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2C30" w14:textId="77777777" w:rsidR="00D3209D" w:rsidRPr="008E7059" w:rsidRDefault="00D3209D" w:rsidP="00D3209D">
      <w:pPr>
        <w:pStyle w:val="Standard"/>
        <w:jc w:val="center"/>
        <w:rPr>
          <w:rFonts w:asciiTheme="minorHAnsi" w:hAnsiTheme="minorHAnsi" w:cstheme="minorHAnsi"/>
        </w:rPr>
      </w:pPr>
    </w:p>
    <w:p w14:paraId="65C725FF" w14:textId="5F69998B" w:rsidR="0013090C" w:rsidRPr="008E7059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8E7059">
        <w:rPr>
          <w:rFonts w:ascii="Times New Roman" w:hAnsi="Times New Roman" w:cs="Times New Roman"/>
        </w:rPr>
        <w:t xml:space="preserve">Włocławek, dnia </w:t>
      </w:r>
      <w:r w:rsidR="004B5930" w:rsidRPr="008E7059">
        <w:rPr>
          <w:rFonts w:ascii="Times New Roman" w:hAnsi="Times New Roman" w:cs="Times New Roman"/>
        </w:rPr>
        <w:t>4</w:t>
      </w:r>
      <w:r w:rsidR="00BE7505" w:rsidRPr="008E7059">
        <w:rPr>
          <w:rFonts w:ascii="Times New Roman" w:hAnsi="Times New Roman" w:cs="Times New Roman"/>
        </w:rPr>
        <w:t xml:space="preserve"> marca 2022 r. </w:t>
      </w:r>
      <w:r w:rsidRPr="008E7059">
        <w:rPr>
          <w:rFonts w:ascii="Times New Roman" w:hAnsi="Times New Roman" w:cs="Times New Roman"/>
        </w:rPr>
        <w:t xml:space="preserve">           </w:t>
      </w:r>
    </w:p>
    <w:p w14:paraId="24098B85" w14:textId="77777777" w:rsidR="0013090C" w:rsidRPr="008E7059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1D3A25AA" w14:textId="77777777" w:rsidR="00F02EDD" w:rsidRPr="008E7059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5AC3B503" w14:textId="540E2DCF" w:rsidR="006F66D8" w:rsidRPr="008E7059" w:rsidRDefault="00BE7505" w:rsidP="00BE7505">
      <w:pPr>
        <w:pStyle w:val="Standard"/>
        <w:jc w:val="both"/>
        <w:rPr>
          <w:rFonts w:ascii="Times New Roman" w:hAnsi="Times New Roman" w:cs="Times New Roman"/>
          <w:bCs/>
        </w:rPr>
      </w:pPr>
      <w:r w:rsidRPr="008E7059">
        <w:rPr>
          <w:rFonts w:ascii="Times New Roman" w:hAnsi="Times New Roman" w:cs="Times New Roman"/>
          <w:b/>
          <w:spacing w:val="-4"/>
        </w:rPr>
        <w:t>MBM.NR.ZP.0</w:t>
      </w:r>
      <w:r w:rsidR="004B5930" w:rsidRPr="008E7059">
        <w:rPr>
          <w:rFonts w:ascii="Times New Roman" w:hAnsi="Times New Roman" w:cs="Times New Roman"/>
          <w:b/>
          <w:spacing w:val="-4"/>
        </w:rPr>
        <w:t>3</w:t>
      </w:r>
      <w:r w:rsidRPr="008E7059">
        <w:rPr>
          <w:rFonts w:ascii="Times New Roman" w:hAnsi="Times New Roman" w:cs="Times New Roman"/>
          <w:b/>
          <w:spacing w:val="-4"/>
        </w:rPr>
        <w:t>/2022</w:t>
      </w:r>
      <w:r w:rsidR="0013090C" w:rsidRPr="008E7059">
        <w:rPr>
          <w:rFonts w:ascii="Times New Roman" w:hAnsi="Times New Roman" w:cs="Times New Roman"/>
          <w:bCs/>
        </w:rPr>
        <w:tab/>
      </w:r>
    </w:p>
    <w:p w14:paraId="21040E28" w14:textId="77777777" w:rsidR="0013090C" w:rsidRPr="008E7059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39FD4BF" w14:textId="77777777" w:rsidR="00BE7505" w:rsidRPr="008E7059" w:rsidRDefault="00BE7505" w:rsidP="00BE7505">
      <w:pPr>
        <w:spacing w:after="360"/>
        <w:ind w:left="4956" w:firstLine="709"/>
        <w:jc w:val="right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  <w:r w:rsidRPr="008E7059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>Do wszystkich Wykonawców</w:t>
      </w:r>
    </w:p>
    <w:p w14:paraId="533261DB" w14:textId="711C2996" w:rsidR="00BE7505" w:rsidRPr="008E7059" w:rsidRDefault="00BE7505" w:rsidP="00022401">
      <w:pPr>
        <w:spacing w:after="240" w:line="360" w:lineRule="auto"/>
        <w:jc w:val="both"/>
        <w:rPr>
          <w:rFonts w:ascii="Times New Roman" w:eastAsia="Calibri" w:hAnsi="Times New Roman" w:cs="Times New Roman"/>
          <w:b/>
        </w:rPr>
      </w:pPr>
      <w:r w:rsidRPr="008E7059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4B5930" w:rsidRPr="008E7059">
        <w:rPr>
          <w:rFonts w:ascii="Times New Roman" w:eastAsia="Calibri" w:hAnsi="Times New Roman" w:cs="Times New Roman"/>
          <w:b/>
          <w:color w:val="000000"/>
        </w:rPr>
        <w:t>„Działanie 1.2. – Wyposażenie w sprzęt”</w:t>
      </w:r>
    </w:p>
    <w:p w14:paraId="474B6B85" w14:textId="47F3D48B" w:rsidR="00A165E4" w:rsidRPr="00A165E4" w:rsidRDefault="00A165E4" w:rsidP="00A165E4">
      <w:pPr>
        <w:widowControl/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>N</w:t>
      </w:r>
      <w:r w:rsidRPr="0050380C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>a podstawie art. 28</w:t>
      </w:r>
      <w:r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>6</w:t>
      </w:r>
      <w:r w:rsidRPr="0050380C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 xml:space="preserve"> ust. 1 </w:t>
      </w:r>
      <w:r w:rsidRPr="0050380C">
        <w:rPr>
          <w:rFonts w:ascii="Times New Roman" w:hAnsi="Times New Roman" w:cs="Times New Roman"/>
        </w:rPr>
        <w:t>ustawy z dnia 11 września 2019 r. – Prawo zamówień publicznych (Dz. U. z 2021 r. poz. 1129 ze zm.)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w</w:t>
      </w:r>
      <w:r w:rsidRPr="00A165E4">
        <w:rPr>
          <w:rFonts w:ascii="Times New Roman" w:eastAsia="Times New Roman" w:hAnsi="Times New Roman" w:cs="Times New Roman"/>
          <w:kern w:val="0"/>
          <w:lang w:eastAsia="pl-PL"/>
        </w:rPr>
        <w:t xml:space="preserve"> uzasadnionych przypadkach </w:t>
      </w:r>
      <w:r w:rsidR="00D4471B">
        <w:rPr>
          <w:rFonts w:ascii="Times New Roman" w:eastAsia="Times New Roman" w:hAnsi="Times New Roman" w:cs="Times New Roman"/>
          <w:kern w:val="0"/>
          <w:lang w:eastAsia="pl-PL"/>
        </w:rPr>
        <w:t>Z</w:t>
      </w:r>
      <w:r w:rsidRPr="00A165E4">
        <w:rPr>
          <w:rFonts w:ascii="Times New Roman" w:eastAsia="Times New Roman" w:hAnsi="Times New Roman" w:cs="Times New Roman"/>
          <w:kern w:val="0"/>
          <w:lang w:eastAsia="pl-PL"/>
        </w:rPr>
        <w:t>amawiający może przed upływem terminu składania ofert zmienić treść SWZ.</w:t>
      </w:r>
    </w:p>
    <w:p w14:paraId="4EE0F61C" w14:textId="5202A969" w:rsidR="00BE7505" w:rsidRPr="008E7059" w:rsidRDefault="00BE7505" w:rsidP="00A165E4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</w:pPr>
      <w:r w:rsidRPr="008E7059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 xml:space="preserve">Uprzejmie informuję, że </w:t>
      </w:r>
      <w:r w:rsidR="00710F0A" w:rsidRPr="008E7059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 xml:space="preserve">z uwagi na awarię sprzętu komputerowego </w:t>
      </w:r>
      <w:r w:rsidR="004B5930" w:rsidRPr="008E7059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 xml:space="preserve">w trakcie zapisu w dokumencie stanowiącym </w:t>
      </w:r>
      <w:r w:rsidR="00710F0A" w:rsidRPr="008E7059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>Z</w:t>
      </w:r>
      <w:r w:rsidR="004B5930" w:rsidRPr="008E7059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 xml:space="preserve">ałącznik nr 4 do SWZ </w:t>
      </w:r>
      <w:r w:rsidR="00710F0A" w:rsidRPr="008E7059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>–</w:t>
      </w:r>
      <w:r w:rsidR="004B5930" w:rsidRPr="008E7059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 xml:space="preserve"> </w:t>
      </w:r>
      <w:r w:rsidR="00710F0A" w:rsidRPr="008E7059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 xml:space="preserve">Szczegółowy opis przedmiotu zamówienia wystąpiły błędy. </w:t>
      </w:r>
    </w:p>
    <w:p w14:paraId="7292D466" w14:textId="7D4679CB" w:rsidR="00A165E4" w:rsidRDefault="00710F0A" w:rsidP="00630A03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</w:pPr>
      <w:r w:rsidRPr="008E7059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 xml:space="preserve">W związku z powyższym Zamawiający </w:t>
      </w:r>
      <w:r w:rsidR="00A165E4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>dokonuje zmiany SWZ w zakresie załączników:</w:t>
      </w:r>
    </w:p>
    <w:p w14:paraId="5447A68F" w14:textId="77777777" w:rsidR="00A165E4" w:rsidRPr="008E7059" w:rsidRDefault="00A165E4" w:rsidP="00A165E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pacing w:val="-4"/>
          <w:kern w:val="24"/>
          <w:sz w:val="24"/>
          <w:szCs w:val="24"/>
          <w:lang w:eastAsia="pl-PL"/>
        </w:rPr>
      </w:pPr>
      <w:r w:rsidRPr="008E7059">
        <w:rPr>
          <w:rFonts w:ascii="Times New Roman" w:hAnsi="Times New Roman"/>
          <w:kern w:val="2"/>
          <w:sz w:val="24"/>
          <w:szCs w:val="24"/>
        </w:rPr>
        <w:t xml:space="preserve">Szczegółowy opis przedmiotu zamówienia – </w:t>
      </w:r>
      <w:r w:rsidRPr="008E7059">
        <w:rPr>
          <w:rFonts w:ascii="Times New Roman" w:eastAsia="Times New Roman" w:hAnsi="Times New Roman"/>
          <w:bCs/>
          <w:spacing w:val="-4"/>
          <w:kern w:val="24"/>
          <w:sz w:val="24"/>
          <w:szCs w:val="24"/>
          <w:lang w:eastAsia="pl-PL"/>
        </w:rPr>
        <w:t>załącznik nr 4 do SWZ</w:t>
      </w:r>
    </w:p>
    <w:p w14:paraId="5BCD9423" w14:textId="179DEAED" w:rsidR="00A165E4" w:rsidRPr="008E7059" w:rsidRDefault="002E2934" w:rsidP="00A165E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spacing w:val="-4"/>
          <w:kern w:val="24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Formularz cenowy - </w:t>
      </w:r>
      <w:r w:rsidRPr="008E7059">
        <w:rPr>
          <w:rFonts w:ascii="Times New Roman" w:hAnsi="Times New Roman"/>
          <w:sz w:val="24"/>
          <w:szCs w:val="24"/>
          <w:lang w:eastAsia="ar-SA"/>
        </w:rPr>
        <w:t>Załącznik nr 1 do Formularza Oferty</w:t>
      </w:r>
    </w:p>
    <w:p w14:paraId="0B9B657D" w14:textId="2E33EF55" w:rsidR="00710F0A" w:rsidRPr="008E7059" w:rsidRDefault="002E2934" w:rsidP="00630A03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</w:pPr>
      <w:r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>W załączeniu:</w:t>
      </w:r>
    </w:p>
    <w:p w14:paraId="01BCE3C7" w14:textId="2D997622" w:rsidR="00710F0A" w:rsidRPr="008E7059" w:rsidRDefault="00710F0A" w:rsidP="002E293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bCs/>
          <w:spacing w:val="-4"/>
          <w:kern w:val="24"/>
          <w:sz w:val="24"/>
          <w:szCs w:val="24"/>
          <w:lang w:eastAsia="pl-PL"/>
        </w:rPr>
      </w:pPr>
      <w:r w:rsidRPr="008E7059">
        <w:rPr>
          <w:rFonts w:ascii="Times New Roman" w:eastAsia="Times New Roman" w:hAnsi="Times New Roman"/>
          <w:bCs/>
          <w:spacing w:val="-4"/>
          <w:kern w:val="24"/>
          <w:sz w:val="24"/>
          <w:szCs w:val="24"/>
          <w:lang w:eastAsia="pl-PL"/>
        </w:rPr>
        <w:t xml:space="preserve">Poprawiony </w:t>
      </w:r>
      <w:r w:rsidRPr="008E7059">
        <w:rPr>
          <w:rFonts w:ascii="Times New Roman" w:hAnsi="Times New Roman"/>
          <w:kern w:val="2"/>
          <w:sz w:val="24"/>
          <w:szCs w:val="24"/>
        </w:rPr>
        <w:t xml:space="preserve">Szczegółowy opis przedmiotu zamówienia – </w:t>
      </w:r>
      <w:r w:rsidRPr="008E7059">
        <w:rPr>
          <w:rFonts w:ascii="Times New Roman" w:eastAsia="Times New Roman" w:hAnsi="Times New Roman"/>
          <w:bCs/>
          <w:spacing w:val="-4"/>
          <w:kern w:val="24"/>
          <w:sz w:val="24"/>
          <w:szCs w:val="24"/>
          <w:lang w:eastAsia="pl-PL"/>
        </w:rPr>
        <w:t>załącznik nr 4 do SWZ</w:t>
      </w:r>
    </w:p>
    <w:p w14:paraId="1E249320" w14:textId="6F5D7EFD" w:rsidR="00710F0A" w:rsidRPr="008E7059" w:rsidRDefault="00710F0A" w:rsidP="002E293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bCs/>
          <w:spacing w:val="-4"/>
          <w:kern w:val="24"/>
          <w:sz w:val="24"/>
          <w:szCs w:val="24"/>
          <w:lang w:eastAsia="pl-PL"/>
        </w:rPr>
      </w:pPr>
      <w:r w:rsidRPr="008E7059">
        <w:rPr>
          <w:rFonts w:ascii="Times New Roman" w:hAnsi="Times New Roman"/>
          <w:kern w:val="2"/>
          <w:sz w:val="24"/>
          <w:szCs w:val="24"/>
        </w:rPr>
        <w:t xml:space="preserve">Poprawiony </w:t>
      </w:r>
      <w:r w:rsidRPr="008E7059">
        <w:rPr>
          <w:rFonts w:ascii="Times New Roman" w:hAnsi="Times New Roman"/>
          <w:sz w:val="24"/>
          <w:szCs w:val="24"/>
          <w:lang w:eastAsia="ar-SA"/>
        </w:rPr>
        <w:t>Formularz cenowy – Załącznik nr 1 do Formularza Oferty;</w:t>
      </w:r>
    </w:p>
    <w:p w14:paraId="1D6FF679" w14:textId="0775ED9D" w:rsidR="00B209B8" w:rsidRPr="008E7059" w:rsidRDefault="00710F0A" w:rsidP="00630A0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E7059">
        <w:rPr>
          <w:rFonts w:ascii="Times New Roman" w:hAnsi="Times New Roman" w:cs="Times New Roman"/>
          <w:b/>
          <w:bCs/>
        </w:rPr>
        <w:t xml:space="preserve">Wykonawca zobowiązany jest przedłożyć wraz z ofertą </w:t>
      </w:r>
      <w:r w:rsidR="00630A03" w:rsidRPr="008E7059">
        <w:rPr>
          <w:rFonts w:ascii="Times New Roman" w:hAnsi="Times New Roman" w:cs="Times New Roman"/>
          <w:b/>
          <w:bCs/>
        </w:rPr>
        <w:t>powyższe poprawione dokumenty.</w:t>
      </w:r>
    </w:p>
    <w:p w14:paraId="6B4F54B3" w14:textId="77777777" w:rsidR="00BE7505" w:rsidRPr="008E7059" w:rsidRDefault="00BE7505" w:rsidP="00630A0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E7059">
        <w:rPr>
          <w:rFonts w:ascii="Times New Roman" w:hAnsi="Times New Roman" w:cs="Times New Roman"/>
          <w:b/>
        </w:rPr>
        <w:t>Pozostałe zapisy SWZ pozostają bez zmian.</w:t>
      </w:r>
    </w:p>
    <w:p w14:paraId="5D714193" w14:textId="77777777" w:rsidR="00BE7505" w:rsidRPr="008E7059" w:rsidRDefault="00BE7505" w:rsidP="00BE7505">
      <w:pPr>
        <w:jc w:val="both"/>
        <w:rPr>
          <w:rFonts w:ascii="Times New Roman" w:hAnsi="Times New Roman" w:cs="Times New Roman"/>
          <w:b/>
        </w:rPr>
      </w:pPr>
    </w:p>
    <w:p w14:paraId="5CED89A1" w14:textId="77777777" w:rsidR="00BE7505" w:rsidRPr="008E7059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Prezes Zarządu</w:t>
      </w:r>
    </w:p>
    <w:p w14:paraId="1FC5CE8A" w14:textId="77777777" w:rsidR="00BE7505" w:rsidRPr="008E7059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Katarzyna Minett</w:t>
      </w:r>
    </w:p>
    <w:p w14:paraId="029150F0" w14:textId="77777777" w:rsidR="006F66D8" w:rsidRPr="008E7059" w:rsidRDefault="006F66D8" w:rsidP="0013090C">
      <w:pPr>
        <w:pStyle w:val="Standard"/>
        <w:jc w:val="both"/>
        <w:rPr>
          <w:rFonts w:asciiTheme="minorHAnsi" w:hAnsiTheme="minorHAnsi" w:cstheme="minorHAnsi"/>
        </w:rPr>
      </w:pPr>
    </w:p>
    <w:p w14:paraId="1BDAC1A2" w14:textId="77777777" w:rsidR="006F66D8" w:rsidRPr="008E7059" w:rsidRDefault="006F66D8" w:rsidP="0013090C">
      <w:pPr>
        <w:pStyle w:val="Standard"/>
        <w:jc w:val="both"/>
        <w:rPr>
          <w:rFonts w:asciiTheme="minorHAnsi" w:hAnsiTheme="minorHAnsi" w:cstheme="minorHAnsi"/>
        </w:rPr>
      </w:pPr>
    </w:p>
    <w:p w14:paraId="32433168" w14:textId="77777777" w:rsidR="0013090C" w:rsidRPr="008E7059" w:rsidRDefault="0013090C" w:rsidP="0013090C">
      <w:pPr>
        <w:pStyle w:val="Standard"/>
        <w:jc w:val="both"/>
        <w:rPr>
          <w:rFonts w:asciiTheme="minorHAnsi" w:hAnsiTheme="minorHAnsi" w:cstheme="minorHAnsi"/>
        </w:rPr>
      </w:pPr>
    </w:p>
    <w:p w14:paraId="56CB2D2F" w14:textId="77777777" w:rsidR="00837767" w:rsidRPr="008E7059" w:rsidRDefault="00837767" w:rsidP="0013090C">
      <w:pPr>
        <w:pStyle w:val="Standard"/>
        <w:jc w:val="both"/>
        <w:rPr>
          <w:rFonts w:asciiTheme="minorHAnsi" w:hAnsiTheme="minorHAnsi" w:cstheme="minorHAnsi"/>
        </w:rPr>
      </w:pPr>
    </w:p>
    <w:p w14:paraId="4B914C13" w14:textId="77777777" w:rsidR="00837767" w:rsidRPr="008E7059" w:rsidRDefault="00837767" w:rsidP="0013090C">
      <w:pPr>
        <w:pStyle w:val="Standard"/>
        <w:jc w:val="both"/>
        <w:rPr>
          <w:rFonts w:asciiTheme="minorHAnsi" w:hAnsiTheme="minorHAnsi" w:cstheme="minorHAnsi"/>
        </w:rPr>
      </w:pPr>
    </w:p>
    <w:p w14:paraId="2020533D" w14:textId="77777777" w:rsidR="00837767" w:rsidRPr="008E7059" w:rsidRDefault="00837767" w:rsidP="0013090C">
      <w:pPr>
        <w:pStyle w:val="Standard"/>
        <w:jc w:val="both"/>
        <w:rPr>
          <w:rFonts w:asciiTheme="minorHAnsi" w:hAnsiTheme="minorHAnsi" w:cstheme="minorHAnsi"/>
        </w:rPr>
      </w:pPr>
    </w:p>
    <w:sectPr w:rsidR="00837767" w:rsidRPr="008E7059" w:rsidSect="000427DF">
      <w:headerReference w:type="default" r:id="rId7"/>
      <w:footerReference w:type="default" r:id="rId8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114B" w14:textId="77777777" w:rsidR="00066938" w:rsidRDefault="00066938">
      <w:r>
        <w:separator/>
      </w:r>
    </w:p>
  </w:endnote>
  <w:endnote w:type="continuationSeparator" w:id="0">
    <w:p w14:paraId="59958C1E" w14:textId="77777777" w:rsidR="00066938" w:rsidRDefault="0006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03A9" w14:textId="77777777" w:rsidR="00334380" w:rsidRDefault="00D4471B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18F0" w14:textId="77777777" w:rsidR="00066938" w:rsidRDefault="00066938">
      <w:r>
        <w:rPr>
          <w:color w:val="000000"/>
        </w:rPr>
        <w:separator/>
      </w:r>
    </w:p>
  </w:footnote>
  <w:footnote w:type="continuationSeparator" w:id="0">
    <w:p w14:paraId="48D0017A" w14:textId="77777777" w:rsidR="00066938" w:rsidRDefault="00066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2461" w14:textId="77777777"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6D069A4" wp14:editId="44719C88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63B"/>
    <w:multiLevelType w:val="hybridMultilevel"/>
    <w:tmpl w:val="66068B40"/>
    <w:lvl w:ilvl="0" w:tplc="9E722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48B5"/>
    <w:multiLevelType w:val="hybridMultilevel"/>
    <w:tmpl w:val="676E6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97FB2"/>
    <w:multiLevelType w:val="hybridMultilevel"/>
    <w:tmpl w:val="676E66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4934"/>
    <w:rsid w:val="00066938"/>
    <w:rsid w:val="00075571"/>
    <w:rsid w:val="000C163C"/>
    <w:rsid w:val="00112491"/>
    <w:rsid w:val="0013090C"/>
    <w:rsid w:val="001C5BBD"/>
    <w:rsid w:val="001C6B85"/>
    <w:rsid w:val="0024209D"/>
    <w:rsid w:val="00251898"/>
    <w:rsid w:val="002A7136"/>
    <w:rsid w:val="002E2816"/>
    <w:rsid w:val="002E2934"/>
    <w:rsid w:val="002F0D97"/>
    <w:rsid w:val="0031377C"/>
    <w:rsid w:val="003E08A2"/>
    <w:rsid w:val="003F25AE"/>
    <w:rsid w:val="004464E8"/>
    <w:rsid w:val="004B5930"/>
    <w:rsid w:val="004C2BB6"/>
    <w:rsid w:val="004C5036"/>
    <w:rsid w:val="004C5104"/>
    <w:rsid w:val="005347F5"/>
    <w:rsid w:val="00582942"/>
    <w:rsid w:val="005944AE"/>
    <w:rsid w:val="005973CA"/>
    <w:rsid w:val="005B0246"/>
    <w:rsid w:val="005E224D"/>
    <w:rsid w:val="005F24BE"/>
    <w:rsid w:val="00612028"/>
    <w:rsid w:val="0061658B"/>
    <w:rsid w:val="00630A03"/>
    <w:rsid w:val="006353A9"/>
    <w:rsid w:val="00650773"/>
    <w:rsid w:val="00692152"/>
    <w:rsid w:val="00692C02"/>
    <w:rsid w:val="006D7161"/>
    <w:rsid w:val="006E2874"/>
    <w:rsid w:val="006F66D8"/>
    <w:rsid w:val="006F7B64"/>
    <w:rsid w:val="00705FF7"/>
    <w:rsid w:val="00710F0A"/>
    <w:rsid w:val="00733B1F"/>
    <w:rsid w:val="007A332C"/>
    <w:rsid w:val="007B1DD6"/>
    <w:rsid w:val="00837767"/>
    <w:rsid w:val="00871CCF"/>
    <w:rsid w:val="008E7059"/>
    <w:rsid w:val="008F08C5"/>
    <w:rsid w:val="0094129C"/>
    <w:rsid w:val="009A4A83"/>
    <w:rsid w:val="009A5172"/>
    <w:rsid w:val="009B75E5"/>
    <w:rsid w:val="009E4CF1"/>
    <w:rsid w:val="00A165E4"/>
    <w:rsid w:val="00A308A2"/>
    <w:rsid w:val="00A367CF"/>
    <w:rsid w:val="00B03C8E"/>
    <w:rsid w:val="00B06C96"/>
    <w:rsid w:val="00B209B8"/>
    <w:rsid w:val="00B508F0"/>
    <w:rsid w:val="00B52AD6"/>
    <w:rsid w:val="00B52AFF"/>
    <w:rsid w:val="00B75F80"/>
    <w:rsid w:val="00B77AB9"/>
    <w:rsid w:val="00BA45AB"/>
    <w:rsid w:val="00BA5EF0"/>
    <w:rsid w:val="00BE7505"/>
    <w:rsid w:val="00BF0A65"/>
    <w:rsid w:val="00C15ED9"/>
    <w:rsid w:val="00C176F1"/>
    <w:rsid w:val="00C64E14"/>
    <w:rsid w:val="00C83617"/>
    <w:rsid w:val="00C978FF"/>
    <w:rsid w:val="00CB370D"/>
    <w:rsid w:val="00CC6FA5"/>
    <w:rsid w:val="00CF2F44"/>
    <w:rsid w:val="00D3209D"/>
    <w:rsid w:val="00D4471B"/>
    <w:rsid w:val="00D500C4"/>
    <w:rsid w:val="00D545D3"/>
    <w:rsid w:val="00DD03B9"/>
    <w:rsid w:val="00DF110C"/>
    <w:rsid w:val="00E133DD"/>
    <w:rsid w:val="00E31139"/>
    <w:rsid w:val="00E54BB7"/>
    <w:rsid w:val="00E56882"/>
    <w:rsid w:val="00E641AB"/>
    <w:rsid w:val="00E65BB1"/>
    <w:rsid w:val="00E756E1"/>
    <w:rsid w:val="00E9678A"/>
    <w:rsid w:val="00ED215C"/>
    <w:rsid w:val="00EE2EA2"/>
    <w:rsid w:val="00EF41E5"/>
    <w:rsid w:val="00F02EDD"/>
    <w:rsid w:val="00F12919"/>
    <w:rsid w:val="00F464DB"/>
    <w:rsid w:val="00F46766"/>
    <w:rsid w:val="00FE060E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591F"/>
  <w15:docId w15:val="{0516917E-540B-455E-B0E6-49AA5D0A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12</cp:revision>
  <cp:lastPrinted>2022-01-14T09:21:00Z</cp:lastPrinted>
  <dcterms:created xsi:type="dcterms:W3CDTF">2022-02-28T17:35:00Z</dcterms:created>
  <dcterms:modified xsi:type="dcterms:W3CDTF">2022-03-04T12:57:00Z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