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44ABB9" w14:textId="77777777" w:rsidR="00100C2F" w:rsidRPr="00100C2F" w:rsidRDefault="00100C2F" w:rsidP="00100C2F">
      <w:pPr>
        <w:spacing w:after="0" w:line="312" w:lineRule="auto"/>
        <w:rPr>
          <w:rFonts w:ascii="Arial Narrow" w:hAnsi="Arial Narrow"/>
          <w:sz w:val="24"/>
          <w:szCs w:val="24"/>
        </w:rPr>
      </w:pPr>
    </w:p>
    <w:p w14:paraId="237CAB74" w14:textId="77777777" w:rsidR="00507F1D" w:rsidRDefault="00507F1D" w:rsidP="00507F1D">
      <w:pPr>
        <w:spacing w:after="0" w:line="312" w:lineRule="auto"/>
        <w:jc w:val="right"/>
        <w:rPr>
          <w:rFonts w:ascii="Arial Narrow" w:hAnsi="Arial Narrow"/>
          <w:b/>
          <w:sz w:val="24"/>
          <w:szCs w:val="24"/>
        </w:rPr>
      </w:pPr>
      <w:r>
        <w:rPr>
          <w:rFonts w:ascii="Arial Narrow" w:hAnsi="Arial Narrow"/>
          <w:b/>
          <w:sz w:val="24"/>
          <w:szCs w:val="24"/>
        </w:rPr>
        <w:t>Załącznik nr 9 do SIWZ</w:t>
      </w:r>
    </w:p>
    <w:p w14:paraId="00CA536B" w14:textId="77777777" w:rsidR="00507F1D" w:rsidRDefault="00507F1D" w:rsidP="00100C2F">
      <w:pPr>
        <w:spacing w:after="0" w:line="312" w:lineRule="auto"/>
        <w:jc w:val="center"/>
        <w:rPr>
          <w:rFonts w:ascii="Arial Narrow" w:hAnsi="Arial Narrow"/>
          <w:b/>
          <w:sz w:val="24"/>
          <w:szCs w:val="24"/>
        </w:rPr>
      </w:pPr>
    </w:p>
    <w:p w14:paraId="6CEECDEA" w14:textId="77777777" w:rsidR="00100C2F" w:rsidRPr="00100C2F" w:rsidRDefault="00100C2F" w:rsidP="00100C2F">
      <w:pPr>
        <w:spacing w:after="0" w:line="312" w:lineRule="auto"/>
        <w:jc w:val="center"/>
        <w:rPr>
          <w:rFonts w:ascii="Arial Narrow" w:hAnsi="Arial Narrow"/>
          <w:b/>
          <w:sz w:val="24"/>
          <w:szCs w:val="24"/>
        </w:rPr>
      </w:pPr>
      <w:r w:rsidRPr="00100C2F">
        <w:rPr>
          <w:rFonts w:ascii="Arial Narrow" w:hAnsi="Arial Narrow"/>
          <w:b/>
          <w:sz w:val="24"/>
          <w:szCs w:val="24"/>
        </w:rPr>
        <w:t>OPIS PRZEDMIOTU ZAMÓWIENIA</w:t>
      </w:r>
    </w:p>
    <w:p w14:paraId="205E83FF" w14:textId="77777777" w:rsidR="00100C2F" w:rsidRPr="00100C2F" w:rsidRDefault="00100C2F" w:rsidP="00100C2F">
      <w:pPr>
        <w:spacing w:after="0" w:line="312" w:lineRule="auto"/>
        <w:jc w:val="center"/>
        <w:rPr>
          <w:rFonts w:ascii="Arial Narrow" w:hAnsi="Arial Narrow"/>
          <w:b/>
          <w:sz w:val="24"/>
          <w:szCs w:val="24"/>
        </w:rPr>
      </w:pPr>
      <w:r w:rsidRPr="00100C2F">
        <w:rPr>
          <w:rFonts w:ascii="Arial Narrow" w:hAnsi="Arial Narrow"/>
          <w:b/>
          <w:sz w:val="24"/>
          <w:szCs w:val="24"/>
        </w:rPr>
        <w:t>Zawartość opracowania</w:t>
      </w:r>
    </w:p>
    <w:p w14:paraId="64FA818F" w14:textId="77777777" w:rsidR="00100C2F" w:rsidRPr="00100C2F" w:rsidRDefault="00100C2F" w:rsidP="00100C2F">
      <w:pPr>
        <w:spacing w:after="0" w:line="312" w:lineRule="auto"/>
        <w:rPr>
          <w:rFonts w:ascii="Arial Narrow" w:hAnsi="Arial Narrow"/>
          <w:sz w:val="24"/>
          <w:szCs w:val="24"/>
        </w:rPr>
      </w:pPr>
    </w:p>
    <w:p w14:paraId="7949466E" w14:textId="77777777" w:rsidR="00100C2F" w:rsidRPr="00100C2F" w:rsidRDefault="00100C2F" w:rsidP="00100C2F">
      <w:pPr>
        <w:spacing w:after="0" w:line="312" w:lineRule="auto"/>
        <w:rPr>
          <w:rFonts w:ascii="Arial Narrow" w:hAnsi="Arial Narrow"/>
          <w:sz w:val="24"/>
          <w:szCs w:val="24"/>
        </w:rPr>
      </w:pPr>
      <w:r>
        <w:rPr>
          <w:rFonts w:ascii="Arial Narrow" w:hAnsi="Arial Narrow"/>
          <w:b/>
          <w:sz w:val="24"/>
          <w:szCs w:val="24"/>
        </w:rPr>
        <w:t>I. Strona tytułowa</w:t>
      </w:r>
      <w:r w:rsidRPr="00100C2F">
        <w:rPr>
          <w:rFonts w:ascii="Arial Narrow" w:hAnsi="Arial Narrow"/>
          <w:sz w:val="24"/>
          <w:szCs w:val="24"/>
        </w:rPr>
        <w:t xml:space="preserve"> </w:t>
      </w:r>
    </w:p>
    <w:p w14:paraId="0B1FD0FE" w14:textId="77777777" w:rsidR="00100C2F" w:rsidRDefault="00100C2F" w:rsidP="00100C2F">
      <w:pPr>
        <w:pStyle w:val="Akapitzlist"/>
        <w:numPr>
          <w:ilvl w:val="0"/>
          <w:numId w:val="1"/>
        </w:numPr>
        <w:spacing w:after="0" w:line="312" w:lineRule="auto"/>
        <w:ind w:left="1134" w:hanging="708"/>
        <w:rPr>
          <w:rFonts w:ascii="Arial Narrow" w:hAnsi="Arial Narrow"/>
          <w:sz w:val="24"/>
          <w:szCs w:val="24"/>
        </w:rPr>
      </w:pPr>
      <w:r>
        <w:rPr>
          <w:rFonts w:ascii="Arial Narrow" w:hAnsi="Arial Narrow"/>
          <w:sz w:val="24"/>
          <w:szCs w:val="24"/>
        </w:rPr>
        <w:t>Nazwa inwestycji</w:t>
      </w:r>
    </w:p>
    <w:p w14:paraId="5EA14A75" w14:textId="77777777" w:rsidR="00100C2F" w:rsidRDefault="00100C2F" w:rsidP="00100C2F">
      <w:pPr>
        <w:pStyle w:val="Akapitzlist"/>
        <w:numPr>
          <w:ilvl w:val="0"/>
          <w:numId w:val="1"/>
        </w:numPr>
        <w:spacing w:after="0" w:line="312" w:lineRule="auto"/>
        <w:ind w:left="1134" w:hanging="708"/>
        <w:rPr>
          <w:rFonts w:ascii="Arial Narrow" w:hAnsi="Arial Narrow"/>
          <w:sz w:val="24"/>
          <w:szCs w:val="24"/>
        </w:rPr>
      </w:pPr>
      <w:r>
        <w:rPr>
          <w:rFonts w:ascii="Arial Narrow" w:hAnsi="Arial Narrow"/>
          <w:sz w:val="24"/>
          <w:szCs w:val="24"/>
        </w:rPr>
        <w:t>Adres inwestycji</w:t>
      </w:r>
    </w:p>
    <w:p w14:paraId="6CB24E75" w14:textId="77777777" w:rsidR="00100C2F" w:rsidRDefault="00100C2F" w:rsidP="00100C2F">
      <w:pPr>
        <w:pStyle w:val="Akapitzlist"/>
        <w:numPr>
          <w:ilvl w:val="0"/>
          <w:numId w:val="1"/>
        </w:numPr>
        <w:spacing w:after="0" w:line="312" w:lineRule="auto"/>
        <w:ind w:left="1134" w:hanging="708"/>
        <w:rPr>
          <w:rFonts w:ascii="Arial Narrow" w:hAnsi="Arial Narrow"/>
          <w:sz w:val="24"/>
          <w:szCs w:val="24"/>
        </w:rPr>
      </w:pPr>
      <w:r>
        <w:rPr>
          <w:rFonts w:ascii="Arial Narrow" w:hAnsi="Arial Narrow"/>
          <w:sz w:val="24"/>
          <w:szCs w:val="24"/>
        </w:rPr>
        <w:t>Nazwy i kody</w:t>
      </w:r>
    </w:p>
    <w:p w14:paraId="0F78C42F" w14:textId="77777777" w:rsidR="00100C2F" w:rsidRPr="0072003F" w:rsidRDefault="0072003F" w:rsidP="0072003F">
      <w:pPr>
        <w:pStyle w:val="Akapitzlist"/>
        <w:numPr>
          <w:ilvl w:val="0"/>
          <w:numId w:val="1"/>
        </w:numPr>
        <w:spacing w:after="0" w:line="312" w:lineRule="auto"/>
        <w:ind w:left="1134" w:hanging="708"/>
        <w:rPr>
          <w:rFonts w:ascii="Arial Narrow" w:hAnsi="Arial Narrow"/>
          <w:sz w:val="24"/>
          <w:szCs w:val="24"/>
        </w:rPr>
      </w:pPr>
      <w:r>
        <w:rPr>
          <w:rFonts w:ascii="Arial Narrow" w:hAnsi="Arial Narrow"/>
          <w:sz w:val="24"/>
          <w:szCs w:val="24"/>
        </w:rPr>
        <w:t>Nazwa inwestora</w:t>
      </w:r>
    </w:p>
    <w:p w14:paraId="270B0549" w14:textId="77777777" w:rsidR="00100C2F" w:rsidRPr="00100C2F" w:rsidRDefault="00100C2F" w:rsidP="00100C2F">
      <w:pPr>
        <w:spacing w:after="0" w:line="312" w:lineRule="auto"/>
        <w:rPr>
          <w:rFonts w:ascii="Arial Narrow" w:hAnsi="Arial Narrow"/>
          <w:sz w:val="24"/>
          <w:szCs w:val="24"/>
        </w:rPr>
      </w:pPr>
      <w:r w:rsidRPr="00100C2F">
        <w:rPr>
          <w:rFonts w:ascii="Arial Narrow" w:hAnsi="Arial Narrow"/>
          <w:sz w:val="24"/>
          <w:szCs w:val="24"/>
        </w:rPr>
        <w:t xml:space="preserve"> </w:t>
      </w:r>
    </w:p>
    <w:p w14:paraId="6CD67C90" w14:textId="77777777" w:rsidR="00100C2F" w:rsidRPr="00100C2F" w:rsidRDefault="00100C2F" w:rsidP="00100C2F">
      <w:pPr>
        <w:spacing w:after="0" w:line="312" w:lineRule="auto"/>
        <w:rPr>
          <w:rFonts w:ascii="Arial Narrow" w:hAnsi="Arial Narrow"/>
          <w:b/>
          <w:sz w:val="24"/>
          <w:szCs w:val="24"/>
        </w:rPr>
      </w:pPr>
      <w:r>
        <w:rPr>
          <w:rFonts w:ascii="Arial Narrow" w:hAnsi="Arial Narrow"/>
          <w:b/>
          <w:sz w:val="24"/>
          <w:szCs w:val="24"/>
        </w:rPr>
        <w:t>II. Część opisowa</w:t>
      </w:r>
    </w:p>
    <w:p w14:paraId="7B757F3E" w14:textId="77777777" w:rsidR="00100C2F" w:rsidRPr="00100C2F" w:rsidRDefault="00100C2F" w:rsidP="00100C2F">
      <w:pPr>
        <w:spacing w:after="0" w:line="312" w:lineRule="auto"/>
        <w:ind w:left="1134" w:hanging="708"/>
        <w:rPr>
          <w:rFonts w:ascii="Arial Narrow" w:hAnsi="Arial Narrow"/>
          <w:sz w:val="24"/>
          <w:szCs w:val="24"/>
        </w:rPr>
      </w:pPr>
      <w:r w:rsidRPr="00100C2F">
        <w:rPr>
          <w:rFonts w:ascii="Arial Narrow" w:hAnsi="Arial Narrow"/>
          <w:sz w:val="24"/>
          <w:szCs w:val="24"/>
        </w:rPr>
        <w:t>1.</w:t>
      </w:r>
      <w:r w:rsidRPr="00100C2F">
        <w:rPr>
          <w:rFonts w:ascii="Arial Narrow" w:hAnsi="Arial Narrow"/>
          <w:sz w:val="24"/>
          <w:szCs w:val="24"/>
        </w:rPr>
        <w:tab/>
        <w:t xml:space="preserve">Opis ogólny przedmiotu zamówienia </w:t>
      </w:r>
    </w:p>
    <w:p w14:paraId="659F731E" w14:textId="77777777" w:rsidR="00100C2F" w:rsidRPr="00100C2F" w:rsidRDefault="00100C2F" w:rsidP="00100C2F">
      <w:pPr>
        <w:spacing w:after="0" w:line="312" w:lineRule="auto"/>
        <w:ind w:left="1134" w:hanging="708"/>
        <w:rPr>
          <w:rFonts w:ascii="Arial Narrow" w:hAnsi="Arial Narrow"/>
          <w:sz w:val="24"/>
          <w:szCs w:val="24"/>
        </w:rPr>
      </w:pPr>
      <w:r w:rsidRPr="00100C2F">
        <w:rPr>
          <w:rFonts w:ascii="Arial Narrow" w:hAnsi="Arial Narrow"/>
          <w:sz w:val="24"/>
          <w:szCs w:val="24"/>
        </w:rPr>
        <w:t>1.1.</w:t>
      </w:r>
      <w:r w:rsidRPr="00100C2F">
        <w:rPr>
          <w:rFonts w:ascii="Arial Narrow" w:hAnsi="Arial Narrow"/>
          <w:sz w:val="24"/>
          <w:szCs w:val="24"/>
        </w:rPr>
        <w:tab/>
        <w:t>Charakterystyczne parametry określające wielkość projektowanych obiektów</w:t>
      </w:r>
    </w:p>
    <w:p w14:paraId="31104102" w14:textId="77777777" w:rsidR="00100C2F" w:rsidRPr="00100C2F" w:rsidRDefault="0072003F" w:rsidP="00100C2F">
      <w:pPr>
        <w:spacing w:after="0" w:line="312" w:lineRule="auto"/>
        <w:ind w:left="1134" w:hanging="708"/>
        <w:rPr>
          <w:rFonts w:ascii="Arial Narrow" w:hAnsi="Arial Narrow"/>
          <w:sz w:val="24"/>
          <w:szCs w:val="24"/>
        </w:rPr>
      </w:pPr>
      <w:r>
        <w:rPr>
          <w:rFonts w:ascii="Arial Narrow" w:hAnsi="Arial Narrow"/>
          <w:sz w:val="24"/>
          <w:szCs w:val="24"/>
        </w:rPr>
        <w:t>1.2</w:t>
      </w:r>
      <w:r w:rsidR="00100C2F" w:rsidRPr="00100C2F">
        <w:rPr>
          <w:rFonts w:ascii="Arial Narrow" w:hAnsi="Arial Narrow"/>
          <w:sz w:val="24"/>
          <w:szCs w:val="24"/>
        </w:rPr>
        <w:t>.</w:t>
      </w:r>
      <w:r w:rsidR="00100C2F" w:rsidRPr="00100C2F">
        <w:rPr>
          <w:rFonts w:ascii="Arial Narrow" w:hAnsi="Arial Narrow"/>
          <w:sz w:val="24"/>
          <w:szCs w:val="24"/>
        </w:rPr>
        <w:tab/>
        <w:t xml:space="preserve">Aktualne uwarunkowania wykonania przedmiotu zamówienia  </w:t>
      </w:r>
    </w:p>
    <w:p w14:paraId="579AADE9" w14:textId="77777777" w:rsidR="00100C2F" w:rsidRPr="00100C2F" w:rsidRDefault="0072003F" w:rsidP="00EE33FC">
      <w:pPr>
        <w:spacing w:after="0" w:line="312" w:lineRule="auto"/>
        <w:ind w:left="1134" w:hanging="708"/>
        <w:rPr>
          <w:rFonts w:ascii="Arial Narrow" w:hAnsi="Arial Narrow"/>
          <w:sz w:val="24"/>
          <w:szCs w:val="24"/>
        </w:rPr>
      </w:pPr>
      <w:r>
        <w:rPr>
          <w:rFonts w:ascii="Arial Narrow" w:hAnsi="Arial Narrow"/>
          <w:sz w:val="24"/>
          <w:szCs w:val="24"/>
        </w:rPr>
        <w:t>1.3</w:t>
      </w:r>
      <w:r w:rsidR="00100C2F" w:rsidRPr="00100C2F">
        <w:rPr>
          <w:rFonts w:ascii="Arial Narrow" w:hAnsi="Arial Narrow"/>
          <w:sz w:val="24"/>
          <w:szCs w:val="24"/>
        </w:rPr>
        <w:t>.</w:t>
      </w:r>
      <w:r w:rsidR="00100C2F" w:rsidRPr="00100C2F">
        <w:rPr>
          <w:rFonts w:ascii="Arial Narrow" w:hAnsi="Arial Narrow"/>
          <w:sz w:val="24"/>
          <w:szCs w:val="24"/>
        </w:rPr>
        <w:tab/>
        <w:t>Ogólne właściwości funkcjonalno-użytkowe</w:t>
      </w:r>
      <w:r w:rsidR="00100C2F">
        <w:rPr>
          <w:rFonts w:ascii="Arial Narrow" w:hAnsi="Arial Narrow"/>
          <w:sz w:val="24"/>
          <w:szCs w:val="24"/>
        </w:rPr>
        <w:t xml:space="preserve"> </w:t>
      </w:r>
    </w:p>
    <w:p w14:paraId="640EA8B9" w14:textId="77777777" w:rsidR="00100C2F" w:rsidRPr="00100C2F" w:rsidRDefault="00100C2F" w:rsidP="00100C2F">
      <w:pPr>
        <w:spacing w:after="0" w:line="312" w:lineRule="auto"/>
        <w:ind w:left="1134" w:hanging="708"/>
        <w:rPr>
          <w:rFonts w:ascii="Arial Narrow" w:hAnsi="Arial Narrow"/>
          <w:sz w:val="24"/>
          <w:szCs w:val="24"/>
        </w:rPr>
      </w:pPr>
      <w:r w:rsidRPr="00100C2F">
        <w:rPr>
          <w:rFonts w:ascii="Arial Narrow" w:hAnsi="Arial Narrow"/>
          <w:sz w:val="24"/>
          <w:szCs w:val="24"/>
        </w:rPr>
        <w:t>2.1.</w:t>
      </w:r>
      <w:r w:rsidRPr="00100C2F">
        <w:rPr>
          <w:rFonts w:ascii="Arial Narrow" w:hAnsi="Arial Narrow"/>
          <w:sz w:val="24"/>
          <w:szCs w:val="24"/>
        </w:rPr>
        <w:tab/>
        <w:t xml:space="preserve">Wymagania dotyczące dokumentacji projektowej – wymagania ogólne </w:t>
      </w:r>
    </w:p>
    <w:p w14:paraId="216B9C52" w14:textId="77777777" w:rsidR="00100C2F" w:rsidRPr="00100C2F" w:rsidRDefault="00100C2F" w:rsidP="00100C2F">
      <w:pPr>
        <w:spacing w:after="0" w:line="312" w:lineRule="auto"/>
        <w:ind w:left="1134" w:hanging="708"/>
        <w:rPr>
          <w:rFonts w:ascii="Arial Narrow" w:hAnsi="Arial Narrow"/>
          <w:sz w:val="24"/>
          <w:szCs w:val="24"/>
        </w:rPr>
      </w:pPr>
      <w:r w:rsidRPr="00100C2F">
        <w:rPr>
          <w:rFonts w:ascii="Arial Narrow" w:hAnsi="Arial Narrow"/>
          <w:sz w:val="24"/>
          <w:szCs w:val="24"/>
        </w:rPr>
        <w:t>2.</w:t>
      </w:r>
      <w:r w:rsidR="00EE33FC">
        <w:rPr>
          <w:rFonts w:ascii="Arial Narrow" w:hAnsi="Arial Narrow"/>
          <w:sz w:val="24"/>
          <w:szCs w:val="24"/>
        </w:rPr>
        <w:t>2.</w:t>
      </w:r>
      <w:r w:rsidRPr="00100C2F">
        <w:rPr>
          <w:rFonts w:ascii="Arial Narrow" w:hAnsi="Arial Narrow"/>
          <w:sz w:val="24"/>
          <w:szCs w:val="24"/>
        </w:rPr>
        <w:tab/>
        <w:t xml:space="preserve">Wymagania dotyczące zawartości dokumentacji projektowej </w:t>
      </w:r>
    </w:p>
    <w:p w14:paraId="3858CAD5" w14:textId="77777777" w:rsidR="00100C2F" w:rsidRPr="00100C2F" w:rsidRDefault="00100C2F" w:rsidP="00100C2F">
      <w:pPr>
        <w:spacing w:after="0" w:line="312" w:lineRule="auto"/>
        <w:ind w:left="1134" w:hanging="708"/>
        <w:rPr>
          <w:rFonts w:ascii="Arial Narrow" w:hAnsi="Arial Narrow"/>
          <w:sz w:val="24"/>
          <w:szCs w:val="24"/>
        </w:rPr>
      </w:pPr>
      <w:r w:rsidRPr="00100C2F">
        <w:rPr>
          <w:rFonts w:ascii="Arial Narrow" w:hAnsi="Arial Narrow"/>
          <w:sz w:val="24"/>
          <w:szCs w:val="24"/>
        </w:rPr>
        <w:t>2.</w:t>
      </w:r>
      <w:r w:rsidR="00000465">
        <w:rPr>
          <w:rFonts w:ascii="Arial Narrow" w:hAnsi="Arial Narrow"/>
          <w:sz w:val="24"/>
          <w:szCs w:val="24"/>
        </w:rPr>
        <w:t>3</w:t>
      </w:r>
      <w:r w:rsidRPr="00100C2F">
        <w:rPr>
          <w:rFonts w:ascii="Arial Narrow" w:hAnsi="Arial Narrow"/>
          <w:sz w:val="24"/>
          <w:szCs w:val="24"/>
        </w:rPr>
        <w:t>.</w:t>
      </w:r>
      <w:r w:rsidRPr="00100C2F">
        <w:rPr>
          <w:rFonts w:ascii="Arial Narrow" w:hAnsi="Arial Narrow"/>
          <w:sz w:val="24"/>
          <w:szCs w:val="24"/>
        </w:rPr>
        <w:tab/>
        <w:t>Zagospodarowanie terenu</w:t>
      </w:r>
    </w:p>
    <w:p w14:paraId="416A2D70" w14:textId="77777777" w:rsidR="00100C2F" w:rsidRPr="00100C2F" w:rsidRDefault="00100C2F" w:rsidP="00100C2F">
      <w:pPr>
        <w:spacing w:after="0" w:line="312" w:lineRule="auto"/>
        <w:rPr>
          <w:rFonts w:ascii="Arial Narrow" w:hAnsi="Arial Narrow"/>
          <w:sz w:val="24"/>
          <w:szCs w:val="24"/>
        </w:rPr>
      </w:pPr>
    </w:p>
    <w:p w14:paraId="215DF649" w14:textId="77777777" w:rsidR="00100C2F" w:rsidRPr="0001120B" w:rsidRDefault="00100C2F" w:rsidP="00100C2F">
      <w:pPr>
        <w:spacing w:after="0" w:line="312" w:lineRule="auto"/>
        <w:rPr>
          <w:rFonts w:ascii="Arial Narrow" w:hAnsi="Arial Narrow"/>
          <w:b/>
          <w:sz w:val="24"/>
          <w:szCs w:val="24"/>
        </w:rPr>
      </w:pPr>
      <w:r w:rsidRPr="0001120B">
        <w:rPr>
          <w:rFonts w:ascii="Arial Narrow" w:hAnsi="Arial Narrow"/>
          <w:b/>
          <w:sz w:val="24"/>
          <w:szCs w:val="24"/>
        </w:rPr>
        <w:t>III. Część informacyjna</w:t>
      </w:r>
      <w:r w:rsidRPr="00100C2F">
        <w:rPr>
          <w:rFonts w:ascii="Arial Narrow" w:hAnsi="Arial Narrow"/>
          <w:sz w:val="24"/>
          <w:szCs w:val="24"/>
        </w:rPr>
        <w:tab/>
        <w:t xml:space="preserve"> </w:t>
      </w:r>
      <w:r w:rsidRPr="00100C2F">
        <w:rPr>
          <w:rFonts w:ascii="Arial Narrow" w:hAnsi="Arial Narrow"/>
          <w:sz w:val="24"/>
          <w:szCs w:val="24"/>
        </w:rPr>
        <w:tab/>
        <w:t xml:space="preserve"> </w:t>
      </w:r>
      <w:r w:rsidRPr="00100C2F">
        <w:rPr>
          <w:rFonts w:ascii="Arial Narrow" w:hAnsi="Arial Narrow"/>
          <w:sz w:val="24"/>
          <w:szCs w:val="24"/>
        </w:rPr>
        <w:tab/>
        <w:t xml:space="preserve"> </w:t>
      </w:r>
      <w:r w:rsidRPr="00100C2F">
        <w:rPr>
          <w:rFonts w:ascii="Arial Narrow" w:hAnsi="Arial Narrow"/>
          <w:sz w:val="24"/>
          <w:szCs w:val="24"/>
        </w:rPr>
        <w:tab/>
        <w:t xml:space="preserve"> </w:t>
      </w:r>
      <w:r w:rsidRPr="00100C2F">
        <w:rPr>
          <w:rFonts w:ascii="Arial Narrow" w:hAnsi="Arial Narrow"/>
          <w:sz w:val="24"/>
          <w:szCs w:val="24"/>
        </w:rPr>
        <w:tab/>
        <w:t xml:space="preserve"> </w:t>
      </w:r>
      <w:r w:rsidRPr="00100C2F">
        <w:rPr>
          <w:rFonts w:ascii="Arial Narrow" w:hAnsi="Arial Narrow"/>
          <w:sz w:val="24"/>
          <w:szCs w:val="24"/>
        </w:rPr>
        <w:tab/>
        <w:t xml:space="preserve"> </w:t>
      </w:r>
      <w:r w:rsidRPr="00100C2F">
        <w:rPr>
          <w:rFonts w:ascii="Arial Narrow" w:hAnsi="Arial Narrow"/>
          <w:sz w:val="24"/>
          <w:szCs w:val="24"/>
        </w:rPr>
        <w:tab/>
        <w:t xml:space="preserve"> </w:t>
      </w:r>
    </w:p>
    <w:p w14:paraId="2CBE04C5" w14:textId="77777777" w:rsidR="009B0755" w:rsidRPr="00507F1D" w:rsidRDefault="009B0755" w:rsidP="00507F1D">
      <w:pPr>
        <w:pStyle w:val="Akapitzlist"/>
        <w:numPr>
          <w:ilvl w:val="0"/>
          <w:numId w:val="36"/>
        </w:numPr>
        <w:spacing w:after="0" w:line="312" w:lineRule="auto"/>
        <w:jc w:val="both"/>
        <w:rPr>
          <w:rFonts w:ascii="Arial Narrow" w:hAnsi="Arial Narrow"/>
          <w:sz w:val="24"/>
          <w:szCs w:val="24"/>
        </w:rPr>
      </w:pPr>
      <w:r w:rsidRPr="00507F1D">
        <w:rPr>
          <w:rFonts w:ascii="Arial Narrow" w:hAnsi="Arial Narrow"/>
          <w:sz w:val="24"/>
          <w:szCs w:val="24"/>
        </w:rPr>
        <w:t>Ogólne właściwości funkcjonalno-użytkowe obiektu.</w:t>
      </w:r>
    </w:p>
    <w:p w14:paraId="10C9C087" w14:textId="77777777" w:rsidR="009B0755" w:rsidRDefault="009B0755" w:rsidP="00507F1D">
      <w:pPr>
        <w:pStyle w:val="Akapitzlist"/>
        <w:numPr>
          <w:ilvl w:val="0"/>
          <w:numId w:val="36"/>
        </w:numPr>
        <w:spacing w:after="0" w:line="312" w:lineRule="auto"/>
        <w:jc w:val="both"/>
        <w:rPr>
          <w:rFonts w:ascii="Arial Narrow" w:hAnsi="Arial Narrow"/>
          <w:sz w:val="24"/>
          <w:szCs w:val="24"/>
        </w:rPr>
      </w:pPr>
      <w:r w:rsidRPr="009B0755">
        <w:rPr>
          <w:rFonts w:ascii="Arial Narrow" w:hAnsi="Arial Narrow"/>
          <w:sz w:val="24"/>
          <w:szCs w:val="24"/>
        </w:rPr>
        <w:t>Szczegółowe właściwości funkcjonalno-użytkowe obiektu</w:t>
      </w:r>
      <w:r>
        <w:rPr>
          <w:rFonts w:ascii="Arial Narrow" w:hAnsi="Arial Narrow"/>
          <w:sz w:val="24"/>
          <w:szCs w:val="24"/>
        </w:rPr>
        <w:t>.</w:t>
      </w:r>
    </w:p>
    <w:p w14:paraId="26EBAF0C" w14:textId="77777777" w:rsidR="009B0755" w:rsidRDefault="009B0755" w:rsidP="00507F1D">
      <w:pPr>
        <w:pStyle w:val="Akapitzlist"/>
        <w:numPr>
          <w:ilvl w:val="0"/>
          <w:numId w:val="36"/>
        </w:numPr>
        <w:spacing w:after="0" w:line="312" w:lineRule="auto"/>
        <w:jc w:val="both"/>
        <w:rPr>
          <w:rFonts w:ascii="Arial Narrow" w:hAnsi="Arial Narrow"/>
          <w:sz w:val="24"/>
          <w:szCs w:val="24"/>
        </w:rPr>
      </w:pPr>
      <w:r w:rsidRPr="009B0755">
        <w:rPr>
          <w:rFonts w:ascii="Arial Narrow" w:hAnsi="Arial Narrow"/>
          <w:sz w:val="24"/>
          <w:szCs w:val="24"/>
        </w:rPr>
        <w:t>Opis wymagań Zamawiającego dotyczących rozwiązań budowlano-konstrukcyjnych i zakresu przedmiotowego opracowania dokumentacji</w:t>
      </w:r>
      <w:r>
        <w:rPr>
          <w:rFonts w:ascii="Arial Narrow" w:hAnsi="Arial Narrow"/>
          <w:sz w:val="24"/>
          <w:szCs w:val="24"/>
        </w:rPr>
        <w:t>.</w:t>
      </w:r>
    </w:p>
    <w:p w14:paraId="3AA71515" w14:textId="77777777" w:rsidR="009B0755" w:rsidRDefault="009B0755" w:rsidP="00507F1D">
      <w:pPr>
        <w:pStyle w:val="Akapitzlist"/>
        <w:numPr>
          <w:ilvl w:val="0"/>
          <w:numId w:val="36"/>
        </w:numPr>
        <w:spacing w:after="0" w:line="312" w:lineRule="auto"/>
        <w:jc w:val="both"/>
        <w:rPr>
          <w:rFonts w:ascii="Arial Narrow" w:hAnsi="Arial Narrow"/>
          <w:sz w:val="24"/>
          <w:szCs w:val="24"/>
        </w:rPr>
      </w:pPr>
      <w:r w:rsidRPr="009B0755">
        <w:rPr>
          <w:rFonts w:ascii="Arial Narrow" w:hAnsi="Arial Narrow"/>
          <w:sz w:val="24"/>
          <w:szCs w:val="24"/>
        </w:rPr>
        <w:t>Rozwiązania konstrukcyjno-materiałowe przegród budowlanych</w:t>
      </w:r>
      <w:r>
        <w:rPr>
          <w:rFonts w:ascii="Arial Narrow" w:hAnsi="Arial Narrow"/>
          <w:sz w:val="24"/>
          <w:szCs w:val="24"/>
        </w:rPr>
        <w:t>.</w:t>
      </w:r>
    </w:p>
    <w:p w14:paraId="36E0A989" w14:textId="77777777" w:rsidR="009B0755" w:rsidRDefault="009B0755" w:rsidP="00507F1D">
      <w:pPr>
        <w:pStyle w:val="Akapitzlist"/>
        <w:numPr>
          <w:ilvl w:val="0"/>
          <w:numId w:val="36"/>
        </w:numPr>
        <w:spacing w:after="0" w:line="312" w:lineRule="auto"/>
        <w:jc w:val="both"/>
        <w:rPr>
          <w:rFonts w:ascii="Arial Narrow" w:hAnsi="Arial Narrow"/>
          <w:sz w:val="24"/>
          <w:szCs w:val="24"/>
        </w:rPr>
      </w:pPr>
      <w:r w:rsidRPr="009B0755">
        <w:rPr>
          <w:rFonts w:ascii="Arial Narrow" w:hAnsi="Arial Narrow"/>
          <w:sz w:val="24"/>
          <w:szCs w:val="24"/>
        </w:rPr>
        <w:t>Wykończenia zewnętrzne i wewnętrzne</w:t>
      </w:r>
      <w:r>
        <w:rPr>
          <w:rFonts w:ascii="Arial Narrow" w:hAnsi="Arial Narrow"/>
          <w:sz w:val="24"/>
          <w:szCs w:val="24"/>
        </w:rPr>
        <w:t>.</w:t>
      </w:r>
    </w:p>
    <w:p w14:paraId="63D4BD9E" w14:textId="77777777" w:rsidR="009B0755" w:rsidRDefault="009B0755" w:rsidP="00507F1D">
      <w:pPr>
        <w:pStyle w:val="Akapitzlist"/>
        <w:numPr>
          <w:ilvl w:val="0"/>
          <w:numId w:val="36"/>
        </w:numPr>
        <w:spacing w:after="0" w:line="312" w:lineRule="auto"/>
        <w:jc w:val="both"/>
        <w:rPr>
          <w:rFonts w:ascii="Arial Narrow" w:hAnsi="Arial Narrow"/>
          <w:sz w:val="24"/>
          <w:szCs w:val="24"/>
        </w:rPr>
      </w:pPr>
      <w:r w:rsidRPr="009B0755">
        <w:rPr>
          <w:rFonts w:ascii="Arial Narrow" w:hAnsi="Arial Narrow"/>
          <w:sz w:val="24"/>
          <w:szCs w:val="24"/>
        </w:rPr>
        <w:t>Dostępność dla osób niepełnosprawnych</w:t>
      </w:r>
      <w:r>
        <w:rPr>
          <w:rFonts w:ascii="Arial Narrow" w:hAnsi="Arial Narrow"/>
          <w:sz w:val="24"/>
          <w:szCs w:val="24"/>
        </w:rPr>
        <w:t>.</w:t>
      </w:r>
    </w:p>
    <w:p w14:paraId="737B2FDC" w14:textId="77777777" w:rsidR="009B0755" w:rsidRDefault="009B0755" w:rsidP="00507F1D">
      <w:pPr>
        <w:pStyle w:val="Akapitzlist"/>
        <w:numPr>
          <w:ilvl w:val="0"/>
          <w:numId w:val="36"/>
        </w:numPr>
        <w:spacing w:after="0" w:line="312" w:lineRule="auto"/>
        <w:jc w:val="both"/>
        <w:rPr>
          <w:rFonts w:ascii="Arial Narrow" w:hAnsi="Arial Narrow"/>
          <w:sz w:val="24"/>
          <w:szCs w:val="24"/>
        </w:rPr>
      </w:pPr>
      <w:r>
        <w:rPr>
          <w:rFonts w:ascii="Arial Narrow" w:hAnsi="Arial Narrow"/>
          <w:sz w:val="24"/>
          <w:szCs w:val="24"/>
        </w:rPr>
        <w:t>Oddziaływanie na środowisko.</w:t>
      </w:r>
    </w:p>
    <w:p w14:paraId="57E8067A" w14:textId="77777777" w:rsidR="009B0755" w:rsidRDefault="009B0755">
      <w:pPr>
        <w:pStyle w:val="Akapitzlist"/>
        <w:numPr>
          <w:ilvl w:val="0"/>
          <w:numId w:val="36"/>
        </w:numPr>
        <w:rPr>
          <w:rFonts w:ascii="Arial Narrow" w:hAnsi="Arial Narrow"/>
          <w:sz w:val="24"/>
          <w:szCs w:val="24"/>
        </w:rPr>
      </w:pPr>
      <w:r w:rsidRPr="009B0755">
        <w:rPr>
          <w:rFonts w:ascii="Arial Narrow" w:hAnsi="Arial Narrow"/>
          <w:sz w:val="24"/>
          <w:szCs w:val="24"/>
        </w:rPr>
        <w:t>Zagadnienia ochrony przeciwpożarowej</w:t>
      </w:r>
      <w:r>
        <w:rPr>
          <w:rFonts w:ascii="Arial Narrow" w:hAnsi="Arial Narrow"/>
          <w:sz w:val="24"/>
          <w:szCs w:val="24"/>
        </w:rPr>
        <w:t>.</w:t>
      </w:r>
    </w:p>
    <w:p w14:paraId="7B4D6463" w14:textId="77777777" w:rsidR="009B0755" w:rsidRPr="00507F1D" w:rsidRDefault="009B0755">
      <w:pPr>
        <w:pStyle w:val="Akapitzlist"/>
        <w:numPr>
          <w:ilvl w:val="0"/>
          <w:numId w:val="36"/>
        </w:numPr>
        <w:rPr>
          <w:rFonts w:ascii="Arial Narrow" w:hAnsi="Arial Narrow"/>
          <w:sz w:val="24"/>
          <w:szCs w:val="24"/>
        </w:rPr>
      </w:pPr>
      <w:r w:rsidRPr="00507F1D">
        <w:rPr>
          <w:rFonts w:ascii="Arial Narrow" w:hAnsi="Arial Narrow"/>
          <w:sz w:val="24"/>
          <w:szCs w:val="24"/>
        </w:rPr>
        <w:t>Zagadnienia San-</w:t>
      </w:r>
      <w:proofErr w:type="spellStart"/>
      <w:r w:rsidRPr="00507F1D">
        <w:rPr>
          <w:rFonts w:ascii="Arial Narrow" w:hAnsi="Arial Narrow"/>
          <w:sz w:val="24"/>
          <w:szCs w:val="24"/>
        </w:rPr>
        <w:t>Epid</w:t>
      </w:r>
      <w:proofErr w:type="spellEnd"/>
      <w:r w:rsidRPr="00507F1D">
        <w:rPr>
          <w:rFonts w:ascii="Arial Narrow" w:hAnsi="Arial Narrow"/>
          <w:sz w:val="24"/>
          <w:szCs w:val="24"/>
        </w:rPr>
        <w:t xml:space="preserve"> i BHP</w:t>
      </w:r>
      <w:r>
        <w:rPr>
          <w:rFonts w:ascii="Arial Narrow" w:hAnsi="Arial Narrow"/>
          <w:sz w:val="24"/>
          <w:szCs w:val="24"/>
        </w:rPr>
        <w:t>.</w:t>
      </w:r>
    </w:p>
    <w:p w14:paraId="631123A6" w14:textId="77777777" w:rsidR="009B0755" w:rsidRDefault="009B0755" w:rsidP="00507F1D">
      <w:pPr>
        <w:pStyle w:val="Akapitzlist"/>
        <w:numPr>
          <w:ilvl w:val="0"/>
          <w:numId w:val="36"/>
        </w:numPr>
        <w:spacing w:after="0" w:line="312" w:lineRule="auto"/>
        <w:jc w:val="both"/>
        <w:rPr>
          <w:rFonts w:ascii="Arial Narrow" w:hAnsi="Arial Narrow"/>
          <w:sz w:val="24"/>
          <w:szCs w:val="24"/>
        </w:rPr>
      </w:pPr>
      <w:r>
        <w:rPr>
          <w:rFonts w:ascii="Arial Narrow" w:hAnsi="Arial Narrow"/>
          <w:sz w:val="24"/>
          <w:szCs w:val="24"/>
        </w:rPr>
        <w:t>Zalecenia i wskazania.</w:t>
      </w:r>
    </w:p>
    <w:p w14:paraId="2391708C" w14:textId="77777777" w:rsidR="0001120B" w:rsidRDefault="00100C2F" w:rsidP="00507F1D">
      <w:pPr>
        <w:spacing w:after="0" w:line="312" w:lineRule="auto"/>
        <w:jc w:val="both"/>
        <w:rPr>
          <w:rFonts w:ascii="Arial Narrow" w:hAnsi="Arial Narrow"/>
          <w:sz w:val="24"/>
          <w:szCs w:val="24"/>
        </w:rPr>
      </w:pPr>
      <w:r w:rsidRPr="00100C2F">
        <w:rPr>
          <w:rFonts w:ascii="Arial Narrow" w:hAnsi="Arial Narrow"/>
          <w:sz w:val="24"/>
          <w:szCs w:val="24"/>
        </w:rPr>
        <w:tab/>
        <w:t xml:space="preserve"> </w:t>
      </w:r>
      <w:r w:rsidRPr="00100C2F">
        <w:rPr>
          <w:rFonts w:ascii="Arial Narrow" w:hAnsi="Arial Narrow"/>
          <w:sz w:val="24"/>
          <w:szCs w:val="24"/>
        </w:rPr>
        <w:tab/>
        <w:t xml:space="preserve"> </w:t>
      </w:r>
      <w:r w:rsidRPr="00100C2F">
        <w:rPr>
          <w:rFonts w:ascii="Arial Narrow" w:hAnsi="Arial Narrow"/>
          <w:sz w:val="24"/>
          <w:szCs w:val="24"/>
        </w:rPr>
        <w:tab/>
        <w:t xml:space="preserve"> </w:t>
      </w:r>
      <w:r w:rsidRPr="00100C2F">
        <w:rPr>
          <w:rFonts w:ascii="Arial Narrow" w:hAnsi="Arial Narrow"/>
          <w:sz w:val="24"/>
          <w:szCs w:val="24"/>
        </w:rPr>
        <w:tab/>
        <w:t xml:space="preserve"> </w:t>
      </w:r>
    </w:p>
    <w:p w14:paraId="1D976B26" w14:textId="77777777" w:rsidR="00100C2F" w:rsidRPr="0001120B" w:rsidRDefault="00100C2F" w:rsidP="00507F1D">
      <w:pPr>
        <w:spacing w:after="0" w:line="312" w:lineRule="auto"/>
        <w:jc w:val="both"/>
        <w:rPr>
          <w:rFonts w:ascii="Arial Narrow" w:hAnsi="Arial Narrow"/>
          <w:b/>
          <w:sz w:val="24"/>
          <w:szCs w:val="24"/>
        </w:rPr>
      </w:pPr>
      <w:bookmarkStart w:id="0" w:name="_Hlk8716240"/>
      <w:r w:rsidRPr="0001120B">
        <w:rPr>
          <w:rFonts w:ascii="Arial Narrow" w:hAnsi="Arial Narrow"/>
          <w:b/>
          <w:sz w:val="24"/>
          <w:szCs w:val="24"/>
        </w:rPr>
        <w:t>IV. Załączniki</w:t>
      </w:r>
    </w:p>
    <w:p w14:paraId="54F664CC" w14:textId="77777777" w:rsidR="00100C2F" w:rsidRPr="00100C2F" w:rsidRDefault="00100C2F" w:rsidP="00507F1D">
      <w:pPr>
        <w:spacing w:after="0" w:line="312" w:lineRule="auto"/>
        <w:jc w:val="both"/>
        <w:rPr>
          <w:rFonts w:ascii="Arial Narrow" w:hAnsi="Arial Narrow"/>
          <w:sz w:val="24"/>
          <w:szCs w:val="24"/>
        </w:rPr>
      </w:pPr>
    </w:p>
    <w:p w14:paraId="0B85D7B4" w14:textId="77777777" w:rsidR="00100C2F" w:rsidRPr="00100C2F" w:rsidRDefault="00100C2F" w:rsidP="00507F1D">
      <w:pPr>
        <w:spacing w:after="0" w:line="312" w:lineRule="auto"/>
        <w:ind w:left="1134" w:hanging="708"/>
        <w:jc w:val="both"/>
        <w:rPr>
          <w:rFonts w:ascii="Arial Narrow" w:hAnsi="Arial Narrow"/>
          <w:sz w:val="24"/>
          <w:szCs w:val="24"/>
        </w:rPr>
      </w:pPr>
      <w:r w:rsidRPr="00100C2F">
        <w:rPr>
          <w:rFonts w:ascii="Arial Narrow" w:hAnsi="Arial Narrow"/>
          <w:sz w:val="24"/>
          <w:szCs w:val="24"/>
        </w:rPr>
        <w:t>1.</w:t>
      </w:r>
      <w:r w:rsidRPr="00100C2F">
        <w:rPr>
          <w:rFonts w:ascii="Arial Narrow" w:hAnsi="Arial Narrow"/>
          <w:sz w:val="24"/>
          <w:szCs w:val="24"/>
        </w:rPr>
        <w:tab/>
        <w:t>Mapa zasadnicza w skali 1 : 500;</w:t>
      </w:r>
    </w:p>
    <w:p w14:paraId="28B0D5F4" w14:textId="77777777" w:rsidR="0001120B" w:rsidRDefault="00100C2F" w:rsidP="00507F1D">
      <w:pPr>
        <w:spacing w:after="0" w:line="312" w:lineRule="auto"/>
        <w:ind w:left="1134" w:hanging="708"/>
        <w:jc w:val="both"/>
        <w:rPr>
          <w:rFonts w:ascii="Arial Narrow" w:hAnsi="Arial Narrow"/>
          <w:sz w:val="24"/>
          <w:szCs w:val="24"/>
        </w:rPr>
      </w:pPr>
      <w:r w:rsidRPr="00100C2F">
        <w:rPr>
          <w:rFonts w:ascii="Arial Narrow" w:hAnsi="Arial Narrow"/>
          <w:sz w:val="24"/>
          <w:szCs w:val="24"/>
        </w:rPr>
        <w:lastRenderedPageBreak/>
        <w:t>2.</w:t>
      </w:r>
      <w:r w:rsidRPr="00100C2F">
        <w:rPr>
          <w:rFonts w:ascii="Arial Narrow" w:hAnsi="Arial Narrow"/>
          <w:sz w:val="24"/>
          <w:szCs w:val="24"/>
        </w:rPr>
        <w:tab/>
        <w:t>Dokumentacje badań podłoża gru</w:t>
      </w:r>
      <w:r w:rsidR="0001120B">
        <w:rPr>
          <w:rFonts w:ascii="Arial Narrow" w:hAnsi="Arial Narrow"/>
          <w:sz w:val="24"/>
          <w:szCs w:val="24"/>
        </w:rPr>
        <w:t>ntowego z opinią geotechniczną;</w:t>
      </w:r>
    </w:p>
    <w:p w14:paraId="230CC902" w14:textId="77777777" w:rsidR="00100C2F" w:rsidRPr="00100C2F" w:rsidRDefault="0001120B" w:rsidP="00507F1D">
      <w:pPr>
        <w:spacing w:after="0" w:line="312" w:lineRule="auto"/>
        <w:ind w:left="1134" w:hanging="708"/>
        <w:jc w:val="both"/>
        <w:rPr>
          <w:rFonts w:ascii="Arial Narrow" w:hAnsi="Arial Narrow"/>
          <w:sz w:val="24"/>
          <w:szCs w:val="24"/>
        </w:rPr>
      </w:pPr>
      <w:r>
        <w:rPr>
          <w:rFonts w:ascii="Arial Narrow" w:hAnsi="Arial Narrow"/>
          <w:sz w:val="24"/>
          <w:szCs w:val="24"/>
        </w:rPr>
        <w:t>3.</w:t>
      </w:r>
      <w:r>
        <w:rPr>
          <w:rFonts w:ascii="Arial Narrow" w:hAnsi="Arial Narrow"/>
          <w:sz w:val="24"/>
          <w:szCs w:val="24"/>
        </w:rPr>
        <w:tab/>
      </w:r>
      <w:r w:rsidR="00100C2F" w:rsidRPr="00100C2F">
        <w:rPr>
          <w:rFonts w:ascii="Arial Narrow" w:hAnsi="Arial Narrow"/>
          <w:sz w:val="24"/>
          <w:szCs w:val="24"/>
        </w:rPr>
        <w:t>Badanie i ocena stanu zanieczyszczania gruntu dla koncepcji budowy sześciu budynków mieszkalnych wielorodzinnych; Badanie i ocena stanu zanieczyszczania gruntu dla koncepcji budowy sześciu budynków mieszkalnych wielorodzinnych</w:t>
      </w:r>
    </w:p>
    <w:p w14:paraId="3C8823A0" w14:textId="77777777" w:rsidR="00100C2F" w:rsidRPr="00100C2F" w:rsidRDefault="0001120B" w:rsidP="00507F1D">
      <w:pPr>
        <w:spacing w:after="0" w:line="312" w:lineRule="auto"/>
        <w:ind w:left="1134" w:hanging="708"/>
        <w:jc w:val="both"/>
        <w:rPr>
          <w:rFonts w:ascii="Arial Narrow" w:hAnsi="Arial Narrow"/>
          <w:sz w:val="24"/>
          <w:szCs w:val="24"/>
        </w:rPr>
      </w:pPr>
      <w:r>
        <w:rPr>
          <w:rFonts w:ascii="Arial Narrow" w:hAnsi="Arial Narrow"/>
          <w:sz w:val="24"/>
          <w:szCs w:val="24"/>
        </w:rPr>
        <w:t>4</w:t>
      </w:r>
      <w:r w:rsidR="00100C2F" w:rsidRPr="00100C2F">
        <w:rPr>
          <w:rFonts w:ascii="Arial Narrow" w:hAnsi="Arial Narrow"/>
          <w:sz w:val="24"/>
          <w:szCs w:val="24"/>
        </w:rPr>
        <w:t>.</w:t>
      </w:r>
      <w:r w:rsidR="00100C2F" w:rsidRPr="00100C2F">
        <w:rPr>
          <w:rFonts w:ascii="Arial Narrow" w:hAnsi="Arial Narrow"/>
          <w:sz w:val="24"/>
          <w:szCs w:val="24"/>
        </w:rPr>
        <w:tab/>
        <w:t>Wstępne warunki przyłączenia do sieci ciepłowniczej projektowanych budynków mieszkalnych wielorodzinnych przy ul. Celulozowej dz. Nr 30 KM 87 we Włocławku z dnia 22 czerwca 2017</w:t>
      </w:r>
      <w:r>
        <w:rPr>
          <w:rFonts w:ascii="Arial Narrow" w:hAnsi="Arial Narrow"/>
          <w:sz w:val="24"/>
          <w:szCs w:val="24"/>
        </w:rPr>
        <w:t xml:space="preserve"> </w:t>
      </w:r>
      <w:r w:rsidR="00100C2F" w:rsidRPr="00100C2F">
        <w:rPr>
          <w:rFonts w:ascii="Arial Narrow" w:hAnsi="Arial Narrow"/>
          <w:sz w:val="24"/>
          <w:szCs w:val="24"/>
        </w:rPr>
        <w:t>r</w:t>
      </w:r>
      <w:r>
        <w:rPr>
          <w:rFonts w:ascii="Arial Narrow" w:hAnsi="Arial Narrow"/>
          <w:sz w:val="24"/>
          <w:szCs w:val="24"/>
        </w:rPr>
        <w:t>.</w:t>
      </w:r>
      <w:r w:rsidR="00100C2F" w:rsidRPr="00100C2F">
        <w:rPr>
          <w:rFonts w:ascii="Arial Narrow" w:hAnsi="Arial Narrow"/>
          <w:sz w:val="24"/>
          <w:szCs w:val="24"/>
        </w:rPr>
        <w:t xml:space="preserve"> oraz informacja w sprawie uzgodnienia koncepcji tras sieci ciepłowniczych z dnia 23 października 2018</w:t>
      </w:r>
      <w:r>
        <w:rPr>
          <w:rFonts w:ascii="Arial Narrow" w:hAnsi="Arial Narrow"/>
          <w:sz w:val="24"/>
          <w:szCs w:val="24"/>
        </w:rPr>
        <w:t xml:space="preserve"> </w:t>
      </w:r>
      <w:r w:rsidR="00100C2F" w:rsidRPr="00100C2F">
        <w:rPr>
          <w:rFonts w:ascii="Arial Narrow" w:hAnsi="Arial Narrow"/>
          <w:sz w:val="24"/>
          <w:szCs w:val="24"/>
        </w:rPr>
        <w:t>r.</w:t>
      </w:r>
    </w:p>
    <w:p w14:paraId="4DCB790E" w14:textId="77777777" w:rsidR="00100C2F" w:rsidRPr="00100C2F" w:rsidRDefault="0001120B" w:rsidP="00507F1D">
      <w:pPr>
        <w:spacing w:after="0" w:line="312" w:lineRule="auto"/>
        <w:ind w:left="1134" w:hanging="708"/>
        <w:jc w:val="both"/>
        <w:rPr>
          <w:rFonts w:ascii="Arial Narrow" w:hAnsi="Arial Narrow"/>
          <w:sz w:val="24"/>
          <w:szCs w:val="24"/>
        </w:rPr>
      </w:pPr>
      <w:r>
        <w:rPr>
          <w:rFonts w:ascii="Arial Narrow" w:hAnsi="Arial Narrow"/>
          <w:sz w:val="24"/>
          <w:szCs w:val="24"/>
        </w:rPr>
        <w:t>5</w:t>
      </w:r>
      <w:r w:rsidR="00100C2F" w:rsidRPr="00100C2F">
        <w:rPr>
          <w:rFonts w:ascii="Arial Narrow" w:hAnsi="Arial Narrow"/>
          <w:sz w:val="24"/>
          <w:szCs w:val="24"/>
        </w:rPr>
        <w:t>.</w:t>
      </w:r>
      <w:r w:rsidR="00100C2F" w:rsidRPr="00100C2F">
        <w:rPr>
          <w:rFonts w:ascii="Arial Narrow" w:hAnsi="Arial Narrow"/>
          <w:sz w:val="24"/>
          <w:szCs w:val="24"/>
        </w:rPr>
        <w:tab/>
        <w:t>Pismo MPWIK Sp. z o.o. we Włocławku w  sprawie podłączenia sześciu projektowanych  budynków mieszkalnych wielorodzinnych do sieci wodociągowej i kanalizacji sanitarnej  zlokalizowanych na dz</w:t>
      </w:r>
      <w:r>
        <w:rPr>
          <w:rFonts w:ascii="Arial Narrow" w:hAnsi="Arial Narrow"/>
          <w:sz w:val="24"/>
          <w:szCs w:val="24"/>
        </w:rPr>
        <w:t xml:space="preserve">iałkach drogowych  z dnia 27 listopada </w:t>
      </w:r>
      <w:r w:rsidR="00100C2F" w:rsidRPr="00100C2F">
        <w:rPr>
          <w:rFonts w:ascii="Arial Narrow" w:hAnsi="Arial Narrow"/>
          <w:sz w:val="24"/>
          <w:szCs w:val="24"/>
        </w:rPr>
        <w:t>2018</w:t>
      </w:r>
      <w:r>
        <w:rPr>
          <w:rFonts w:ascii="Arial Narrow" w:hAnsi="Arial Narrow"/>
          <w:sz w:val="24"/>
          <w:szCs w:val="24"/>
        </w:rPr>
        <w:t xml:space="preserve"> </w:t>
      </w:r>
      <w:r w:rsidR="00100C2F" w:rsidRPr="00100C2F">
        <w:rPr>
          <w:rFonts w:ascii="Arial Narrow" w:hAnsi="Arial Narrow"/>
          <w:sz w:val="24"/>
          <w:szCs w:val="24"/>
        </w:rPr>
        <w:t>r.</w:t>
      </w:r>
    </w:p>
    <w:p w14:paraId="11EFF650" w14:textId="77777777" w:rsidR="00100C2F" w:rsidRPr="00100C2F" w:rsidRDefault="0001120B" w:rsidP="00507F1D">
      <w:pPr>
        <w:spacing w:after="0" w:line="312" w:lineRule="auto"/>
        <w:ind w:left="1134" w:hanging="708"/>
        <w:jc w:val="both"/>
        <w:rPr>
          <w:rFonts w:ascii="Arial Narrow" w:hAnsi="Arial Narrow"/>
          <w:sz w:val="24"/>
          <w:szCs w:val="24"/>
        </w:rPr>
      </w:pPr>
      <w:r>
        <w:rPr>
          <w:rFonts w:ascii="Arial Narrow" w:hAnsi="Arial Narrow"/>
          <w:sz w:val="24"/>
          <w:szCs w:val="24"/>
        </w:rPr>
        <w:t>6</w:t>
      </w:r>
      <w:r w:rsidR="00100C2F" w:rsidRPr="00100C2F">
        <w:rPr>
          <w:rFonts w:ascii="Arial Narrow" w:hAnsi="Arial Narrow"/>
          <w:sz w:val="24"/>
          <w:szCs w:val="24"/>
        </w:rPr>
        <w:t>.</w:t>
      </w:r>
      <w:r w:rsidR="00100C2F" w:rsidRPr="00100C2F">
        <w:rPr>
          <w:rFonts w:ascii="Arial Narrow" w:hAnsi="Arial Narrow"/>
          <w:sz w:val="24"/>
          <w:szCs w:val="24"/>
        </w:rPr>
        <w:tab/>
        <w:t>Pismo UM Włocławek Wydział Gospodarki Miejskiej z dnia 4 lipca 2018</w:t>
      </w:r>
      <w:r>
        <w:rPr>
          <w:rFonts w:ascii="Arial Narrow" w:hAnsi="Arial Narrow"/>
          <w:sz w:val="24"/>
          <w:szCs w:val="24"/>
        </w:rPr>
        <w:t xml:space="preserve"> </w:t>
      </w:r>
      <w:r w:rsidR="00100C2F" w:rsidRPr="00100C2F">
        <w:rPr>
          <w:rFonts w:ascii="Arial Narrow" w:hAnsi="Arial Narrow"/>
          <w:sz w:val="24"/>
          <w:szCs w:val="24"/>
        </w:rPr>
        <w:t>r. – dotyczy warunków technicznych na odprowadzen</w:t>
      </w:r>
      <w:r>
        <w:rPr>
          <w:rFonts w:ascii="Arial Narrow" w:hAnsi="Arial Narrow"/>
          <w:sz w:val="24"/>
          <w:szCs w:val="24"/>
        </w:rPr>
        <w:t xml:space="preserve">ia wód opadowych i roztopowych </w:t>
      </w:r>
      <w:r w:rsidR="00100C2F" w:rsidRPr="00100C2F">
        <w:rPr>
          <w:rFonts w:ascii="Arial Narrow" w:hAnsi="Arial Narrow"/>
          <w:sz w:val="24"/>
          <w:szCs w:val="24"/>
        </w:rPr>
        <w:t xml:space="preserve">do istniejącego kolektora </w:t>
      </w:r>
      <w:r>
        <w:rPr>
          <w:rFonts w:ascii="Arial Narrow" w:hAnsi="Arial Narrow"/>
          <w:sz w:val="24"/>
          <w:szCs w:val="24"/>
        </w:rPr>
        <w:t>Ø</w:t>
      </w:r>
      <w:r w:rsidR="00100C2F" w:rsidRPr="00100C2F">
        <w:rPr>
          <w:rFonts w:ascii="Arial Narrow" w:hAnsi="Arial Narrow"/>
          <w:sz w:val="24"/>
          <w:szCs w:val="24"/>
        </w:rPr>
        <w:t xml:space="preserve"> 500 kanalizacji deszczowej</w:t>
      </w:r>
    </w:p>
    <w:p w14:paraId="3DC927F0" w14:textId="77777777" w:rsidR="00100C2F" w:rsidRPr="00100C2F" w:rsidRDefault="0001120B" w:rsidP="00507F1D">
      <w:pPr>
        <w:spacing w:after="0" w:line="312" w:lineRule="auto"/>
        <w:ind w:left="1134" w:hanging="708"/>
        <w:jc w:val="both"/>
        <w:rPr>
          <w:rFonts w:ascii="Arial Narrow" w:hAnsi="Arial Narrow"/>
          <w:sz w:val="24"/>
          <w:szCs w:val="24"/>
        </w:rPr>
      </w:pPr>
      <w:r>
        <w:rPr>
          <w:rFonts w:ascii="Arial Narrow" w:hAnsi="Arial Narrow"/>
          <w:sz w:val="24"/>
          <w:szCs w:val="24"/>
        </w:rPr>
        <w:t>7</w:t>
      </w:r>
      <w:r w:rsidR="00100C2F" w:rsidRPr="00100C2F">
        <w:rPr>
          <w:rFonts w:ascii="Arial Narrow" w:hAnsi="Arial Narrow"/>
          <w:sz w:val="24"/>
          <w:szCs w:val="24"/>
        </w:rPr>
        <w:t>.</w:t>
      </w:r>
      <w:r w:rsidR="00100C2F" w:rsidRPr="00100C2F">
        <w:rPr>
          <w:rFonts w:ascii="Arial Narrow" w:hAnsi="Arial Narrow"/>
          <w:sz w:val="24"/>
          <w:szCs w:val="24"/>
        </w:rPr>
        <w:tab/>
        <w:t xml:space="preserve">Uchwała Nr XV/1/2016 Rady Miasta Włocławek z dnia 11 stycznia 2016 </w:t>
      </w:r>
      <w:r>
        <w:rPr>
          <w:rFonts w:ascii="Arial Narrow" w:hAnsi="Arial Narrow"/>
          <w:sz w:val="24"/>
          <w:szCs w:val="24"/>
        </w:rPr>
        <w:t xml:space="preserve">r. </w:t>
      </w:r>
      <w:r w:rsidR="00100C2F" w:rsidRPr="00100C2F">
        <w:rPr>
          <w:rFonts w:ascii="Arial Narrow" w:hAnsi="Arial Narrow"/>
          <w:sz w:val="24"/>
          <w:szCs w:val="24"/>
        </w:rPr>
        <w:t xml:space="preserve">w sprawie miejscowego planu zagospodarowania przestrzennego  w rejonie ulic Zagajewskiego i Celulozowa </w:t>
      </w:r>
    </w:p>
    <w:p w14:paraId="690E09F6" w14:textId="77777777" w:rsidR="00100C2F" w:rsidRPr="00100C2F" w:rsidRDefault="0001120B" w:rsidP="00507F1D">
      <w:pPr>
        <w:spacing w:after="0" w:line="312" w:lineRule="auto"/>
        <w:ind w:left="1134" w:hanging="708"/>
        <w:jc w:val="both"/>
        <w:rPr>
          <w:rFonts w:ascii="Arial Narrow" w:hAnsi="Arial Narrow"/>
          <w:sz w:val="24"/>
          <w:szCs w:val="24"/>
        </w:rPr>
      </w:pPr>
      <w:r>
        <w:rPr>
          <w:rFonts w:ascii="Arial Narrow" w:hAnsi="Arial Narrow"/>
          <w:sz w:val="24"/>
          <w:szCs w:val="24"/>
        </w:rPr>
        <w:t>8</w:t>
      </w:r>
      <w:r w:rsidR="00100C2F" w:rsidRPr="00100C2F">
        <w:rPr>
          <w:rFonts w:ascii="Arial Narrow" w:hAnsi="Arial Narrow"/>
          <w:sz w:val="24"/>
          <w:szCs w:val="24"/>
        </w:rPr>
        <w:t>.</w:t>
      </w:r>
      <w:r w:rsidR="00100C2F" w:rsidRPr="00100C2F">
        <w:rPr>
          <w:rFonts w:ascii="Arial Narrow" w:hAnsi="Arial Narrow"/>
          <w:sz w:val="24"/>
          <w:szCs w:val="24"/>
        </w:rPr>
        <w:tab/>
        <w:t xml:space="preserve">Pismo </w:t>
      </w:r>
      <w:proofErr w:type="spellStart"/>
      <w:r w:rsidR="00100C2F" w:rsidRPr="00100C2F">
        <w:rPr>
          <w:rFonts w:ascii="Arial Narrow" w:hAnsi="Arial Narrow"/>
          <w:sz w:val="24"/>
          <w:szCs w:val="24"/>
        </w:rPr>
        <w:t>M</w:t>
      </w:r>
      <w:r>
        <w:rPr>
          <w:rFonts w:ascii="Arial Narrow" w:hAnsi="Arial Narrow"/>
          <w:sz w:val="24"/>
          <w:szCs w:val="24"/>
        </w:rPr>
        <w:t>ZUKiD</w:t>
      </w:r>
      <w:proofErr w:type="spellEnd"/>
      <w:r>
        <w:rPr>
          <w:rFonts w:ascii="Arial Narrow" w:hAnsi="Arial Narrow"/>
          <w:sz w:val="24"/>
          <w:szCs w:val="24"/>
        </w:rPr>
        <w:t xml:space="preserve"> we Włocławku z dnia 20 listopada </w:t>
      </w:r>
      <w:r w:rsidR="00100C2F" w:rsidRPr="00100C2F">
        <w:rPr>
          <w:rFonts w:ascii="Arial Narrow" w:hAnsi="Arial Narrow"/>
          <w:sz w:val="24"/>
          <w:szCs w:val="24"/>
        </w:rPr>
        <w:t>2018</w:t>
      </w:r>
      <w:r>
        <w:rPr>
          <w:rFonts w:ascii="Arial Narrow" w:hAnsi="Arial Narrow"/>
          <w:sz w:val="24"/>
          <w:szCs w:val="24"/>
        </w:rPr>
        <w:t xml:space="preserve"> </w:t>
      </w:r>
      <w:r w:rsidR="00100C2F" w:rsidRPr="00100C2F">
        <w:rPr>
          <w:rFonts w:ascii="Arial Narrow" w:hAnsi="Arial Narrow"/>
          <w:sz w:val="24"/>
          <w:szCs w:val="24"/>
        </w:rPr>
        <w:t>r. w sprawie rozdziału kompetencji na wydanie warunków technicznych na odprowadzenie wód opadowych i roztopowych przez Wydziała Gospodarki Miejskiej UM Włocławek</w:t>
      </w:r>
    </w:p>
    <w:p w14:paraId="5AA11229" w14:textId="77777777" w:rsidR="00100C2F" w:rsidRPr="00100C2F" w:rsidRDefault="0001120B" w:rsidP="00507F1D">
      <w:pPr>
        <w:spacing w:after="0" w:line="312" w:lineRule="auto"/>
        <w:ind w:left="1134" w:hanging="708"/>
        <w:jc w:val="both"/>
        <w:rPr>
          <w:rFonts w:ascii="Arial Narrow" w:hAnsi="Arial Narrow"/>
          <w:sz w:val="24"/>
          <w:szCs w:val="24"/>
        </w:rPr>
      </w:pPr>
      <w:r>
        <w:rPr>
          <w:rFonts w:ascii="Arial Narrow" w:hAnsi="Arial Narrow"/>
          <w:sz w:val="24"/>
          <w:szCs w:val="24"/>
        </w:rPr>
        <w:t>9</w:t>
      </w:r>
      <w:r w:rsidR="00100C2F" w:rsidRPr="00100C2F">
        <w:rPr>
          <w:rFonts w:ascii="Arial Narrow" w:hAnsi="Arial Narrow"/>
          <w:sz w:val="24"/>
          <w:szCs w:val="24"/>
        </w:rPr>
        <w:t>.</w:t>
      </w:r>
      <w:r w:rsidR="00100C2F" w:rsidRPr="00100C2F">
        <w:rPr>
          <w:rFonts w:ascii="Arial Narrow" w:hAnsi="Arial Narrow"/>
          <w:sz w:val="24"/>
          <w:szCs w:val="24"/>
        </w:rPr>
        <w:tab/>
        <w:t>Pisma ENERGA OPERATOR SA Oddział w Toruniu oświadczenia w sprawie zapewnienia dostawy energii elektrycznej do sieci energetycznej dla budynków mieszkalnych wi</w:t>
      </w:r>
      <w:r>
        <w:rPr>
          <w:rFonts w:ascii="Arial Narrow" w:hAnsi="Arial Narrow"/>
          <w:sz w:val="24"/>
          <w:szCs w:val="24"/>
        </w:rPr>
        <w:t xml:space="preserve">elorodzinnych w trzech etapach </w:t>
      </w:r>
      <w:r w:rsidR="00100C2F" w:rsidRPr="00100C2F">
        <w:rPr>
          <w:rFonts w:ascii="Arial Narrow" w:hAnsi="Arial Narrow"/>
          <w:sz w:val="24"/>
          <w:szCs w:val="24"/>
        </w:rPr>
        <w:tab/>
      </w:r>
    </w:p>
    <w:p w14:paraId="70428908" w14:textId="77777777" w:rsidR="00100C2F" w:rsidRPr="00100C2F" w:rsidRDefault="00100C2F" w:rsidP="00507F1D">
      <w:pPr>
        <w:spacing w:after="0" w:line="312" w:lineRule="auto"/>
        <w:ind w:left="1134" w:hanging="708"/>
        <w:jc w:val="both"/>
        <w:rPr>
          <w:rFonts w:ascii="Arial Narrow" w:hAnsi="Arial Narrow"/>
          <w:sz w:val="24"/>
          <w:szCs w:val="24"/>
        </w:rPr>
      </w:pPr>
      <w:r w:rsidRPr="00100C2F">
        <w:rPr>
          <w:rFonts w:ascii="Arial Narrow" w:hAnsi="Arial Narrow"/>
          <w:sz w:val="24"/>
          <w:szCs w:val="24"/>
        </w:rPr>
        <w:t>10.</w:t>
      </w:r>
      <w:r w:rsidRPr="00100C2F">
        <w:rPr>
          <w:rFonts w:ascii="Arial Narrow" w:hAnsi="Arial Narrow"/>
          <w:sz w:val="24"/>
          <w:szCs w:val="24"/>
        </w:rPr>
        <w:tab/>
        <w:t>Pr</w:t>
      </w:r>
      <w:r w:rsidR="0001120B">
        <w:rPr>
          <w:rFonts w:ascii="Arial Narrow" w:hAnsi="Arial Narrow"/>
          <w:sz w:val="24"/>
          <w:szCs w:val="24"/>
        </w:rPr>
        <w:t>ojekt koncepcyjny</w:t>
      </w:r>
      <w:r w:rsidRPr="00100C2F">
        <w:rPr>
          <w:rFonts w:ascii="Arial Narrow" w:hAnsi="Arial Narrow"/>
          <w:sz w:val="24"/>
          <w:szCs w:val="24"/>
        </w:rPr>
        <w:t>:</w:t>
      </w:r>
    </w:p>
    <w:p w14:paraId="438FE574" w14:textId="77777777" w:rsidR="00100C2F" w:rsidRPr="00100C2F" w:rsidRDefault="00100C2F" w:rsidP="00507F1D">
      <w:pPr>
        <w:spacing w:after="0" w:line="312" w:lineRule="auto"/>
        <w:ind w:firstLine="1134"/>
        <w:jc w:val="both"/>
        <w:rPr>
          <w:rFonts w:ascii="Arial Narrow" w:hAnsi="Arial Narrow"/>
          <w:sz w:val="24"/>
          <w:szCs w:val="24"/>
        </w:rPr>
      </w:pPr>
      <w:r w:rsidRPr="00100C2F">
        <w:rPr>
          <w:rFonts w:ascii="Arial Narrow" w:hAnsi="Arial Narrow"/>
          <w:sz w:val="24"/>
          <w:szCs w:val="24"/>
        </w:rPr>
        <w:t xml:space="preserve">- wizualizacje </w:t>
      </w:r>
    </w:p>
    <w:p w14:paraId="02625C33" w14:textId="77777777" w:rsidR="0001120B" w:rsidRDefault="00100C2F" w:rsidP="00507F1D">
      <w:pPr>
        <w:spacing w:after="0" w:line="312" w:lineRule="auto"/>
        <w:ind w:firstLine="1134"/>
        <w:jc w:val="both"/>
        <w:rPr>
          <w:rFonts w:ascii="Arial Narrow" w:hAnsi="Arial Narrow"/>
          <w:sz w:val="24"/>
          <w:szCs w:val="24"/>
        </w:rPr>
      </w:pPr>
      <w:r w:rsidRPr="00100C2F">
        <w:rPr>
          <w:rFonts w:ascii="Arial Narrow" w:hAnsi="Arial Narrow"/>
          <w:sz w:val="24"/>
          <w:szCs w:val="24"/>
        </w:rPr>
        <w:t>- projekt zagospodarowania terenu</w:t>
      </w:r>
      <w:r w:rsidR="0001120B">
        <w:rPr>
          <w:rFonts w:ascii="Arial Narrow" w:hAnsi="Arial Narrow"/>
          <w:sz w:val="24"/>
          <w:szCs w:val="24"/>
        </w:rPr>
        <w:t>:</w:t>
      </w:r>
    </w:p>
    <w:p w14:paraId="1277C7D4" w14:textId="77777777" w:rsidR="0001120B" w:rsidRDefault="00100C2F" w:rsidP="00507F1D">
      <w:pPr>
        <w:pStyle w:val="Akapitzlist"/>
        <w:numPr>
          <w:ilvl w:val="0"/>
          <w:numId w:val="2"/>
        </w:numPr>
        <w:spacing w:after="0" w:line="312" w:lineRule="auto"/>
        <w:ind w:left="1560" w:hanging="284"/>
        <w:jc w:val="both"/>
        <w:rPr>
          <w:rFonts w:ascii="Arial Narrow" w:hAnsi="Arial Narrow"/>
          <w:sz w:val="24"/>
          <w:szCs w:val="24"/>
        </w:rPr>
      </w:pPr>
      <w:r w:rsidRPr="0001120B">
        <w:rPr>
          <w:rFonts w:ascii="Arial Narrow" w:hAnsi="Arial Narrow"/>
          <w:sz w:val="24"/>
          <w:szCs w:val="24"/>
        </w:rPr>
        <w:t>realizacja inwestycji na terenie działki Nr 30 KM 87</w:t>
      </w:r>
      <w:r w:rsidR="0001120B">
        <w:rPr>
          <w:rFonts w:ascii="Arial Narrow" w:hAnsi="Arial Narrow"/>
          <w:sz w:val="24"/>
          <w:szCs w:val="24"/>
        </w:rPr>
        <w:t>:</w:t>
      </w:r>
    </w:p>
    <w:p w14:paraId="1839C572" w14:textId="77777777" w:rsidR="0001120B" w:rsidRDefault="0001120B" w:rsidP="00507F1D">
      <w:pPr>
        <w:pStyle w:val="Akapitzlist"/>
        <w:spacing w:after="0" w:line="312" w:lineRule="auto"/>
        <w:ind w:left="1560"/>
        <w:jc w:val="both"/>
        <w:rPr>
          <w:rFonts w:ascii="Arial Narrow" w:hAnsi="Arial Narrow"/>
          <w:sz w:val="24"/>
          <w:szCs w:val="24"/>
        </w:rPr>
      </w:pPr>
      <w:r>
        <w:rPr>
          <w:rFonts w:ascii="Arial Narrow" w:hAnsi="Arial Narrow"/>
          <w:sz w:val="24"/>
          <w:szCs w:val="24"/>
        </w:rPr>
        <w:t xml:space="preserve">- </w:t>
      </w:r>
      <w:r w:rsidRPr="0001120B">
        <w:rPr>
          <w:rFonts w:ascii="Arial Narrow" w:hAnsi="Arial Narrow"/>
          <w:sz w:val="24"/>
          <w:szCs w:val="24"/>
        </w:rPr>
        <w:t>budowa budynku Nr 1</w:t>
      </w:r>
      <w:r w:rsidR="00100C2F" w:rsidRPr="0001120B">
        <w:rPr>
          <w:rFonts w:ascii="Arial Narrow" w:hAnsi="Arial Narrow"/>
          <w:sz w:val="24"/>
          <w:szCs w:val="24"/>
        </w:rPr>
        <w:t xml:space="preserve"> – sześc</w:t>
      </w:r>
      <w:r>
        <w:rPr>
          <w:rFonts w:ascii="Arial Narrow" w:hAnsi="Arial Narrow"/>
          <w:sz w:val="24"/>
          <w:szCs w:val="24"/>
        </w:rPr>
        <w:t>iokondygnacyjny, czteroklatkowy;</w:t>
      </w:r>
    </w:p>
    <w:p w14:paraId="7B585E15" w14:textId="77777777" w:rsidR="0001120B" w:rsidRDefault="0001120B" w:rsidP="00507F1D">
      <w:pPr>
        <w:pStyle w:val="Akapitzlist"/>
        <w:spacing w:after="0" w:line="312" w:lineRule="auto"/>
        <w:ind w:left="1560"/>
        <w:jc w:val="both"/>
        <w:rPr>
          <w:rFonts w:ascii="Arial Narrow" w:hAnsi="Arial Narrow"/>
          <w:sz w:val="24"/>
          <w:szCs w:val="24"/>
        </w:rPr>
      </w:pPr>
      <w:r>
        <w:rPr>
          <w:rFonts w:ascii="Arial Narrow" w:hAnsi="Arial Narrow"/>
          <w:sz w:val="24"/>
          <w:szCs w:val="24"/>
        </w:rPr>
        <w:t xml:space="preserve">- </w:t>
      </w:r>
      <w:r w:rsidR="00100C2F" w:rsidRPr="00100C2F">
        <w:rPr>
          <w:rFonts w:ascii="Arial Narrow" w:hAnsi="Arial Narrow"/>
          <w:sz w:val="24"/>
          <w:szCs w:val="24"/>
        </w:rPr>
        <w:t>budo</w:t>
      </w:r>
      <w:r>
        <w:rPr>
          <w:rFonts w:ascii="Arial Narrow" w:hAnsi="Arial Narrow"/>
          <w:sz w:val="24"/>
          <w:szCs w:val="24"/>
        </w:rPr>
        <w:t>wa budynku Nr 2</w:t>
      </w:r>
      <w:r w:rsidR="00100C2F" w:rsidRPr="00100C2F">
        <w:rPr>
          <w:rFonts w:ascii="Arial Narrow" w:hAnsi="Arial Narrow"/>
          <w:sz w:val="24"/>
          <w:szCs w:val="24"/>
        </w:rPr>
        <w:t xml:space="preserve"> </w:t>
      </w:r>
      <w:r w:rsidR="00382A10">
        <w:rPr>
          <w:rFonts w:ascii="Arial Narrow" w:hAnsi="Arial Narrow"/>
          <w:sz w:val="24"/>
          <w:szCs w:val="24"/>
        </w:rPr>
        <w:t xml:space="preserve">- </w:t>
      </w:r>
      <w:r w:rsidR="00100C2F" w:rsidRPr="00100C2F">
        <w:rPr>
          <w:rFonts w:ascii="Arial Narrow" w:hAnsi="Arial Narrow"/>
          <w:sz w:val="24"/>
          <w:szCs w:val="24"/>
        </w:rPr>
        <w:t>sze</w:t>
      </w:r>
      <w:r>
        <w:rPr>
          <w:rFonts w:ascii="Arial Narrow" w:hAnsi="Arial Narrow"/>
          <w:sz w:val="24"/>
          <w:szCs w:val="24"/>
        </w:rPr>
        <w:t>ściokondygnacyjny, trzyklatkowy;</w:t>
      </w:r>
    </w:p>
    <w:p w14:paraId="081E4A43" w14:textId="77777777" w:rsidR="0001120B" w:rsidRDefault="0001120B" w:rsidP="00507F1D">
      <w:pPr>
        <w:pStyle w:val="Akapitzlist"/>
        <w:spacing w:after="0" w:line="312" w:lineRule="auto"/>
        <w:ind w:left="1560"/>
        <w:jc w:val="both"/>
        <w:rPr>
          <w:rFonts w:ascii="Arial Narrow" w:hAnsi="Arial Narrow"/>
          <w:sz w:val="24"/>
          <w:szCs w:val="24"/>
        </w:rPr>
      </w:pPr>
      <w:r>
        <w:rPr>
          <w:rFonts w:ascii="Arial Narrow" w:hAnsi="Arial Narrow"/>
          <w:sz w:val="24"/>
          <w:szCs w:val="24"/>
        </w:rPr>
        <w:t xml:space="preserve">- </w:t>
      </w:r>
      <w:r w:rsidR="00100C2F" w:rsidRPr="00100C2F">
        <w:rPr>
          <w:rFonts w:ascii="Arial Narrow" w:hAnsi="Arial Narrow"/>
          <w:sz w:val="24"/>
          <w:szCs w:val="24"/>
        </w:rPr>
        <w:t>budowa ele</w:t>
      </w:r>
      <w:r>
        <w:rPr>
          <w:rFonts w:ascii="Arial Narrow" w:hAnsi="Arial Narrow"/>
          <w:sz w:val="24"/>
          <w:szCs w:val="24"/>
        </w:rPr>
        <w:t>mentów zagospodarowania terenu</w:t>
      </w:r>
      <w:r w:rsidR="00100C2F" w:rsidRPr="00100C2F">
        <w:rPr>
          <w:rFonts w:ascii="Arial Narrow" w:hAnsi="Arial Narrow"/>
          <w:sz w:val="24"/>
          <w:szCs w:val="24"/>
        </w:rPr>
        <w:t>: miejsca postojowe, place zabaw, śmi</w:t>
      </w:r>
      <w:r>
        <w:rPr>
          <w:rFonts w:ascii="Arial Narrow" w:hAnsi="Arial Narrow"/>
          <w:sz w:val="24"/>
          <w:szCs w:val="24"/>
        </w:rPr>
        <w:t>etniki, nawierzchnie utwardzone, tereny zielone;</w:t>
      </w:r>
    </w:p>
    <w:p w14:paraId="0D139EEB" w14:textId="77777777" w:rsidR="0001120B" w:rsidRDefault="00100C2F" w:rsidP="00507F1D">
      <w:pPr>
        <w:pStyle w:val="Akapitzlist"/>
        <w:numPr>
          <w:ilvl w:val="0"/>
          <w:numId w:val="2"/>
        </w:numPr>
        <w:spacing w:after="0" w:line="312" w:lineRule="auto"/>
        <w:ind w:left="1560" w:hanging="284"/>
        <w:jc w:val="both"/>
        <w:rPr>
          <w:rFonts w:ascii="Arial Narrow" w:hAnsi="Arial Narrow"/>
          <w:sz w:val="24"/>
          <w:szCs w:val="24"/>
        </w:rPr>
      </w:pPr>
      <w:r w:rsidRPr="00100C2F">
        <w:rPr>
          <w:rFonts w:ascii="Arial Narrow" w:hAnsi="Arial Narrow"/>
          <w:sz w:val="24"/>
          <w:szCs w:val="24"/>
        </w:rPr>
        <w:t>realizacja inwestycji</w:t>
      </w:r>
      <w:r w:rsidR="00382A10">
        <w:rPr>
          <w:rFonts w:ascii="Arial Narrow" w:hAnsi="Arial Narrow"/>
          <w:sz w:val="24"/>
          <w:szCs w:val="24"/>
        </w:rPr>
        <w:t xml:space="preserve"> na terenie działki Nr 26</w:t>
      </w:r>
      <w:r w:rsidR="0001120B">
        <w:rPr>
          <w:rFonts w:ascii="Arial Narrow" w:hAnsi="Arial Narrow"/>
          <w:sz w:val="24"/>
          <w:szCs w:val="24"/>
        </w:rPr>
        <w:t xml:space="preserve"> KM 88:</w:t>
      </w:r>
    </w:p>
    <w:p w14:paraId="44C46826" w14:textId="77777777" w:rsidR="0001120B" w:rsidRDefault="0001120B" w:rsidP="00507F1D">
      <w:pPr>
        <w:pStyle w:val="Akapitzlist"/>
        <w:spacing w:after="0" w:line="312" w:lineRule="auto"/>
        <w:ind w:left="1560"/>
        <w:jc w:val="both"/>
        <w:rPr>
          <w:rFonts w:ascii="Arial Narrow" w:hAnsi="Arial Narrow"/>
          <w:sz w:val="24"/>
          <w:szCs w:val="24"/>
        </w:rPr>
      </w:pPr>
      <w:r>
        <w:rPr>
          <w:rFonts w:ascii="Arial Narrow" w:hAnsi="Arial Narrow"/>
          <w:sz w:val="24"/>
          <w:szCs w:val="24"/>
        </w:rPr>
        <w:t xml:space="preserve">- </w:t>
      </w:r>
      <w:r w:rsidR="00100C2F" w:rsidRPr="0001120B">
        <w:rPr>
          <w:rFonts w:ascii="Arial Narrow" w:hAnsi="Arial Narrow"/>
          <w:sz w:val="24"/>
          <w:szCs w:val="24"/>
        </w:rPr>
        <w:t>budowa budynku Nr 3 – sześc</w:t>
      </w:r>
      <w:r>
        <w:rPr>
          <w:rFonts w:ascii="Arial Narrow" w:hAnsi="Arial Narrow"/>
          <w:sz w:val="24"/>
          <w:szCs w:val="24"/>
        </w:rPr>
        <w:t>iokondygnacyjny,</w:t>
      </w:r>
      <w:r w:rsidR="00AF3F1B">
        <w:rPr>
          <w:rFonts w:ascii="Arial Narrow" w:hAnsi="Arial Narrow"/>
          <w:sz w:val="24"/>
          <w:szCs w:val="24"/>
        </w:rPr>
        <w:t xml:space="preserve"> trzyklatkowy</w:t>
      </w:r>
      <w:r w:rsidR="00AF3F1B" w:rsidDel="00AF3F1B">
        <w:rPr>
          <w:rFonts w:ascii="Arial Narrow" w:hAnsi="Arial Narrow"/>
          <w:sz w:val="24"/>
          <w:szCs w:val="24"/>
        </w:rPr>
        <w:t xml:space="preserve"> </w:t>
      </w:r>
      <w:r>
        <w:rPr>
          <w:rFonts w:ascii="Arial Narrow" w:hAnsi="Arial Narrow"/>
          <w:sz w:val="24"/>
          <w:szCs w:val="24"/>
        </w:rPr>
        <w:t>;</w:t>
      </w:r>
    </w:p>
    <w:p w14:paraId="3DDC5E49" w14:textId="77777777" w:rsidR="0001120B" w:rsidRDefault="0001120B" w:rsidP="00507F1D">
      <w:pPr>
        <w:pStyle w:val="Akapitzlist"/>
        <w:spacing w:after="0" w:line="312" w:lineRule="auto"/>
        <w:ind w:left="1560"/>
        <w:jc w:val="both"/>
        <w:rPr>
          <w:rFonts w:ascii="Arial Narrow" w:hAnsi="Arial Narrow"/>
          <w:sz w:val="24"/>
          <w:szCs w:val="24"/>
        </w:rPr>
      </w:pPr>
      <w:r>
        <w:rPr>
          <w:rFonts w:ascii="Arial Narrow" w:hAnsi="Arial Narrow"/>
          <w:sz w:val="24"/>
          <w:szCs w:val="24"/>
        </w:rPr>
        <w:t xml:space="preserve">- </w:t>
      </w:r>
      <w:r w:rsidR="00100C2F" w:rsidRPr="00100C2F">
        <w:rPr>
          <w:rFonts w:ascii="Arial Narrow" w:hAnsi="Arial Narrow"/>
          <w:sz w:val="24"/>
          <w:szCs w:val="24"/>
        </w:rPr>
        <w:t>budowa budynku Nr 4 – sze</w:t>
      </w:r>
      <w:r>
        <w:rPr>
          <w:rFonts w:ascii="Arial Narrow" w:hAnsi="Arial Narrow"/>
          <w:sz w:val="24"/>
          <w:szCs w:val="24"/>
        </w:rPr>
        <w:t xml:space="preserve">ściokondygnacyjny, </w:t>
      </w:r>
      <w:r w:rsidR="00AF3F1B">
        <w:rPr>
          <w:rFonts w:ascii="Arial Narrow" w:hAnsi="Arial Narrow"/>
          <w:sz w:val="24"/>
          <w:szCs w:val="24"/>
        </w:rPr>
        <w:t>czteroklatkowy</w:t>
      </w:r>
      <w:r>
        <w:rPr>
          <w:rFonts w:ascii="Arial Narrow" w:hAnsi="Arial Narrow"/>
          <w:sz w:val="24"/>
          <w:szCs w:val="24"/>
        </w:rPr>
        <w:t>;</w:t>
      </w:r>
    </w:p>
    <w:p w14:paraId="4A19E040" w14:textId="77777777" w:rsidR="00100C2F" w:rsidRPr="00100C2F" w:rsidRDefault="0001120B" w:rsidP="00507F1D">
      <w:pPr>
        <w:pStyle w:val="Akapitzlist"/>
        <w:spacing w:after="0" w:line="312" w:lineRule="auto"/>
        <w:ind w:left="1560"/>
        <w:jc w:val="both"/>
        <w:rPr>
          <w:rFonts w:ascii="Arial Narrow" w:hAnsi="Arial Narrow"/>
          <w:sz w:val="24"/>
          <w:szCs w:val="24"/>
        </w:rPr>
      </w:pPr>
      <w:r>
        <w:rPr>
          <w:rFonts w:ascii="Arial Narrow" w:hAnsi="Arial Narrow"/>
          <w:sz w:val="24"/>
          <w:szCs w:val="24"/>
        </w:rPr>
        <w:t xml:space="preserve">- </w:t>
      </w:r>
      <w:r w:rsidR="00100C2F" w:rsidRPr="00100C2F">
        <w:rPr>
          <w:rFonts w:ascii="Arial Narrow" w:hAnsi="Arial Narrow"/>
          <w:sz w:val="24"/>
          <w:szCs w:val="24"/>
        </w:rPr>
        <w:t>budowa ele</w:t>
      </w:r>
      <w:r>
        <w:rPr>
          <w:rFonts w:ascii="Arial Narrow" w:hAnsi="Arial Narrow"/>
          <w:sz w:val="24"/>
          <w:szCs w:val="24"/>
        </w:rPr>
        <w:t>mentów zagospodarowania terenu</w:t>
      </w:r>
      <w:r w:rsidR="00100C2F" w:rsidRPr="00100C2F">
        <w:rPr>
          <w:rFonts w:ascii="Arial Narrow" w:hAnsi="Arial Narrow"/>
          <w:sz w:val="24"/>
          <w:szCs w:val="24"/>
        </w:rPr>
        <w:t xml:space="preserve">: miejsca postojowe, place zabaw, śmietniki, nawierzchnie utwardzone , tereny zielone </w:t>
      </w:r>
    </w:p>
    <w:p w14:paraId="5DBCC6E6" w14:textId="77777777" w:rsidR="0001120B" w:rsidRDefault="0001120B" w:rsidP="00507F1D">
      <w:pPr>
        <w:spacing w:after="0" w:line="312" w:lineRule="auto"/>
        <w:ind w:left="708" w:firstLine="426"/>
        <w:jc w:val="both"/>
        <w:rPr>
          <w:rFonts w:ascii="Arial Narrow" w:hAnsi="Arial Narrow"/>
          <w:sz w:val="24"/>
          <w:szCs w:val="24"/>
        </w:rPr>
      </w:pPr>
      <w:r>
        <w:rPr>
          <w:rFonts w:ascii="Arial Narrow" w:hAnsi="Arial Narrow"/>
          <w:sz w:val="24"/>
          <w:szCs w:val="24"/>
        </w:rPr>
        <w:lastRenderedPageBreak/>
        <w:t>- Projekt koncepcyjny budynków</w:t>
      </w:r>
      <w:r w:rsidR="00100C2F" w:rsidRPr="00100C2F">
        <w:rPr>
          <w:rFonts w:ascii="Arial Narrow" w:hAnsi="Arial Narrow"/>
          <w:sz w:val="24"/>
          <w:szCs w:val="24"/>
        </w:rPr>
        <w:t>:</w:t>
      </w:r>
    </w:p>
    <w:p w14:paraId="2E27429E" w14:textId="77777777" w:rsidR="0001120B" w:rsidRDefault="0001120B" w:rsidP="00507F1D">
      <w:pPr>
        <w:pStyle w:val="Akapitzlist"/>
        <w:numPr>
          <w:ilvl w:val="0"/>
          <w:numId w:val="3"/>
        </w:numPr>
        <w:spacing w:after="0" w:line="312" w:lineRule="auto"/>
        <w:ind w:left="1560" w:hanging="284"/>
        <w:jc w:val="both"/>
        <w:rPr>
          <w:rFonts w:ascii="Arial Narrow" w:hAnsi="Arial Narrow"/>
          <w:sz w:val="24"/>
          <w:szCs w:val="24"/>
        </w:rPr>
      </w:pPr>
      <w:r>
        <w:rPr>
          <w:rFonts w:ascii="Arial Narrow" w:hAnsi="Arial Narrow"/>
          <w:sz w:val="24"/>
          <w:szCs w:val="24"/>
        </w:rPr>
        <w:t xml:space="preserve">Budynek Nr 1 i Nr </w:t>
      </w:r>
      <w:r w:rsidR="002A290D">
        <w:rPr>
          <w:rFonts w:ascii="Arial Narrow" w:hAnsi="Arial Narrow"/>
          <w:sz w:val="24"/>
          <w:szCs w:val="24"/>
        </w:rPr>
        <w:t>4</w:t>
      </w:r>
      <w:r>
        <w:rPr>
          <w:rFonts w:ascii="Arial Narrow" w:hAnsi="Arial Narrow"/>
          <w:sz w:val="24"/>
          <w:szCs w:val="24"/>
        </w:rPr>
        <w:t>:</w:t>
      </w:r>
    </w:p>
    <w:p w14:paraId="333371CE" w14:textId="77777777" w:rsidR="0001120B" w:rsidRDefault="00100C2F" w:rsidP="00507F1D">
      <w:pPr>
        <w:pStyle w:val="Akapitzlist"/>
        <w:spacing w:after="0" w:line="312" w:lineRule="auto"/>
        <w:ind w:left="1560"/>
        <w:jc w:val="both"/>
        <w:rPr>
          <w:rFonts w:ascii="Arial Narrow" w:hAnsi="Arial Narrow"/>
          <w:sz w:val="24"/>
          <w:szCs w:val="24"/>
        </w:rPr>
      </w:pPr>
      <w:r w:rsidRPr="0001120B">
        <w:rPr>
          <w:rFonts w:ascii="Arial Narrow" w:hAnsi="Arial Narrow"/>
          <w:sz w:val="24"/>
          <w:szCs w:val="24"/>
        </w:rPr>
        <w:t>- rzut przyziemia</w:t>
      </w:r>
      <w:r w:rsidR="0001120B">
        <w:rPr>
          <w:rFonts w:ascii="Arial Narrow" w:hAnsi="Arial Narrow"/>
          <w:sz w:val="24"/>
          <w:szCs w:val="24"/>
        </w:rPr>
        <w:t>;</w:t>
      </w:r>
    </w:p>
    <w:p w14:paraId="57A1AD79" w14:textId="77777777" w:rsidR="0001120B" w:rsidRDefault="0001120B" w:rsidP="00507F1D">
      <w:pPr>
        <w:pStyle w:val="Akapitzlist"/>
        <w:spacing w:after="0" w:line="312" w:lineRule="auto"/>
        <w:ind w:left="1560"/>
        <w:jc w:val="both"/>
        <w:rPr>
          <w:rFonts w:ascii="Arial Narrow" w:hAnsi="Arial Narrow"/>
          <w:sz w:val="24"/>
          <w:szCs w:val="24"/>
        </w:rPr>
      </w:pPr>
      <w:r>
        <w:rPr>
          <w:rFonts w:ascii="Arial Narrow" w:hAnsi="Arial Narrow"/>
          <w:sz w:val="24"/>
          <w:szCs w:val="24"/>
        </w:rPr>
        <w:t xml:space="preserve">- </w:t>
      </w:r>
      <w:r w:rsidR="00100C2F" w:rsidRPr="00100C2F">
        <w:rPr>
          <w:rFonts w:ascii="Arial Narrow" w:hAnsi="Arial Narrow"/>
          <w:sz w:val="24"/>
          <w:szCs w:val="24"/>
        </w:rPr>
        <w:t>rzut kondygnacji powtarzalnej</w:t>
      </w:r>
      <w:r>
        <w:rPr>
          <w:rFonts w:ascii="Arial Narrow" w:hAnsi="Arial Narrow"/>
          <w:sz w:val="24"/>
          <w:szCs w:val="24"/>
        </w:rPr>
        <w:t>;</w:t>
      </w:r>
    </w:p>
    <w:p w14:paraId="7088D94A" w14:textId="77777777" w:rsidR="0001120B" w:rsidRDefault="0001120B" w:rsidP="00507F1D">
      <w:pPr>
        <w:pStyle w:val="Akapitzlist"/>
        <w:spacing w:after="0" w:line="312" w:lineRule="auto"/>
        <w:ind w:left="1560"/>
        <w:jc w:val="both"/>
        <w:rPr>
          <w:rFonts w:ascii="Arial Narrow" w:hAnsi="Arial Narrow"/>
          <w:sz w:val="24"/>
          <w:szCs w:val="24"/>
        </w:rPr>
      </w:pPr>
      <w:r>
        <w:rPr>
          <w:rFonts w:ascii="Arial Narrow" w:hAnsi="Arial Narrow"/>
          <w:sz w:val="24"/>
          <w:szCs w:val="24"/>
        </w:rPr>
        <w:t xml:space="preserve">- </w:t>
      </w:r>
      <w:r w:rsidR="00100C2F" w:rsidRPr="00100C2F">
        <w:rPr>
          <w:rFonts w:ascii="Arial Narrow" w:hAnsi="Arial Narrow"/>
          <w:sz w:val="24"/>
          <w:szCs w:val="24"/>
        </w:rPr>
        <w:t>rzut piwnic</w:t>
      </w:r>
      <w:r>
        <w:rPr>
          <w:rFonts w:ascii="Arial Narrow" w:hAnsi="Arial Narrow"/>
          <w:sz w:val="24"/>
          <w:szCs w:val="24"/>
        </w:rPr>
        <w:t>;</w:t>
      </w:r>
    </w:p>
    <w:p w14:paraId="4D04E005" w14:textId="77777777" w:rsidR="0001120B" w:rsidRDefault="0001120B" w:rsidP="00507F1D">
      <w:pPr>
        <w:pStyle w:val="Akapitzlist"/>
        <w:spacing w:after="0" w:line="312" w:lineRule="auto"/>
        <w:ind w:left="1560"/>
        <w:jc w:val="both"/>
        <w:rPr>
          <w:rFonts w:ascii="Arial Narrow" w:hAnsi="Arial Narrow"/>
          <w:sz w:val="24"/>
          <w:szCs w:val="24"/>
        </w:rPr>
      </w:pPr>
      <w:r>
        <w:rPr>
          <w:rFonts w:ascii="Arial Narrow" w:hAnsi="Arial Narrow"/>
          <w:sz w:val="24"/>
          <w:szCs w:val="24"/>
        </w:rPr>
        <w:t xml:space="preserve">- </w:t>
      </w:r>
      <w:r w:rsidR="00100C2F" w:rsidRPr="00100C2F">
        <w:rPr>
          <w:rFonts w:ascii="Arial Narrow" w:hAnsi="Arial Narrow"/>
          <w:sz w:val="24"/>
          <w:szCs w:val="24"/>
        </w:rPr>
        <w:t>przekrój pionowy</w:t>
      </w:r>
      <w:r>
        <w:rPr>
          <w:rFonts w:ascii="Arial Narrow" w:hAnsi="Arial Narrow"/>
          <w:sz w:val="24"/>
          <w:szCs w:val="24"/>
        </w:rPr>
        <w:t>;</w:t>
      </w:r>
    </w:p>
    <w:p w14:paraId="4F130EA2" w14:textId="77777777" w:rsidR="0001120B" w:rsidRDefault="0001120B" w:rsidP="00507F1D">
      <w:pPr>
        <w:pStyle w:val="Akapitzlist"/>
        <w:spacing w:after="0" w:line="312" w:lineRule="auto"/>
        <w:ind w:left="1560"/>
        <w:jc w:val="both"/>
        <w:rPr>
          <w:rFonts w:ascii="Arial Narrow" w:hAnsi="Arial Narrow"/>
          <w:sz w:val="24"/>
          <w:szCs w:val="24"/>
        </w:rPr>
      </w:pPr>
      <w:r>
        <w:rPr>
          <w:rFonts w:ascii="Arial Narrow" w:hAnsi="Arial Narrow"/>
          <w:sz w:val="24"/>
          <w:szCs w:val="24"/>
        </w:rPr>
        <w:t xml:space="preserve">- </w:t>
      </w:r>
      <w:r w:rsidR="00100C2F" w:rsidRPr="00100C2F">
        <w:rPr>
          <w:rFonts w:ascii="Arial Narrow" w:hAnsi="Arial Narrow"/>
          <w:sz w:val="24"/>
          <w:szCs w:val="24"/>
        </w:rPr>
        <w:t>elewacje</w:t>
      </w:r>
      <w:r>
        <w:rPr>
          <w:rFonts w:ascii="Arial Narrow" w:hAnsi="Arial Narrow"/>
          <w:sz w:val="24"/>
          <w:szCs w:val="24"/>
        </w:rPr>
        <w:t>;</w:t>
      </w:r>
    </w:p>
    <w:p w14:paraId="29254F7E" w14:textId="77777777" w:rsidR="0001120B" w:rsidRDefault="0001120B" w:rsidP="00507F1D">
      <w:pPr>
        <w:pStyle w:val="Akapitzlist"/>
        <w:numPr>
          <w:ilvl w:val="0"/>
          <w:numId w:val="3"/>
        </w:numPr>
        <w:spacing w:after="0" w:line="312" w:lineRule="auto"/>
        <w:ind w:left="1560" w:hanging="284"/>
        <w:jc w:val="both"/>
        <w:rPr>
          <w:rFonts w:ascii="Arial Narrow" w:hAnsi="Arial Narrow"/>
          <w:sz w:val="24"/>
          <w:szCs w:val="24"/>
        </w:rPr>
      </w:pPr>
      <w:r>
        <w:rPr>
          <w:rFonts w:ascii="Arial Narrow" w:hAnsi="Arial Narrow"/>
          <w:sz w:val="24"/>
          <w:szCs w:val="24"/>
        </w:rPr>
        <w:t xml:space="preserve">Budynek Nr </w:t>
      </w:r>
      <w:r w:rsidR="002A290D">
        <w:rPr>
          <w:rFonts w:ascii="Arial Narrow" w:hAnsi="Arial Narrow"/>
          <w:sz w:val="24"/>
          <w:szCs w:val="24"/>
        </w:rPr>
        <w:t xml:space="preserve">2 </w:t>
      </w:r>
      <w:r>
        <w:rPr>
          <w:rFonts w:ascii="Arial Narrow" w:hAnsi="Arial Narrow"/>
          <w:sz w:val="24"/>
          <w:szCs w:val="24"/>
        </w:rPr>
        <w:t xml:space="preserve">i Nr </w:t>
      </w:r>
      <w:r w:rsidR="002A290D">
        <w:rPr>
          <w:rFonts w:ascii="Arial Narrow" w:hAnsi="Arial Narrow"/>
          <w:sz w:val="24"/>
          <w:szCs w:val="24"/>
        </w:rPr>
        <w:t>3</w:t>
      </w:r>
      <w:r>
        <w:rPr>
          <w:rFonts w:ascii="Arial Narrow" w:hAnsi="Arial Narrow"/>
          <w:sz w:val="24"/>
          <w:szCs w:val="24"/>
        </w:rPr>
        <w:t>:</w:t>
      </w:r>
    </w:p>
    <w:p w14:paraId="17676B2B" w14:textId="77777777" w:rsidR="0001120B" w:rsidRDefault="0001120B" w:rsidP="00507F1D">
      <w:pPr>
        <w:pStyle w:val="Akapitzlist"/>
        <w:spacing w:after="0" w:line="312" w:lineRule="auto"/>
        <w:ind w:left="1560"/>
        <w:jc w:val="both"/>
        <w:rPr>
          <w:rFonts w:ascii="Arial Narrow" w:hAnsi="Arial Narrow"/>
          <w:sz w:val="24"/>
          <w:szCs w:val="24"/>
        </w:rPr>
      </w:pPr>
      <w:r>
        <w:rPr>
          <w:rFonts w:ascii="Arial Narrow" w:hAnsi="Arial Narrow"/>
          <w:sz w:val="24"/>
          <w:szCs w:val="24"/>
        </w:rPr>
        <w:t xml:space="preserve">- </w:t>
      </w:r>
      <w:r w:rsidR="00100C2F" w:rsidRPr="0001120B">
        <w:rPr>
          <w:rFonts w:ascii="Arial Narrow" w:hAnsi="Arial Narrow"/>
          <w:sz w:val="24"/>
          <w:szCs w:val="24"/>
        </w:rPr>
        <w:t>rzut piwnic</w:t>
      </w:r>
      <w:r>
        <w:rPr>
          <w:rFonts w:ascii="Arial Narrow" w:hAnsi="Arial Narrow"/>
          <w:sz w:val="24"/>
          <w:szCs w:val="24"/>
        </w:rPr>
        <w:t>;</w:t>
      </w:r>
    </w:p>
    <w:p w14:paraId="758714A7" w14:textId="77777777" w:rsidR="0001120B" w:rsidRDefault="0001120B" w:rsidP="00507F1D">
      <w:pPr>
        <w:pStyle w:val="Akapitzlist"/>
        <w:spacing w:after="0" w:line="312" w:lineRule="auto"/>
        <w:ind w:left="1560"/>
        <w:jc w:val="both"/>
        <w:rPr>
          <w:rFonts w:ascii="Arial Narrow" w:hAnsi="Arial Narrow"/>
          <w:sz w:val="24"/>
          <w:szCs w:val="24"/>
        </w:rPr>
      </w:pPr>
      <w:r>
        <w:rPr>
          <w:rFonts w:ascii="Arial Narrow" w:hAnsi="Arial Narrow"/>
          <w:sz w:val="24"/>
          <w:szCs w:val="24"/>
        </w:rPr>
        <w:t xml:space="preserve">- </w:t>
      </w:r>
      <w:r w:rsidR="00100C2F" w:rsidRPr="00100C2F">
        <w:rPr>
          <w:rFonts w:ascii="Arial Narrow" w:hAnsi="Arial Narrow"/>
          <w:sz w:val="24"/>
          <w:szCs w:val="24"/>
        </w:rPr>
        <w:t>rzut przyziemia</w:t>
      </w:r>
      <w:r>
        <w:rPr>
          <w:rFonts w:ascii="Arial Narrow" w:hAnsi="Arial Narrow"/>
          <w:sz w:val="24"/>
          <w:szCs w:val="24"/>
        </w:rPr>
        <w:t>;</w:t>
      </w:r>
    </w:p>
    <w:p w14:paraId="5A30482C" w14:textId="77777777" w:rsidR="0001120B" w:rsidRDefault="0001120B" w:rsidP="00507F1D">
      <w:pPr>
        <w:pStyle w:val="Akapitzlist"/>
        <w:spacing w:after="0" w:line="312" w:lineRule="auto"/>
        <w:ind w:left="1560"/>
        <w:jc w:val="both"/>
        <w:rPr>
          <w:rFonts w:ascii="Arial Narrow" w:hAnsi="Arial Narrow"/>
          <w:sz w:val="24"/>
          <w:szCs w:val="24"/>
        </w:rPr>
      </w:pPr>
      <w:r>
        <w:rPr>
          <w:rFonts w:ascii="Arial Narrow" w:hAnsi="Arial Narrow"/>
          <w:sz w:val="24"/>
          <w:szCs w:val="24"/>
        </w:rPr>
        <w:t xml:space="preserve">- </w:t>
      </w:r>
      <w:r w:rsidR="00100C2F" w:rsidRPr="00100C2F">
        <w:rPr>
          <w:rFonts w:ascii="Arial Narrow" w:hAnsi="Arial Narrow"/>
          <w:sz w:val="24"/>
          <w:szCs w:val="24"/>
        </w:rPr>
        <w:t>rzut kondygnacji powtarzalnej</w:t>
      </w:r>
      <w:r>
        <w:rPr>
          <w:rFonts w:ascii="Arial Narrow" w:hAnsi="Arial Narrow"/>
          <w:sz w:val="24"/>
          <w:szCs w:val="24"/>
        </w:rPr>
        <w:t>;</w:t>
      </w:r>
    </w:p>
    <w:p w14:paraId="094DA36B" w14:textId="77777777" w:rsidR="0001120B" w:rsidRDefault="0001120B" w:rsidP="00507F1D">
      <w:pPr>
        <w:pStyle w:val="Akapitzlist"/>
        <w:spacing w:after="0" w:line="312" w:lineRule="auto"/>
        <w:ind w:left="1560"/>
        <w:jc w:val="both"/>
        <w:rPr>
          <w:rFonts w:ascii="Arial Narrow" w:hAnsi="Arial Narrow"/>
          <w:sz w:val="24"/>
          <w:szCs w:val="24"/>
        </w:rPr>
      </w:pPr>
      <w:r>
        <w:rPr>
          <w:rFonts w:ascii="Arial Narrow" w:hAnsi="Arial Narrow"/>
          <w:sz w:val="24"/>
          <w:szCs w:val="24"/>
        </w:rPr>
        <w:t xml:space="preserve">- </w:t>
      </w:r>
      <w:r w:rsidR="00100C2F" w:rsidRPr="00100C2F">
        <w:rPr>
          <w:rFonts w:ascii="Arial Narrow" w:hAnsi="Arial Narrow"/>
          <w:sz w:val="24"/>
          <w:szCs w:val="24"/>
        </w:rPr>
        <w:t>przekrój pionowy</w:t>
      </w:r>
      <w:r>
        <w:rPr>
          <w:rFonts w:ascii="Arial Narrow" w:hAnsi="Arial Narrow"/>
          <w:sz w:val="24"/>
          <w:szCs w:val="24"/>
        </w:rPr>
        <w:t>;</w:t>
      </w:r>
    </w:p>
    <w:p w14:paraId="0282F4C6" w14:textId="77777777" w:rsidR="00100C2F" w:rsidRPr="00100C2F" w:rsidRDefault="0001120B" w:rsidP="00507F1D">
      <w:pPr>
        <w:pStyle w:val="Akapitzlist"/>
        <w:spacing w:after="0" w:line="312" w:lineRule="auto"/>
        <w:ind w:left="1560"/>
        <w:jc w:val="both"/>
        <w:rPr>
          <w:rFonts w:ascii="Arial Narrow" w:hAnsi="Arial Narrow"/>
          <w:sz w:val="24"/>
          <w:szCs w:val="24"/>
        </w:rPr>
      </w:pPr>
      <w:r>
        <w:rPr>
          <w:rFonts w:ascii="Arial Narrow" w:hAnsi="Arial Narrow"/>
          <w:sz w:val="24"/>
          <w:szCs w:val="24"/>
        </w:rPr>
        <w:t>- elewacje.</w:t>
      </w:r>
    </w:p>
    <w:bookmarkEnd w:id="0"/>
    <w:p w14:paraId="74F50C8B" w14:textId="77777777" w:rsidR="0001120B" w:rsidRDefault="0001120B" w:rsidP="00507F1D">
      <w:pPr>
        <w:jc w:val="both"/>
        <w:rPr>
          <w:rFonts w:ascii="Arial Narrow" w:hAnsi="Arial Narrow"/>
          <w:sz w:val="24"/>
          <w:szCs w:val="24"/>
        </w:rPr>
      </w:pPr>
      <w:r>
        <w:rPr>
          <w:rFonts w:ascii="Arial Narrow" w:hAnsi="Arial Narrow"/>
          <w:sz w:val="24"/>
          <w:szCs w:val="24"/>
        </w:rPr>
        <w:br w:type="page"/>
      </w:r>
    </w:p>
    <w:p w14:paraId="77EF2EAD" w14:textId="77777777" w:rsidR="00100C2F" w:rsidRPr="0001120B" w:rsidRDefault="0001120B" w:rsidP="00507F1D">
      <w:pPr>
        <w:pStyle w:val="Akapitzlist"/>
        <w:numPr>
          <w:ilvl w:val="0"/>
          <w:numId w:val="4"/>
        </w:numPr>
        <w:spacing w:after="0" w:line="312" w:lineRule="auto"/>
        <w:jc w:val="both"/>
        <w:rPr>
          <w:rFonts w:ascii="Arial Narrow" w:hAnsi="Arial Narrow"/>
          <w:b/>
          <w:sz w:val="24"/>
          <w:szCs w:val="24"/>
        </w:rPr>
      </w:pPr>
      <w:r w:rsidRPr="0001120B">
        <w:rPr>
          <w:rFonts w:ascii="Arial Narrow" w:hAnsi="Arial Narrow"/>
          <w:b/>
          <w:sz w:val="24"/>
          <w:szCs w:val="24"/>
        </w:rPr>
        <w:lastRenderedPageBreak/>
        <w:t>STRONA TYTUŁOWA</w:t>
      </w:r>
    </w:p>
    <w:p w14:paraId="2DDE8F45" w14:textId="77777777" w:rsidR="0001120B" w:rsidRDefault="0001120B" w:rsidP="00507F1D">
      <w:pPr>
        <w:pStyle w:val="Akapitzlist"/>
        <w:numPr>
          <w:ilvl w:val="0"/>
          <w:numId w:val="5"/>
        </w:numPr>
        <w:spacing w:after="0" w:line="312" w:lineRule="auto"/>
        <w:jc w:val="both"/>
        <w:rPr>
          <w:rFonts w:ascii="Arial Narrow" w:hAnsi="Arial Narrow"/>
          <w:sz w:val="24"/>
          <w:szCs w:val="24"/>
        </w:rPr>
      </w:pPr>
      <w:r>
        <w:rPr>
          <w:rFonts w:ascii="Arial Narrow" w:hAnsi="Arial Narrow"/>
          <w:sz w:val="24"/>
          <w:szCs w:val="24"/>
        </w:rPr>
        <w:t>Nazwa inwestycji</w:t>
      </w:r>
      <w:r w:rsidR="00100C2F" w:rsidRPr="0001120B">
        <w:rPr>
          <w:rFonts w:ascii="Arial Narrow" w:hAnsi="Arial Narrow"/>
          <w:sz w:val="24"/>
          <w:szCs w:val="24"/>
        </w:rPr>
        <w:t xml:space="preserve">: „Budowa </w:t>
      </w:r>
      <w:r w:rsidR="00DA312C">
        <w:rPr>
          <w:rFonts w:ascii="Arial Narrow" w:hAnsi="Arial Narrow"/>
          <w:sz w:val="24"/>
          <w:szCs w:val="24"/>
        </w:rPr>
        <w:t>czterech</w:t>
      </w:r>
      <w:r w:rsidR="00DA312C" w:rsidRPr="0001120B">
        <w:rPr>
          <w:rFonts w:ascii="Arial Narrow" w:hAnsi="Arial Narrow"/>
          <w:sz w:val="24"/>
          <w:szCs w:val="24"/>
        </w:rPr>
        <w:t xml:space="preserve"> </w:t>
      </w:r>
      <w:r w:rsidR="00100C2F" w:rsidRPr="0001120B">
        <w:rPr>
          <w:rFonts w:ascii="Arial Narrow" w:hAnsi="Arial Narrow"/>
          <w:sz w:val="24"/>
          <w:szCs w:val="24"/>
        </w:rPr>
        <w:t>budynków mieszkalnych wielorodzinnych wraz z niezbędną infrastrukturą techniczną oraz kompleksowym zagospodar</w:t>
      </w:r>
      <w:r>
        <w:rPr>
          <w:rFonts w:ascii="Arial Narrow" w:hAnsi="Arial Narrow"/>
          <w:sz w:val="24"/>
          <w:szCs w:val="24"/>
        </w:rPr>
        <w:t>owaniem terenu.”</w:t>
      </w:r>
    </w:p>
    <w:p w14:paraId="4E2B1D9C" w14:textId="77777777" w:rsidR="0001120B" w:rsidRDefault="0001120B" w:rsidP="00507F1D">
      <w:pPr>
        <w:pStyle w:val="Akapitzlist"/>
        <w:numPr>
          <w:ilvl w:val="0"/>
          <w:numId w:val="5"/>
        </w:numPr>
        <w:spacing w:after="0" w:line="312" w:lineRule="auto"/>
        <w:jc w:val="both"/>
        <w:rPr>
          <w:rFonts w:ascii="Arial Narrow" w:hAnsi="Arial Narrow"/>
          <w:sz w:val="24"/>
          <w:szCs w:val="24"/>
        </w:rPr>
      </w:pPr>
      <w:r>
        <w:rPr>
          <w:rFonts w:ascii="Arial Narrow" w:hAnsi="Arial Narrow"/>
          <w:sz w:val="24"/>
          <w:szCs w:val="24"/>
        </w:rPr>
        <w:t xml:space="preserve">Adres </w:t>
      </w:r>
      <w:r w:rsidR="0072003F">
        <w:rPr>
          <w:rFonts w:ascii="Arial Narrow" w:hAnsi="Arial Narrow"/>
          <w:sz w:val="24"/>
          <w:szCs w:val="24"/>
        </w:rPr>
        <w:t>inwestycji</w:t>
      </w:r>
      <w:r w:rsidR="00100C2F" w:rsidRPr="0001120B">
        <w:rPr>
          <w:rFonts w:ascii="Arial Narrow" w:hAnsi="Arial Narrow"/>
          <w:sz w:val="24"/>
          <w:szCs w:val="24"/>
        </w:rPr>
        <w:t>:</w:t>
      </w:r>
    </w:p>
    <w:p w14:paraId="671BD7D0" w14:textId="77777777" w:rsidR="0001120B" w:rsidRDefault="0001120B" w:rsidP="00507F1D">
      <w:pPr>
        <w:pStyle w:val="Akapitzlist"/>
        <w:spacing w:after="0" w:line="312" w:lineRule="auto"/>
        <w:jc w:val="both"/>
        <w:rPr>
          <w:rFonts w:ascii="Arial Narrow" w:hAnsi="Arial Narrow"/>
          <w:sz w:val="24"/>
          <w:szCs w:val="24"/>
        </w:rPr>
      </w:pPr>
      <w:r>
        <w:rPr>
          <w:rFonts w:ascii="Arial Narrow" w:hAnsi="Arial Narrow"/>
          <w:sz w:val="24"/>
          <w:szCs w:val="24"/>
        </w:rPr>
        <w:t>87-800 Włocławek, ul. Celulozowa</w:t>
      </w:r>
    </w:p>
    <w:p w14:paraId="32334737" w14:textId="77777777" w:rsidR="0001120B" w:rsidRDefault="00100C2F" w:rsidP="00507F1D">
      <w:pPr>
        <w:pStyle w:val="Akapitzlist"/>
        <w:spacing w:after="0" w:line="312" w:lineRule="auto"/>
        <w:jc w:val="both"/>
        <w:rPr>
          <w:rFonts w:ascii="Arial Narrow" w:hAnsi="Arial Narrow"/>
          <w:sz w:val="24"/>
          <w:szCs w:val="24"/>
        </w:rPr>
      </w:pPr>
      <w:r w:rsidRPr="00100C2F">
        <w:rPr>
          <w:rFonts w:ascii="Arial Narrow" w:hAnsi="Arial Narrow"/>
          <w:sz w:val="24"/>
          <w:szCs w:val="24"/>
        </w:rPr>
        <w:t>obręb ewidencyjny</w:t>
      </w:r>
      <w:r w:rsidR="0001120B">
        <w:rPr>
          <w:rFonts w:ascii="Arial Narrow" w:hAnsi="Arial Narrow"/>
          <w:sz w:val="24"/>
          <w:szCs w:val="24"/>
        </w:rPr>
        <w:t xml:space="preserve"> Włocławek KM 88 działka Nr </w:t>
      </w:r>
      <w:r w:rsidR="00382A10">
        <w:rPr>
          <w:rFonts w:ascii="Arial Narrow" w:hAnsi="Arial Narrow"/>
          <w:sz w:val="24"/>
          <w:szCs w:val="24"/>
        </w:rPr>
        <w:t>26</w:t>
      </w:r>
    </w:p>
    <w:p w14:paraId="743FDE19" w14:textId="77777777" w:rsidR="0001120B" w:rsidRDefault="00100C2F" w:rsidP="00507F1D">
      <w:pPr>
        <w:pStyle w:val="Akapitzlist"/>
        <w:spacing w:after="0" w:line="312" w:lineRule="auto"/>
        <w:jc w:val="both"/>
        <w:rPr>
          <w:rFonts w:ascii="Arial Narrow" w:hAnsi="Arial Narrow"/>
          <w:sz w:val="24"/>
          <w:szCs w:val="24"/>
        </w:rPr>
      </w:pPr>
      <w:r w:rsidRPr="00100C2F">
        <w:rPr>
          <w:rFonts w:ascii="Arial Narrow" w:hAnsi="Arial Narrow"/>
          <w:sz w:val="24"/>
          <w:szCs w:val="24"/>
        </w:rPr>
        <w:t>obręb ewidencyjny Włocławek KM 87 działka Nr 30</w:t>
      </w:r>
    </w:p>
    <w:p w14:paraId="51384C1C" w14:textId="77777777" w:rsidR="0001120B" w:rsidRDefault="0001120B" w:rsidP="00507F1D">
      <w:pPr>
        <w:pStyle w:val="Akapitzlist"/>
        <w:numPr>
          <w:ilvl w:val="0"/>
          <w:numId w:val="5"/>
        </w:numPr>
        <w:spacing w:after="0" w:line="312" w:lineRule="auto"/>
        <w:jc w:val="both"/>
        <w:rPr>
          <w:rFonts w:ascii="Arial Narrow" w:hAnsi="Arial Narrow"/>
          <w:sz w:val="24"/>
          <w:szCs w:val="24"/>
        </w:rPr>
      </w:pPr>
      <w:r>
        <w:rPr>
          <w:rFonts w:ascii="Arial Narrow" w:hAnsi="Arial Narrow"/>
          <w:sz w:val="24"/>
          <w:szCs w:val="24"/>
        </w:rPr>
        <w:t>Kody i nazwy usług CPV (Wspólny Słownik Zamówień</w:t>
      </w:r>
      <w:r w:rsidR="00100C2F" w:rsidRPr="00100C2F">
        <w:rPr>
          <w:rFonts w:ascii="Arial Narrow" w:hAnsi="Arial Narrow"/>
          <w:sz w:val="24"/>
          <w:szCs w:val="24"/>
        </w:rPr>
        <w:t>)</w:t>
      </w:r>
      <w:r>
        <w:rPr>
          <w:rFonts w:ascii="Arial Narrow" w:hAnsi="Arial Narrow"/>
          <w:sz w:val="24"/>
          <w:szCs w:val="24"/>
        </w:rPr>
        <w:t>:</w:t>
      </w:r>
    </w:p>
    <w:p w14:paraId="77CC9EB7" w14:textId="77777777" w:rsidR="0001120B" w:rsidRDefault="00100C2F" w:rsidP="00507F1D">
      <w:pPr>
        <w:pStyle w:val="Akapitzlist"/>
        <w:spacing w:after="0" w:line="312" w:lineRule="auto"/>
        <w:jc w:val="both"/>
        <w:rPr>
          <w:rFonts w:ascii="Arial Narrow" w:hAnsi="Arial Narrow"/>
          <w:sz w:val="24"/>
          <w:szCs w:val="24"/>
        </w:rPr>
      </w:pPr>
      <w:r w:rsidRPr="0001120B">
        <w:rPr>
          <w:rFonts w:ascii="Arial Narrow" w:hAnsi="Arial Narrow"/>
          <w:sz w:val="24"/>
          <w:szCs w:val="24"/>
        </w:rPr>
        <w:t>45112700-2 Pr</w:t>
      </w:r>
      <w:r w:rsidR="0001120B">
        <w:rPr>
          <w:rFonts w:ascii="Arial Narrow" w:hAnsi="Arial Narrow"/>
          <w:sz w:val="24"/>
          <w:szCs w:val="24"/>
        </w:rPr>
        <w:t>ojekt zagospodarowania terenu,</w:t>
      </w:r>
    </w:p>
    <w:p w14:paraId="7FF1DCCB" w14:textId="77777777" w:rsidR="0001120B" w:rsidRDefault="00100C2F" w:rsidP="00507F1D">
      <w:pPr>
        <w:pStyle w:val="Akapitzlist"/>
        <w:spacing w:after="0" w:line="312" w:lineRule="auto"/>
        <w:jc w:val="both"/>
        <w:rPr>
          <w:rFonts w:ascii="Arial Narrow" w:hAnsi="Arial Narrow"/>
          <w:sz w:val="24"/>
          <w:szCs w:val="24"/>
        </w:rPr>
      </w:pPr>
      <w:r w:rsidRPr="00100C2F">
        <w:rPr>
          <w:rFonts w:ascii="Arial Narrow" w:hAnsi="Arial Narrow"/>
          <w:sz w:val="24"/>
          <w:szCs w:val="24"/>
        </w:rPr>
        <w:t>45212220-4 Projekt architektoniczny budowlany urządzeń zagospodarowania terenu,</w:t>
      </w:r>
    </w:p>
    <w:p w14:paraId="7CB063EF" w14:textId="77777777" w:rsidR="0001120B" w:rsidRDefault="00100C2F" w:rsidP="00507F1D">
      <w:pPr>
        <w:pStyle w:val="Akapitzlist"/>
        <w:spacing w:after="0" w:line="312" w:lineRule="auto"/>
        <w:jc w:val="both"/>
        <w:rPr>
          <w:rFonts w:ascii="Arial Narrow" w:hAnsi="Arial Narrow"/>
          <w:sz w:val="24"/>
          <w:szCs w:val="24"/>
        </w:rPr>
      </w:pPr>
      <w:r w:rsidRPr="00100C2F">
        <w:rPr>
          <w:rFonts w:ascii="Arial Narrow" w:hAnsi="Arial Narrow"/>
          <w:sz w:val="24"/>
          <w:szCs w:val="24"/>
        </w:rPr>
        <w:t>71000000-8 Usługi architektoniczne, budowlane, inżynieryjne i kontrolne,</w:t>
      </w:r>
    </w:p>
    <w:p w14:paraId="15F6C256" w14:textId="77777777" w:rsidR="0001120B" w:rsidRDefault="00100C2F" w:rsidP="00507F1D">
      <w:pPr>
        <w:pStyle w:val="Akapitzlist"/>
        <w:spacing w:after="0" w:line="312" w:lineRule="auto"/>
        <w:jc w:val="both"/>
        <w:rPr>
          <w:rFonts w:ascii="Arial Narrow" w:hAnsi="Arial Narrow"/>
          <w:sz w:val="24"/>
          <w:szCs w:val="24"/>
        </w:rPr>
      </w:pPr>
      <w:r w:rsidRPr="00100C2F">
        <w:rPr>
          <w:rFonts w:ascii="Arial Narrow" w:hAnsi="Arial Narrow"/>
          <w:sz w:val="24"/>
          <w:szCs w:val="24"/>
        </w:rPr>
        <w:t>71200000-0 Usłu</w:t>
      </w:r>
      <w:r w:rsidR="0001120B">
        <w:rPr>
          <w:rFonts w:ascii="Arial Narrow" w:hAnsi="Arial Narrow"/>
          <w:sz w:val="24"/>
          <w:szCs w:val="24"/>
        </w:rPr>
        <w:t>gi architektoniczne i podobne,</w:t>
      </w:r>
    </w:p>
    <w:p w14:paraId="368A101F" w14:textId="77777777" w:rsidR="0001120B" w:rsidRDefault="00100C2F" w:rsidP="00507F1D">
      <w:pPr>
        <w:pStyle w:val="Akapitzlist"/>
        <w:spacing w:after="0" w:line="312" w:lineRule="auto"/>
        <w:jc w:val="both"/>
        <w:rPr>
          <w:rFonts w:ascii="Arial Narrow" w:hAnsi="Arial Narrow"/>
          <w:sz w:val="24"/>
          <w:szCs w:val="24"/>
        </w:rPr>
      </w:pPr>
      <w:r w:rsidRPr="00100C2F">
        <w:rPr>
          <w:rFonts w:ascii="Arial Narrow" w:hAnsi="Arial Narrow"/>
          <w:sz w:val="24"/>
          <w:szCs w:val="24"/>
        </w:rPr>
        <w:t>71220000-6 Usługi pro</w:t>
      </w:r>
      <w:r w:rsidR="0001120B">
        <w:rPr>
          <w:rFonts w:ascii="Arial Narrow" w:hAnsi="Arial Narrow"/>
          <w:sz w:val="24"/>
          <w:szCs w:val="24"/>
        </w:rPr>
        <w:t>jektowania architektonicznego,</w:t>
      </w:r>
    </w:p>
    <w:p w14:paraId="6999358C" w14:textId="77777777" w:rsidR="0001120B" w:rsidRDefault="00100C2F" w:rsidP="00507F1D">
      <w:pPr>
        <w:pStyle w:val="Akapitzlist"/>
        <w:spacing w:after="0" w:line="312" w:lineRule="auto"/>
        <w:jc w:val="both"/>
        <w:rPr>
          <w:rFonts w:ascii="Arial Narrow" w:hAnsi="Arial Narrow"/>
          <w:sz w:val="24"/>
          <w:szCs w:val="24"/>
        </w:rPr>
      </w:pPr>
      <w:r w:rsidRPr="00100C2F">
        <w:rPr>
          <w:rFonts w:ascii="Arial Narrow" w:hAnsi="Arial Narrow"/>
          <w:sz w:val="24"/>
          <w:szCs w:val="24"/>
        </w:rPr>
        <w:t xml:space="preserve">71221000-3 Usługi architektoniczne w </w:t>
      </w:r>
      <w:r w:rsidR="0001120B">
        <w:rPr>
          <w:rFonts w:ascii="Arial Narrow" w:hAnsi="Arial Narrow"/>
          <w:sz w:val="24"/>
          <w:szCs w:val="24"/>
        </w:rPr>
        <w:t>zakresie obiektów budowlanych,</w:t>
      </w:r>
    </w:p>
    <w:p w14:paraId="35A83638" w14:textId="77777777" w:rsidR="0001120B" w:rsidRDefault="00100C2F" w:rsidP="00507F1D">
      <w:pPr>
        <w:pStyle w:val="Akapitzlist"/>
        <w:spacing w:after="0" w:line="312" w:lineRule="auto"/>
        <w:jc w:val="both"/>
        <w:rPr>
          <w:rFonts w:ascii="Arial Narrow" w:hAnsi="Arial Narrow"/>
          <w:sz w:val="24"/>
          <w:szCs w:val="24"/>
        </w:rPr>
      </w:pPr>
      <w:r w:rsidRPr="00100C2F">
        <w:rPr>
          <w:rFonts w:ascii="Arial Narrow" w:hAnsi="Arial Narrow"/>
          <w:sz w:val="24"/>
          <w:szCs w:val="24"/>
        </w:rPr>
        <w:t>71222000-0 Usługi architekto</w:t>
      </w:r>
      <w:r w:rsidR="0001120B">
        <w:rPr>
          <w:rFonts w:ascii="Arial Narrow" w:hAnsi="Arial Narrow"/>
          <w:sz w:val="24"/>
          <w:szCs w:val="24"/>
        </w:rPr>
        <w:t>niczne w zakresie przestrzeni,</w:t>
      </w:r>
    </w:p>
    <w:p w14:paraId="1134CD93" w14:textId="77777777" w:rsidR="0001120B" w:rsidRDefault="00100C2F" w:rsidP="00507F1D">
      <w:pPr>
        <w:pStyle w:val="Akapitzlist"/>
        <w:spacing w:after="0" w:line="312" w:lineRule="auto"/>
        <w:jc w:val="both"/>
        <w:rPr>
          <w:rFonts w:ascii="Arial Narrow" w:hAnsi="Arial Narrow"/>
          <w:sz w:val="24"/>
          <w:szCs w:val="24"/>
        </w:rPr>
      </w:pPr>
      <w:r w:rsidRPr="00100C2F">
        <w:rPr>
          <w:rFonts w:ascii="Arial Narrow" w:hAnsi="Arial Narrow"/>
          <w:sz w:val="24"/>
          <w:szCs w:val="24"/>
        </w:rPr>
        <w:t>71240000-2 Usługi architektoniczne, inżynieryjne i planowania,</w:t>
      </w:r>
    </w:p>
    <w:p w14:paraId="31BF41F7" w14:textId="77777777" w:rsidR="0001120B" w:rsidRDefault="00100C2F" w:rsidP="00507F1D">
      <w:pPr>
        <w:pStyle w:val="Akapitzlist"/>
        <w:spacing w:after="0" w:line="312" w:lineRule="auto"/>
        <w:jc w:val="both"/>
        <w:rPr>
          <w:rFonts w:ascii="Arial Narrow" w:hAnsi="Arial Narrow"/>
          <w:sz w:val="24"/>
          <w:szCs w:val="24"/>
        </w:rPr>
      </w:pPr>
      <w:r w:rsidRPr="00100C2F">
        <w:rPr>
          <w:rFonts w:ascii="Arial Narrow" w:hAnsi="Arial Narrow"/>
          <w:sz w:val="24"/>
          <w:szCs w:val="24"/>
        </w:rPr>
        <w:t>71248000-8 Nadzó</w:t>
      </w:r>
      <w:r w:rsidR="0001120B">
        <w:rPr>
          <w:rFonts w:ascii="Arial Narrow" w:hAnsi="Arial Narrow"/>
          <w:sz w:val="24"/>
          <w:szCs w:val="24"/>
        </w:rPr>
        <w:t>r nad projektem i dokumentacją,</w:t>
      </w:r>
    </w:p>
    <w:p w14:paraId="1152781A" w14:textId="77777777" w:rsidR="0001120B" w:rsidRDefault="00100C2F" w:rsidP="00507F1D">
      <w:pPr>
        <w:pStyle w:val="Akapitzlist"/>
        <w:spacing w:after="0" w:line="312" w:lineRule="auto"/>
        <w:jc w:val="both"/>
        <w:rPr>
          <w:rFonts w:ascii="Arial Narrow" w:hAnsi="Arial Narrow"/>
          <w:sz w:val="24"/>
          <w:szCs w:val="24"/>
        </w:rPr>
      </w:pPr>
      <w:r w:rsidRPr="00100C2F">
        <w:rPr>
          <w:rFonts w:ascii="Arial Narrow" w:hAnsi="Arial Narrow"/>
          <w:sz w:val="24"/>
          <w:szCs w:val="24"/>
        </w:rPr>
        <w:t xml:space="preserve">71242000-6 Przygotowanie przedsięwzięcia i </w:t>
      </w:r>
      <w:r w:rsidR="0001120B">
        <w:rPr>
          <w:rFonts w:ascii="Arial Narrow" w:hAnsi="Arial Narrow"/>
          <w:sz w:val="24"/>
          <w:szCs w:val="24"/>
        </w:rPr>
        <w:t>projektu, oszacowanie kosztów,</w:t>
      </w:r>
    </w:p>
    <w:p w14:paraId="23D628FB" w14:textId="77777777" w:rsidR="0001120B" w:rsidRDefault="00100C2F" w:rsidP="00507F1D">
      <w:pPr>
        <w:pStyle w:val="Akapitzlist"/>
        <w:spacing w:after="0" w:line="312" w:lineRule="auto"/>
        <w:jc w:val="both"/>
        <w:rPr>
          <w:rFonts w:ascii="Arial Narrow" w:hAnsi="Arial Narrow"/>
          <w:sz w:val="24"/>
          <w:szCs w:val="24"/>
        </w:rPr>
      </w:pPr>
      <w:r w:rsidRPr="00100C2F">
        <w:rPr>
          <w:rFonts w:ascii="Arial Narrow" w:hAnsi="Arial Narrow"/>
          <w:sz w:val="24"/>
          <w:szCs w:val="24"/>
        </w:rPr>
        <w:t>71244000-0 Kalkulacj</w:t>
      </w:r>
      <w:r w:rsidR="0001120B">
        <w:rPr>
          <w:rFonts w:ascii="Arial Narrow" w:hAnsi="Arial Narrow"/>
          <w:sz w:val="24"/>
          <w:szCs w:val="24"/>
        </w:rPr>
        <w:t>a kosztów, monitoring kosztów,</w:t>
      </w:r>
    </w:p>
    <w:p w14:paraId="69EEED1D" w14:textId="77777777" w:rsidR="0001120B" w:rsidRDefault="00100C2F" w:rsidP="00507F1D">
      <w:pPr>
        <w:pStyle w:val="Akapitzlist"/>
        <w:spacing w:after="0" w:line="312" w:lineRule="auto"/>
        <w:jc w:val="both"/>
        <w:rPr>
          <w:rFonts w:ascii="Arial Narrow" w:hAnsi="Arial Narrow"/>
          <w:sz w:val="24"/>
          <w:szCs w:val="24"/>
        </w:rPr>
      </w:pPr>
      <w:r w:rsidRPr="00100C2F">
        <w:rPr>
          <w:rFonts w:ascii="Arial Narrow" w:hAnsi="Arial Narrow"/>
          <w:sz w:val="24"/>
          <w:szCs w:val="24"/>
        </w:rPr>
        <w:t>71250000-5 Usługi architektonic</w:t>
      </w:r>
      <w:r w:rsidR="0001120B">
        <w:rPr>
          <w:rFonts w:ascii="Arial Narrow" w:hAnsi="Arial Narrow"/>
          <w:sz w:val="24"/>
          <w:szCs w:val="24"/>
        </w:rPr>
        <w:t>zne, inżynieryjne i pomiarowe,</w:t>
      </w:r>
    </w:p>
    <w:p w14:paraId="0E0B59C4" w14:textId="77777777" w:rsidR="0001120B" w:rsidRDefault="00100C2F" w:rsidP="00507F1D">
      <w:pPr>
        <w:pStyle w:val="Akapitzlist"/>
        <w:spacing w:after="0" w:line="312" w:lineRule="auto"/>
        <w:jc w:val="both"/>
        <w:rPr>
          <w:rFonts w:ascii="Arial Narrow" w:hAnsi="Arial Narrow"/>
          <w:sz w:val="24"/>
          <w:szCs w:val="24"/>
        </w:rPr>
      </w:pPr>
      <w:r w:rsidRPr="00100C2F">
        <w:rPr>
          <w:rFonts w:ascii="Arial Narrow" w:hAnsi="Arial Narrow"/>
          <w:sz w:val="24"/>
          <w:szCs w:val="24"/>
        </w:rPr>
        <w:t xml:space="preserve">71251000-2 Usługi architektoniczne </w:t>
      </w:r>
      <w:r w:rsidR="0001120B">
        <w:rPr>
          <w:rFonts w:ascii="Arial Narrow" w:hAnsi="Arial Narrow"/>
          <w:sz w:val="24"/>
          <w:szCs w:val="24"/>
        </w:rPr>
        <w:t>i dotyczące pomiarów budynków,</w:t>
      </w:r>
    </w:p>
    <w:p w14:paraId="647F5AB7" w14:textId="77777777" w:rsidR="0001120B" w:rsidRDefault="00100C2F" w:rsidP="00507F1D">
      <w:pPr>
        <w:pStyle w:val="Akapitzlist"/>
        <w:spacing w:after="0" w:line="312" w:lineRule="auto"/>
        <w:jc w:val="both"/>
        <w:rPr>
          <w:rFonts w:ascii="Arial Narrow" w:hAnsi="Arial Narrow"/>
          <w:sz w:val="24"/>
          <w:szCs w:val="24"/>
        </w:rPr>
      </w:pPr>
      <w:r w:rsidRPr="00100C2F">
        <w:rPr>
          <w:rFonts w:ascii="Arial Narrow" w:hAnsi="Arial Narrow"/>
          <w:sz w:val="24"/>
          <w:szCs w:val="24"/>
        </w:rPr>
        <w:t>71320000-7 Usługi inżynie</w:t>
      </w:r>
      <w:r w:rsidR="0001120B">
        <w:rPr>
          <w:rFonts w:ascii="Arial Narrow" w:hAnsi="Arial Narrow"/>
          <w:sz w:val="24"/>
          <w:szCs w:val="24"/>
        </w:rPr>
        <w:t>ryjne w zakresie projektowania,</w:t>
      </w:r>
    </w:p>
    <w:p w14:paraId="04C80643" w14:textId="77777777" w:rsidR="0001120B" w:rsidRDefault="00100C2F" w:rsidP="00507F1D">
      <w:pPr>
        <w:pStyle w:val="Akapitzlist"/>
        <w:spacing w:after="0" w:line="312" w:lineRule="auto"/>
        <w:jc w:val="both"/>
        <w:rPr>
          <w:rFonts w:ascii="Arial Narrow" w:hAnsi="Arial Narrow"/>
          <w:sz w:val="24"/>
          <w:szCs w:val="24"/>
        </w:rPr>
      </w:pPr>
      <w:r w:rsidRPr="00100C2F">
        <w:rPr>
          <w:rFonts w:ascii="Arial Narrow" w:hAnsi="Arial Narrow"/>
          <w:sz w:val="24"/>
          <w:szCs w:val="24"/>
        </w:rPr>
        <w:t>71321000-4 Usługi inżynierii projektowej dla mechaniczny</w:t>
      </w:r>
      <w:r w:rsidR="0001120B">
        <w:rPr>
          <w:rFonts w:ascii="Arial Narrow" w:hAnsi="Arial Narrow"/>
          <w:sz w:val="24"/>
          <w:szCs w:val="24"/>
        </w:rPr>
        <w:t>ch i elektrycznych instalacji,</w:t>
      </w:r>
    </w:p>
    <w:p w14:paraId="08A4DB69" w14:textId="77777777" w:rsidR="0001120B" w:rsidRDefault="00100C2F" w:rsidP="00507F1D">
      <w:pPr>
        <w:pStyle w:val="Akapitzlist"/>
        <w:spacing w:after="0" w:line="312" w:lineRule="auto"/>
        <w:jc w:val="both"/>
        <w:rPr>
          <w:rFonts w:ascii="Arial Narrow" w:hAnsi="Arial Narrow"/>
          <w:sz w:val="24"/>
          <w:szCs w:val="24"/>
        </w:rPr>
      </w:pPr>
      <w:r w:rsidRPr="00100C2F">
        <w:rPr>
          <w:rFonts w:ascii="Arial Narrow" w:hAnsi="Arial Narrow"/>
          <w:sz w:val="24"/>
          <w:szCs w:val="24"/>
        </w:rPr>
        <w:t>71325000-2 Usł</w:t>
      </w:r>
      <w:r w:rsidR="0001120B">
        <w:rPr>
          <w:rFonts w:ascii="Arial Narrow" w:hAnsi="Arial Narrow"/>
          <w:sz w:val="24"/>
          <w:szCs w:val="24"/>
        </w:rPr>
        <w:t>ugi projektowania fundamentów,</w:t>
      </w:r>
    </w:p>
    <w:p w14:paraId="3781FEEC" w14:textId="77777777" w:rsidR="0001120B" w:rsidRDefault="00100C2F" w:rsidP="00507F1D">
      <w:pPr>
        <w:pStyle w:val="Akapitzlist"/>
        <w:spacing w:after="0" w:line="312" w:lineRule="auto"/>
        <w:jc w:val="both"/>
        <w:rPr>
          <w:rFonts w:ascii="Arial Narrow" w:hAnsi="Arial Narrow"/>
          <w:sz w:val="24"/>
          <w:szCs w:val="24"/>
        </w:rPr>
      </w:pPr>
      <w:r w:rsidRPr="00100C2F">
        <w:rPr>
          <w:rFonts w:ascii="Arial Narrow" w:hAnsi="Arial Narrow"/>
          <w:sz w:val="24"/>
          <w:szCs w:val="24"/>
        </w:rPr>
        <w:t>71326000</w:t>
      </w:r>
      <w:r w:rsidR="0001120B">
        <w:rPr>
          <w:rFonts w:ascii="Arial Narrow" w:hAnsi="Arial Narrow"/>
          <w:sz w:val="24"/>
          <w:szCs w:val="24"/>
        </w:rPr>
        <w:t>-9 Dodatkowe usługi budowlane,</w:t>
      </w:r>
    </w:p>
    <w:p w14:paraId="111D6AEB" w14:textId="77777777" w:rsidR="0001120B" w:rsidRDefault="00100C2F" w:rsidP="00507F1D">
      <w:pPr>
        <w:pStyle w:val="Akapitzlist"/>
        <w:spacing w:after="0" w:line="312" w:lineRule="auto"/>
        <w:jc w:val="both"/>
        <w:rPr>
          <w:rFonts w:ascii="Arial Narrow" w:hAnsi="Arial Narrow"/>
          <w:sz w:val="24"/>
          <w:szCs w:val="24"/>
        </w:rPr>
      </w:pPr>
      <w:r w:rsidRPr="00100C2F">
        <w:rPr>
          <w:rFonts w:ascii="Arial Narrow" w:hAnsi="Arial Narrow"/>
          <w:sz w:val="24"/>
          <w:szCs w:val="24"/>
        </w:rPr>
        <w:t>71327000-6 Usługi proj</w:t>
      </w:r>
      <w:r w:rsidR="0001120B">
        <w:rPr>
          <w:rFonts w:ascii="Arial Narrow" w:hAnsi="Arial Narrow"/>
          <w:sz w:val="24"/>
          <w:szCs w:val="24"/>
        </w:rPr>
        <w:t>ektowania konstrukcji nośnych,</w:t>
      </w:r>
    </w:p>
    <w:p w14:paraId="309B8247" w14:textId="77777777" w:rsidR="0001120B" w:rsidRDefault="00100C2F" w:rsidP="00507F1D">
      <w:pPr>
        <w:pStyle w:val="Akapitzlist"/>
        <w:spacing w:after="0" w:line="312" w:lineRule="auto"/>
        <w:jc w:val="both"/>
        <w:rPr>
          <w:rFonts w:ascii="Arial Narrow" w:hAnsi="Arial Narrow"/>
          <w:sz w:val="24"/>
          <w:szCs w:val="24"/>
        </w:rPr>
      </w:pPr>
      <w:r w:rsidRPr="00100C2F">
        <w:rPr>
          <w:rFonts w:ascii="Arial Narrow" w:hAnsi="Arial Narrow"/>
          <w:sz w:val="24"/>
          <w:szCs w:val="24"/>
        </w:rPr>
        <w:t>71328000-3 Usługi kontroli projektu konstrukcji nośnych.</w:t>
      </w:r>
    </w:p>
    <w:p w14:paraId="58E1AD84" w14:textId="77777777" w:rsidR="0001120B" w:rsidRDefault="0001120B" w:rsidP="00507F1D">
      <w:pPr>
        <w:pStyle w:val="Akapitzlist"/>
        <w:numPr>
          <w:ilvl w:val="0"/>
          <w:numId w:val="5"/>
        </w:numPr>
        <w:spacing w:after="0" w:line="312" w:lineRule="auto"/>
        <w:jc w:val="both"/>
        <w:rPr>
          <w:rFonts w:ascii="Arial Narrow" w:hAnsi="Arial Narrow"/>
          <w:sz w:val="24"/>
          <w:szCs w:val="24"/>
        </w:rPr>
      </w:pPr>
      <w:r>
        <w:rPr>
          <w:rFonts w:ascii="Arial Narrow" w:hAnsi="Arial Narrow"/>
          <w:sz w:val="24"/>
          <w:szCs w:val="24"/>
        </w:rPr>
        <w:t>Nazwa Inwestora</w:t>
      </w:r>
      <w:r w:rsidR="00100C2F" w:rsidRPr="00100C2F">
        <w:rPr>
          <w:rFonts w:ascii="Arial Narrow" w:hAnsi="Arial Narrow"/>
          <w:sz w:val="24"/>
          <w:szCs w:val="24"/>
        </w:rPr>
        <w:t>:</w:t>
      </w:r>
    </w:p>
    <w:p w14:paraId="64CA84FB" w14:textId="77777777" w:rsidR="0001120B" w:rsidRDefault="00100C2F" w:rsidP="00507F1D">
      <w:pPr>
        <w:pStyle w:val="Akapitzlist"/>
        <w:spacing w:after="0" w:line="312" w:lineRule="auto"/>
        <w:jc w:val="both"/>
        <w:rPr>
          <w:rFonts w:ascii="Arial Narrow" w:hAnsi="Arial Narrow"/>
          <w:sz w:val="24"/>
          <w:szCs w:val="24"/>
        </w:rPr>
      </w:pPr>
      <w:r w:rsidRPr="0001120B">
        <w:rPr>
          <w:rFonts w:ascii="Arial Narrow" w:hAnsi="Arial Narrow"/>
          <w:sz w:val="24"/>
          <w:szCs w:val="24"/>
        </w:rPr>
        <w:t>Miejskie Budow</w:t>
      </w:r>
      <w:r w:rsidR="0001120B">
        <w:rPr>
          <w:rFonts w:ascii="Arial Narrow" w:hAnsi="Arial Narrow"/>
          <w:sz w:val="24"/>
          <w:szCs w:val="24"/>
        </w:rPr>
        <w:t>nictwo Mieszkaniowe Sp. z o. o.</w:t>
      </w:r>
    </w:p>
    <w:p w14:paraId="485C7DD4" w14:textId="77777777" w:rsidR="0001120B" w:rsidRDefault="0001120B" w:rsidP="00507F1D">
      <w:pPr>
        <w:pStyle w:val="Akapitzlist"/>
        <w:spacing w:after="0" w:line="312" w:lineRule="auto"/>
        <w:jc w:val="both"/>
        <w:rPr>
          <w:rFonts w:ascii="Arial Narrow" w:hAnsi="Arial Narrow"/>
          <w:sz w:val="24"/>
          <w:szCs w:val="24"/>
        </w:rPr>
      </w:pPr>
      <w:r>
        <w:rPr>
          <w:rFonts w:ascii="Arial Narrow" w:hAnsi="Arial Narrow"/>
          <w:sz w:val="24"/>
          <w:szCs w:val="24"/>
        </w:rPr>
        <w:t>ul. Ptasia 2A</w:t>
      </w:r>
      <w:r w:rsidR="003911EC">
        <w:rPr>
          <w:rFonts w:ascii="Arial Narrow" w:hAnsi="Arial Narrow"/>
          <w:sz w:val="24"/>
          <w:szCs w:val="24"/>
        </w:rPr>
        <w:t>, lok. 15</w:t>
      </w:r>
    </w:p>
    <w:p w14:paraId="1F541665" w14:textId="77777777" w:rsidR="00100C2F" w:rsidRPr="00100C2F" w:rsidRDefault="00100C2F" w:rsidP="00507F1D">
      <w:pPr>
        <w:pStyle w:val="Akapitzlist"/>
        <w:spacing w:after="0" w:line="312" w:lineRule="auto"/>
        <w:jc w:val="both"/>
        <w:rPr>
          <w:rFonts w:ascii="Arial Narrow" w:hAnsi="Arial Narrow"/>
          <w:sz w:val="24"/>
          <w:szCs w:val="24"/>
        </w:rPr>
      </w:pPr>
      <w:r w:rsidRPr="00100C2F">
        <w:rPr>
          <w:rFonts w:ascii="Arial Narrow" w:hAnsi="Arial Narrow"/>
          <w:sz w:val="24"/>
          <w:szCs w:val="24"/>
        </w:rPr>
        <w:t>87 -800 Włocławek</w:t>
      </w:r>
    </w:p>
    <w:p w14:paraId="77EBD523" w14:textId="77777777" w:rsidR="00100C2F" w:rsidRPr="00100C2F" w:rsidRDefault="00100C2F" w:rsidP="00507F1D">
      <w:pPr>
        <w:spacing w:after="0" w:line="312" w:lineRule="auto"/>
        <w:jc w:val="both"/>
        <w:rPr>
          <w:rFonts w:ascii="Arial Narrow" w:hAnsi="Arial Narrow"/>
          <w:sz w:val="24"/>
          <w:szCs w:val="24"/>
        </w:rPr>
      </w:pPr>
    </w:p>
    <w:p w14:paraId="2D5CA59D" w14:textId="77777777" w:rsidR="00100C2F" w:rsidRPr="00100C2F" w:rsidRDefault="00100C2F" w:rsidP="00507F1D">
      <w:pPr>
        <w:spacing w:after="0" w:line="312" w:lineRule="auto"/>
        <w:jc w:val="both"/>
        <w:rPr>
          <w:rFonts w:ascii="Arial Narrow" w:hAnsi="Arial Narrow"/>
          <w:sz w:val="24"/>
          <w:szCs w:val="24"/>
        </w:rPr>
      </w:pPr>
    </w:p>
    <w:p w14:paraId="564A424A" w14:textId="77777777" w:rsidR="00100C2F" w:rsidRPr="00100C2F" w:rsidRDefault="00100C2F" w:rsidP="00507F1D">
      <w:pPr>
        <w:spacing w:after="0" w:line="312" w:lineRule="auto"/>
        <w:jc w:val="both"/>
        <w:rPr>
          <w:rFonts w:ascii="Arial Narrow" w:hAnsi="Arial Narrow"/>
          <w:sz w:val="24"/>
          <w:szCs w:val="24"/>
        </w:rPr>
      </w:pPr>
    </w:p>
    <w:p w14:paraId="79DDEAF2" w14:textId="77777777" w:rsidR="00100C2F" w:rsidRPr="00100C2F" w:rsidRDefault="00100C2F" w:rsidP="00507F1D">
      <w:pPr>
        <w:spacing w:after="0" w:line="312" w:lineRule="auto"/>
        <w:jc w:val="both"/>
        <w:rPr>
          <w:rFonts w:ascii="Arial Narrow" w:hAnsi="Arial Narrow"/>
          <w:sz w:val="24"/>
          <w:szCs w:val="24"/>
        </w:rPr>
      </w:pPr>
    </w:p>
    <w:p w14:paraId="518B2C7D" w14:textId="77777777" w:rsidR="00100C2F" w:rsidRPr="00100C2F" w:rsidRDefault="00100C2F" w:rsidP="00507F1D">
      <w:pPr>
        <w:spacing w:after="0" w:line="312" w:lineRule="auto"/>
        <w:jc w:val="both"/>
        <w:rPr>
          <w:rFonts w:ascii="Arial Narrow" w:hAnsi="Arial Narrow"/>
          <w:sz w:val="24"/>
          <w:szCs w:val="24"/>
        </w:rPr>
      </w:pPr>
    </w:p>
    <w:p w14:paraId="6336AADF" w14:textId="77777777" w:rsidR="00100C2F" w:rsidRPr="00100C2F" w:rsidRDefault="00100C2F" w:rsidP="00507F1D">
      <w:pPr>
        <w:spacing w:after="0" w:line="312" w:lineRule="auto"/>
        <w:jc w:val="both"/>
        <w:rPr>
          <w:rFonts w:ascii="Arial Narrow" w:hAnsi="Arial Narrow"/>
          <w:sz w:val="24"/>
          <w:szCs w:val="24"/>
        </w:rPr>
      </w:pPr>
    </w:p>
    <w:p w14:paraId="434629B1" w14:textId="77777777" w:rsidR="003911EC" w:rsidRDefault="003911EC" w:rsidP="00507F1D">
      <w:pPr>
        <w:jc w:val="both"/>
        <w:rPr>
          <w:rFonts w:ascii="Arial Narrow" w:hAnsi="Arial Narrow"/>
          <w:sz w:val="24"/>
          <w:szCs w:val="24"/>
        </w:rPr>
      </w:pPr>
      <w:r>
        <w:rPr>
          <w:rFonts w:ascii="Arial Narrow" w:hAnsi="Arial Narrow"/>
          <w:sz w:val="24"/>
          <w:szCs w:val="24"/>
        </w:rPr>
        <w:br w:type="page"/>
      </w:r>
    </w:p>
    <w:p w14:paraId="75BA4EBA" w14:textId="77777777" w:rsidR="00100C2F" w:rsidRPr="003911EC" w:rsidRDefault="003911EC" w:rsidP="003911EC">
      <w:pPr>
        <w:pStyle w:val="Akapitzlist"/>
        <w:numPr>
          <w:ilvl w:val="0"/>
          <w:numId w:val="4"/>
        </w:numPr>
        <w:spacing w:after="0" w:line="312" w:lineRule="auto"/>
        <w:rPr>
          <w:rFonts w:ascii="Arial Narrow" w:hAnsi="Arial Narrow"/>
          <w:b/>
          <w:sz w:val="24"/>
          <w:szCs w:val="24"/>
        </w:rPr>
      </w:pPr>
      <w:r w:rsidRPr="003911EC">
        <w:rPr>
          <w:rFonts w:ascii="Arial Narrow" w:hAnsi="Arial Narrow"/>
          <w:b/>
          <w:sz w:val="24"/>
          <w:szCs w:val="24"/>
        </w:rPr>
        <w:lastRenderedPageBreak/>
        <w:t>CZĘŚĆ OPISOWA</w:t>
      </w:r>
    </w:p>
    <w:p w14:paraId="076B3733" w14:textId="77777777" w:rsidR="003911EC" w:rsidRPr="00B2011D" w:rsidRDefault="00100C2F" w:rsidP="00100C2F">
      <w:pPr>
        <w:pStyle w:val="Akapitzlist"/>
        <w:numPr>
          <w:ilvl w:val="0"/>
          <w:numId w:val="6"/>
        </w:numPr>
        <w:spacing w:after="0" w:line="312" w:lineRule="auto"/>
        <w:rPr>
          <w:rFonts w:ascii="Arial Narrow" w:hAnsi="Arial Narrow"/>
          <w:b/>
          <w:sz w:val="24"/>
          <w:szCs w:val="24"/>
        </w:rPr>
      </w:pPr>
      <w:r w:rsidRPr="00B2011D">
        <w:rPr>
          <w:rFonts w:ascii="Arial Narrow" w:hAnsi="Arial Narrow"/>
          <w:b/>
          <w:sz w:val="24"/>
          <w:szCs w:val="24"/>
        </w:rPr>
        <w:t>Ogólny opis przedmiotu zamówienia.</w:t>
      </w:r>
    </w:p>
    <w:p w14:paraId="37315C4C" w14:textId="77777777" w:rsidR="003911EC" w:rsidRDefault="003911EC" w:rsidP="003911EC">
      <w:pPr>
        <w:pStyle w:val="Akapitzlist"/>
        <w:spacing w:after="0" w:line="312" w:lineRule="auto"/>
        <w:ind w:firstLine="696"/>
        <w:jc w:val="both"/>
        <w:rPr>
          <w:rFonts w:ascii="Arial Narrow" w:hAnsi="Arial Narrow"/>
          <w:sz w:val="24"/>
          <w:szCs w:val="24"/>
        </w:rPr>
      </w:pPr>
      <w:r w:rsidRPr="003911EC">
        <w:rPr>
          <w:rFonts w:ascii="Arial Narrow" w:hAnsi="Arial Narrow"/>
          <w:sz w:val="24"/>
          <w:szCs w:val="24"/>
        </w:rPr>
        <w:t xml:space="preserve">Przedmiotem </w:t>
      </w:r>
      <w:r w:rsidR="00100C2F" w:rsidRPr="003911EC">
        <w:rPr>
          <w:rFonts w:ascii="Arial Narrow" w:hAnsi="Arial Narrow"/>
          <w:sz w:val="24"/>
          <w:szCs w:val="24"/>
        </w:rPr>
        <w:t>zamówienia jest zadanie poleg</w:t>
      </w:r>
      <w:r>
        <w:rPr>
          <w:rFonts w:ascii="Arial Narrow" w:hAnsi="Arial Narrow"/>
          <w:sz w:val="24"/>
          <w:szCs w:val="24"/>
        </w:rPr>
        <w:t xml:space="preserve">ające na zaprojektowaniu czterech budynków mieszkalnych </w:t>
      </w:r>
      <w:r w:rsidR="00100C2F" w:rsidRPr="003911EC">
        <w:rPr>
          <w:rFonts w:ascii="Arial Narrow" w:hAnsi="Arial Narrow"/>
          <w:sz w:val="24"/>
          <w:szCs w:val="24"/>
        </w:rPr>
        <w:t>wielorodzinnych wraz z niezbę</w:t>
      </w:r>
      <w:r>
        <w:rPr>
          <w:rFonts w:ascii="Arial Narrow" w:hAnsi="Arial Narrow"/>
          <w:sz w:val="24"/>
          <w:szCs w:val="24"/>
        </w:rPr>
        <w:t>dną infrastrukturą techniczną i </w:t>
      </w:r>
      <w:r w:rsidR="00100C2F" w:rsidRPr="003911EC">
        <w:rPr>
          <w:rFonts w:ascii="Arial Narrow" w:hAnsi="Arial Narrow"/>
          <w:sz w:val="24"/>
          <w:szCs w:val="24"/>
        </w:rPr>
        <w:t>komple</w:t>
      </w:r>
      <w:r>
        <w:rPr>
          <w:rFonts w:ascii="Arial Narrow" w:hAnsi="Arial Narrow"/>
          <w:sz w:val="24"/>
          <w:szCs w:val="24"/>
        </w:rPr>
        <w:t xml:space="preserve">ksowym zagospodarowaniem terenu. </w:t>
      </w:r>
      <w:r w:rsidR="00100C2F" w:rsidRPr="00100C2F">
        <w:rPr>
          <w:rFonts w:ascii="Arial Narrow" w:hAnsi="Arial Narrow"/>
          <w:sz w:val="24"/>
          <w:szCs w:val="24"/>
        </w:rPr>
        <w:t>Teren inwestycji jest zlokalizowany we wschodniej części miasta Włocła</w:t>
      </w:r>
      <w:r>
        <w:rPr>
          <w:rFonts w:ascii="Arial Narrow" w:hAnsi="Arial Narrow"/>
          <w:sz w:val="24"/>
          <w:szCs w:val="24"/>
        </w:rPr>
        <w:t>wek w rejonie ulicy Celulozowej</w:t>
      </w:r>
      <w:r w:rsidR="00100C2F" w:rsidRPr="00100C2F">
        <w:rPr>
          <w:rFonts w:ascii="Arial Narrow" w:hAnsi="Arial Narrow"/>
          <w:sz w:val="24"/>
          <w:szCs w:val="24"/>
        </w:rPr>
        <w:t>, są to tereny dawnego Z</w:t>
      </w:r>
      <w:r>
        <w:rPr>
          <w:rFonts w:ascii="Arial Narrow" w:hAnsi="Arial Narrow"/>
          <w:sz w:val="24"/>
          <w:szCs w:val="24"/>
        </w:rPr>
        <w:t>akładu Celulozowo-Papierniczego na działkach Nr</w:t>
      </w:r>
      <w:r w:rsidR="00382A10">
        <w:rPr>
          <w:rFonts w:ascii="Arial Narrow" w:hAnsi="Arial Narrow"/>
          <w:sz w:val="24"/>
          <w:szCs w:val="24"/>
        </w:rPr>
        <w:t xml:space="preserve"> 26</w:t>
      </w:r>
      <w:r w:rsidR="00100C2F" w:rsidRPr="00100C2F">
        <w:rPr>
          <w:rFonts w:ascii="Arial Narrow" w:hAnsi="Arial Narrow"/>
          <w:sz w:val="24"/>
          <w:szCs w:val="24"/>
        </w:rPr>
        <w:t xml:space="preserve"> Km 88 oraz 30 Km 87.</w:t>
      </w:r>
      <w:r>
        <w:rPr>
          <w:rFonts w:ascii="Arial Narrow" w:hAnsi="Arial Narrow"/>
          <w:sz w:val="24"/>
          <w:szCs w:val="24"/>
        </w:rPr>
        <w:t xml:space="preserve"> </w:t>
      </w:r>
      <w:r w:rsidR="00100C2F" w:rsidRPr="00100C2F">
        <w:rPr>
          <w:rFonts w:ascii="Arial Narrow" w:hAnsi="Arial Narrow"/>
          <w:sz w:val="24"/>
          <w:szCs w:val="24"/>
        </w:rPr>
        <w:t>Obecnie na obszarze objętym opracowaniem znajdują się hałdy gruzu oraz ziemi, które są pozostałością po pracach rozbiórkowych. Znaczna część placu stanowiącego omawiane działki pokryta jest nawierzchnią asfaltową bądź płytami betonowymi.</w:t>
      </w:r>
      <w:r>
        <w:rPr>
          <w:rFonts w:ascii="Arial Narrow" w:hAnsi="Arial Narrow"/>
          <w:sz w:val="24"/>
          <w:szCs w:val="24"/>
        </w:rPr>
        <w:t xml:space="preserve"> Istniejąca na </w:t>
      </w:r>
      <w:r w:rsidR="00100C2F" w:rsidRPr="00100C2F">
        <w:rPr>
          <w:rFonts w:ascii="Arial Narrow" w:hAnsi="Arial Narrow"/>
          <w:sz w:val="24"/>
          <w:szCs w:val="24"/>
        </w:rPr>
        <w:t>omawianym terenie nieczynna infrastruktura podziemna zostanie zdemontowana w trakcie realizacji inwestycji.</w:t>
      </w:r>
    </w:p>
    <w:p w14:paraId="7BAE8EFF" w14:textId="77777777" w:rsidR="003911EC" w:rsidRDefault="00100C2F" w:rsidP="003911EC">
      <w:pPr>
        <w:pStyle w:val="Akapitzlist"/>
        <w:spacing w:after="0" w:line="312" w:lineRule="auto"/>
        <w:ind w:firstLine="696"/>
        <w:jc w:val="both"/>
        <w:rPr>
          <w:rFonts w:ascii="Arial Narrow" w:hAnsi="Arial Narrow"/>
          <w:sz w:val="24"/>
          <w:szCs w:val="24"/>
        </w:rPr>
      </w:pPr>
      <w:r w:rsidRPr="00100C2F">
        <w:rPr>
          <w:rFonts w:ascii="Arial Narrow" w:hAnsi="Arial Narrow"/>
          <w:sz w:val="24"/>
          <w:szCs w:val="24"/>
        </w:rPr>
        <w:t>Biorąc pod uwagę specyficzny charakter przedsięw</w:t>
      </w:r>
      <w:r w:rsidR="003911EC">
        <w:rPr>
          <w:rFonts w:ascii="Arial Narrow" w:hAnsi="Arial Narrow"/>
          <w:sz w:val="24"/>
          <w:szCs w:val="24"/>
        </w:rPr>
        <w:t>zięcia i obiektywne trudności w </w:t>
      </w:r>
      <w:r w:rsidRPr="00100C2F">
        <w:rPr>
          <w:rFonts w:ascii="Arial Narrow" w:hAnsi="Arial Narrow"/>
          <w:sz w:val="24"/>
          <w:szCs w:val="24"/>
        </w:rPr>
        <w:t xml:space="preserve">ustalaniu ilości prac do wykonania spowodowane brakiem dokumentacji archiwalnej likwidowanego zakładu, jak również niedostępnością do niektórych obiektów na etapie przygotowania dokumentacji </w:t>
      </w:r>
      <w:r w:rsidR="003911EC">
        <w:rPr>
          <w:rFonts w:ascii="Arial Narrow" w:hAnsi="Arial Narrow"/>
          <w:sz w:val="24"/>
          <w:szCs w:val="24"/>
        </w:rPr>
        <w:t>należy</w:t>
      </w:r>
      <w:r w:rsidRPr="00100C2F">
        <w:rPr>
          <w:rFonts w:ascii="Arial Narrow" w:hAnsi="Arial Narrow"/>
          <w:sz w:val="24"/>
          <w:szCs w:val="24"/>
        </w:rPr>
        <w:t xml:space="preserve"> jak najdokładniej określić ilo</w:t>
      </w:r>
      <w:r w:rsidR="003911EC">
        <w:rPr>
          <w:rFonts w:ascii="Arial Narrow" w:hAnsi="Arial Narrow"/>
          <w:sz w:val="24"/>
          <w:szCs w:val="24"/>
        </w:rPr>
        <w:t>ść i zakres prac koniecznych do </w:t>
      </w:r>
      <w:r w:rsidRPr="00100C2F">
        <w:rPr>
          <w:rFonts w:ascii="Arial Narrow" w:hAnsi="Arial Narrow"/>
          <w:sz w:val="24"/>
          <w:szCs w:val="24"/>
        </w:rPr>
        <w:t>wykonania z punktu widzenia realizacji przedmiotowego zadania.</w:t>
      </w:r>
    </w:p>
    <w:p w14:paraId="72B0C019" w14:textId="77777777" w:rsidR="003911EC" w:rsidRDefault="003911EC" w:rsidP="003911EC">
      <w:pPr>
        <w:pStyle w:val="Akapitzlist"/>
        <w:spacing w:after="0" w:line="312" w:lineRule="auto"/>
        <w:ind w:firstLine="696"/>
        <w:jc w:val="both"/>
        <w:rPr>
          <w:rFonts w:ascii="Arial Narrow" w:hAnsi="Arial Narrow"/>
          <w:sz w:val="24"/>
          <w:szCs w:val="24"/>
        </w:rPr>
      </w:pPr>
      <w:r>
        <w:rPr>
          <w:rFonts w:ascii="Arial Narrow" w:hAnsi="Arial Narrow"/>
          <w:sz w:val="24"/>
          <w:szCs w:val="24"/>
        </w:rPr>
        <w:t>Dokumentacja projektowa musi przewidywać, że j</w:t>
      </w:r>
      <w:r w:rsidR="00100C2F" w:rsidRPr="00100C2F">
        <w:rPr>
          <w:rFonts w:ascii="Arial Narrow" w:hAnsi="Arial Narrow"/>
          <w:sz w:val="24"/>
          <w:szCs w:val="24"/>
        </w:rPr>
        <w:t xml:space="preserve">eżeli w trakcie wykonywania robót wchodzących w zakres </w:t>
      </w:r>
      <w:r>
        <w:rPr>
          <w:rFonts w:ascii="Arial Narrow" w:hAnsi="Arial Narrow"/>
          <w:sz w:val="24"/>
          <w:szCs w:val="24"/>
        </w:rPr>
        <w:t>zadania inwestycyjnego</w:t>
      </w:r>
      <w:r w:rsidR="00100C2F" w:rsidRPr="00100C2F">
        <w:rPr>
          <w:rFonts w:ascii="Arial Narrow" w:hAnsi="Arial Narrow"/>
          <w:sz w:val="24"/>
          <w:szCs w:val="24"/>
        </w:rPr>
        <w:t xml:space="preserve"> wykryta zostanie dodatkowa ilość urządzeń lub obi</w:t>
      </w:r>
      <w:r>
        <w:rPr>
          <w:rFonts w:ascii="Arial Narrow" w:hAnsi="Arial Narrow"/>
          <w:sz w:val="24"/>
          <w:szCs w:val="24"/>
        </w:rPr>
        <w:t>ektów budowlanych, które zostaną</w:t>
      </w:r>
      <w:r w:rsidR="00100C2F" w:rsidRPr="00100C2F">
        <w:rPr>
          <w:rFonts w:ascii="Arial Narrow" w:hAnsi="Arial Narrow"/>
          <w:sz w:val="24"/>
          <w:szCs w:val="24"/>
        </w:rPr>
        <w:t xml:space="preserve"> stwierdzone w podziemnych częściach terenu do których to przestrzeni nie było dostępu na etapie przygotowania dokum</w:t>
      </w:r>
      <w:r>
        <w:rPr>
          <w:rFonts w:ascii="Arial Narrow" w:hAnsi="Arial Narrow"/>
          <w:sz w:val="24"/>
          <w:szCs w:val="24"/>
        </w:rPr>
        <w:t>entacji przetargowej - prace te mają być</w:t>
      </w:r>
      <w:r w:rsidR="00100C2F" w:rsidRPr="00100C2F">
        <w:rPr>
          <w:rFonts w:ascii="Arial Narrow" w:hAnsi="Arial Narrow"/>
          <w:sz w:val="24"/>
          <w:szCs w:val="24"/>
        </w:rPr>
        <w:t xml:space="preserve"> wykonane jako podstawowe. Wykonawca nie otrzyma </w:t>
      </w:r>
      <w:r>
        <w:rPr>
          <w:rFonts w:ascii="Arial Narrow" w:hAnsi="Arial Narrow"/>
          <w:sz w:val="24"/>
          <w:szCs w:val="24"/>
        </w:rPr>
        <w:t>zamówienia na roboty dodatkowe.</w:t>
      </w:r>
    </w:p>
    <w:p w14:paraId="01C67BD7" w14:textId="77777777" w:rsidR="003911EC" w:rsidRDefault="00100C2F" w:rsidP="003911EC">
      <w:pPr>
        <w:pStyle w:val="Akapitzlist"/>
        <w:spacing w:after="0" w:line="312" w:lineRule="auto"/>
        <w:ind w:firstLine="696"/>
        <w:jc w:val="both"/>
        <w:rPr>
          <w:rFonts w:ascii="Arial Narrow" w:hAnsi="Arial Narrow"/>
          <w:sz w:val="24"/>
          <w:szCs w:val="24"/>
        </w:rPr>
      </w:pPr>
      <w:r w:rsidRPr="003911EC">
        <w:rPr>
          <w:rFonts w:ascii="Arial Narrow" w:hAnsi="Arial Narrow"/>
          <w:sz w:val="24"/>
          <w:szCs w:val="24"/>
        </w:rPr>
        <w:t>Dla omawianego obszaru położonego w rejonie ulic Zagajewskiego i Celulozowej Uchwałą Nr XV/1/2016 Rady Miasta Włocławek z dnia 20 stycznia 2016</w:t>
      </w:r>
      <w:r w:rsidR="003911EC">
        <w:rPr>
          <w:rFonts w:ascii="Arial Narrow" w:hAnsi="Arial Narrow"/>
          <w:sz w:val="24"/>
          <w:szCs w:val="24"/>
        </w:rPr>
        <w:t xml:space="preserve"> </w:t>
      </w:r>
      <w:r w:rsidRPr="003911EC">
        <w:rPr>
          <w:rFonts w:ascii="Arial Narrow" w:hAnsi="Arial Narrow"/>
          <w:sz w:val="24"/>
          <w:szCs w:val="24"/>
        </w:rPr>
        <w:t>r. został zatwierdzony miejscowy plan zagospodarowania przestrzennego. Zgodnie</w:t>
      </w:r>
      <w:r w:rsidR="00246415">
        <w:rPr>
          <w:rFonts w:ascii="Arial Narrow" w:hAnsi="Arial Narrow"/>
          <w:sz w:val="24"/>
          <w:szCs w:val="24"/>
        </w:rPr>
        <w:t xml:space="preserve"> z miejscowym planem działka Nr 26</w:t>
      </w:r>
      <w:r w:rsidRPr="003911EC">
        <w:rPr>
          <w:rFonts w:ascii="Arial Narrow" w:hAnsi="Arial Narrow"/>
          <w:sz w:val="24"/>
          <w:szCs w:val="24"/>
        </w:rPr>
        <w:t xml:space="preserve"> Km 88 </w:t>
      </w:r>
      <w:r w:rsidR="00246415">
        <w:rPr>
          <w:rFonts w:ascii="Arial Narrow" w:hAnsi="Arial Narrow"/>
          <w:sz w:val="24"/>
          <w:szCs w:val="24"/>
        </w:rPr>
        <w:t>oraz</w:t>
      </w:r>
      <w:r w:rsidR="003911EC">
        <w:rPr>
          <w:rFonts w:ascii="Arial Narrow" w:hAnsi="Arial Narrow"/>
          <w:sz w:val="24"/>
          <w:szCs w:val="24"/>
        </w:rPr>
        <w:t xml:space="preserve"> działka</w:t>
      </w:r>
      <w:r w:rsidRPr="003911EC">
        <w:rPr>
          <w:rFonts w:ascii="Arial Narrow" w:hAnsi="Arial Narrow"/>
          <w:sz w:val="24"/>
          <w:szCs w:val="24"/>
        </w:rPr>
        <w:t xml:space="preserve"> </w:t>
      </w:r>
      <w:r w:rsidR="00246415">
        <w:rPr>
          <w:rFonts w:ascii="Arial Narrow" w:hAnsi="Arial Narrow"/>
          <w:sz w:val="24"/>
          <w:szCs w:val="24"/>
        </w:rPr>
        <w:t>Nr 30 Km 87 znajdują</w:t>
      </w:r>
      <w:r w:rsidRPr="003911EC">
        <w:rPr>
          <w:rFonts w:ascii="Arial Narrow" w:hAnsi="Arial Narrow"/>
          <w:sz w:val="24"/>
          <w:szCs w:val="24"/>
        </w:rPr>
        <w:t xml:space="preserve"> się w obsza</w:t>
      </w:r>
      <w:r w:rsidR="003911EC">
        <w:rPr>
          <w:rFonts w:ascii="Arial Narrow" w:hAnsi="Arial Narrow"/>
          <w:sz w:val="24"/>
          <w:szCs w:val="24"/>
        </w:rPr>
        <w:t xml:space="preserve">rze oznaczonym symbolem </w:t>
      </w:r>
      <w:r w:rsidR="00264FD0">
        <w:rPr>
          <w:rFonts w:ascii="Arial Narrow" w:hAnsi="Arial Narrow"/>
          <w:sz w:val="24"/>
          <w:szCs w:val="24"/>
        </w:rPr>
        <w:t xml:space="preserve">9 </w:t>
      </w:r>
      <w:r w:rsidR="003911EC">
        <w:rPr>
          <w:rFonts w:ascii="Arial Narrow" w:hAnsi="Arial Narrow"/>
          <w:sz w:val="24"/>
          <w:szCs w:val="24"/>
        </w:rPr>
        <w:t>MW/U</w:t>
      </w:r>
      <w:r w:rsidRPr="003911EC">
        <w:rPr>
          <w:rFonts w:ascii="Arial Narrow" w:hAnsi="Arial Narrow"/>
          <w:sz w:val="24"/>
          <w:szCs w:val="24"/>
        </w:rPr>
        <w:t>.</w:t>
      </w:r>
    </w:p>
    <w:p w14:paraId="3689AB37" w14:textId="77777777" w:rsidR="003911EC" w:rsidRDefault="00100C2F" w:rsidP="003911EC">
      <w:pPr>
        <w:spacing w:after="0" w:line="312" w:lineRule="auto"/>
        <w:ind w:left="709"/>
        <w:jc w:val="both"/>
        <w:rPr>
          <w:rFonts w:ascii="Arial Narrow" w:hAnsi="Arial Narrow"/>
          <w:b/>
          <w:sz w:val="24"/>
          <w:szCs w:val="24"/>
        </w:rPr>
      </w:pPr>
      <w:r w:rsidRPr="003911EC">
        <w:rPr>
          <w:rFonts w:ascii="Arial Narrow" w:hAnsi="Arial Narrow"/>
          <w:b/>
          <w:sz w:val="24"/>
          <w:szCs w:val="24"/>
        </w:rPr>
        <w:t>Ustalenia zasad ujęte w MPZP:</w:t>
      </w:r>
    </w:p>
    <w:p w14:paraId="5A7A3B17" w14:textId="77777777" w:rsidR="003911EC" w:rsidRPr="003911EC" w:rsidRDefault="00100C2F" w:rsidP="00100C2F">
      <w:pPr>
        <w:pStyle w:val="Akapitzlist"/>
        <w:numPr>
          <w:ilvl w:val="0"/>
          <w:numId w:val="7"/>
        </w:numPr>
        <w:spacing w:after="0" w:line="312" w:lineRule="auto"/>
        <w:ind w:left="993" w:hanging="284"/>
        <w:jc w:val="both"/>
        <w:rPr>
          <w:rFonts w:ascii="Arial Narrow" w:hAnsi="Arial Narrow"/>
          <w:b/>
          <w:sz w:val="24"/>
          <w:szCs w:val="24"/>
        </w:rPr>
      </w:pPr>
      <w:r w:rsidRPr="003911EC">
        <w:rPr>
          <w:rFonts w:ascii="Arial Narrow" w:hAnsi="Arial Narrow"/>
          <w:sz w:val="24"/>
          <w:szCs w:val="24"/>
        </w:rPr>
        <w:t>Ustalenia dotyczące zasad ochrony środowiska, przyrody i krajobrazu kulturowego oraz granic – obszar objęty planem jest położony w obrębie Głównego Z</w:t>
      </w:r>
      <w:r w:rsidR="003911EC">
        <w:rPr>
          <w:rFonts w:ascii="Arial Narrow" w:hAnsi="Arial Narrow"/>
          <w:sz w:val="24"/>
          <w:szCs w:val="24"/>
        </w:rPr>
        <w:t xml:space="preserve">biornika Wód Podziemnych (GZWP) </w:t>
      </w:r>
      <w:r w:rsidRPr="003911EC">
        <w:rPr>
          <w:rFonts w:ascii="Arial Narrow" w:hAnsi="Arial Narrow"/>
          <w:sz w:val="24"/>
          <w:szCs w:val="24"/>
        </w:rPr>
        <w:t>Nr 220”</w:t>
      </w:r>
      <w:r w:rsidR="003911EC">
        <w:rPr>
          <w:rFonts w:ascii="Arial Narrow" w:hAnsi="Arial Narrow"/>
          <w:sz w:val="24"/>
          <w:szCs w:val="24"/>
        </w:rPr>
        <w:t xml:space="preserve"> </w:t>
      </w:r>
      <w:r w:rsidRPr="003911EC">
        <w:rPr>
          <w:rFonts w:ascii="Arial Narrow" w:hAnsi="Arial Narrow"/>
          <w:sz w:val="24"/>
          <w:szCs w:val="24"/>
        </w:rPr>
        <w:t xml:space="preserve">pradolina Środkowej Wisły – wszelkie projektowane inwestycje nie mogą pogorszyć jakości wód zbiornika przeznaczonego </w:t>
      </w:r>
      <w:r w:rsidR="003911EC">
        <w:rPr>
          <w:rFonts w:ascii="Arial Narrow" w:hAnsi="Arial Narrow"/>
          <w:sz w:val="24"/>
          <w:szCs w:val="24"/>
        </w:rPr>
        <w:t>do zaopatrzenia ludności w wodę</w:t>
      </w:r>
      <w:r w:rsidRPr="003911EC">
        <w:rPr>
          <w:rFonts w:ascii="Arial Narrow" w:hAnsi="Arial Narrow"/>
          <w:sz w:val="24"/>
          <w:szCs w:val="24"/>
        </w:rPr>
        <w:t>. Ustala się nakaz wykonywania nawierzchni przeznaczonych do komunikacji samochodowej (dróg, placów składowych, placów manewrowych takich jak p</w:t>
      </w:r>
      <w:r w:rsidR="003911EC">
        <w:rPr>
          <w:rFonts w:ascii="Arial Narrow" w:hAnsi="Arial Narrow"/>
          <w:sz w:val="24"/>
          <w:szCs w:val="24"/>
        </w:rPr>
        <w:t>arkingi i miejsca do parkowania</w:t>
      </w:r>
      <w:r w:rsidRPr="003911EC">
        <w:rPr>
          <w:rFonts w:ascii="Arial Narrow" w:hAnsi="Arial Narrow"/>
          <w:sz w:val="24"/>
          <w:szCs w:val="24"/>
        </w:rPr>
        <w:t>) jako nieprzepuszczalne, a odprowadzane z nich wody opadowe i roztopowe będą ujęte w systemy komunikacyjne zgodnie</w:t>
      </w:r>
      <w:r w:rsidR="003911EC">
        <w:rPr>
          <w:rFonts w:ascii="Arial Narrow" w:hAnsi="Arial Narrow"/>
          <w:sz w:val="24"/>
          <w:szCs w:val="24"/>
        </w:rPr>
        <w:t xml:space="preserve"> z paragrafem 12 ust. 4 uchwały;</w:t>
      </w:r>
    </w:p>
    <w:p w14:paraId="1E39D798" w14:textId="77777777" w:rsidR="003911EC" w:rsidRPr="003911EC" w:rsidRDefault="00100C2F" w:rsidP="00100C2F">
      <w:pPr>
        <w:pStyle w:val="Akapitzlist"/>
        <w:numPr>
          <w:ilvl w:val="0"/>
          <w:numId w:val="7"/>
        </w:numPr>
        <w:spacing w:after="0" w:line="312" w:lineRule="auto"/>
        <w:ind w:left="993" w:hanging="284"/>
        <w:jc w:val="both"/>
        <w:rPr>
          <w:rFonts w:ascii="Arial Narrow" w:hAnsi="Arial Narrow"/>
          <w:b/>
          <w:sz w:val="24"/>
          <w:szCs w:val="24"/>
        </w:rPr>
      </w:pPr>
      <w:r w:rsidRPr="003911EC">
        <w:rPr>
          <w:rFonts w:ascii="Arial Narrow" w:hAnsi="Arial Narrow"/>
          <w:sz w:val="24"/>
          <w:szCs w:val="24"/>
        </w:rPr>
        <w:lastRenderedPageBreak/>
        <w:t>W obszarze planu ustala się minimalny udział procentowy powierzchni biologicznie czynnej w odniesieniu do powierzchni działki z zabudową mieszkaniową wielorodzinną 25%</w:t>
      </w:r>
      <w:r w:rsidR="003911EC">
        <w:rPr>
          <w:rFonts w:ascii="Arial Narrow" w:hAnsi="Arial Narrow"/>
          <w:sz w:val="24"/>
          <w:szCs w:val="24"/>
        </w:rPr>
        <w:t>;</w:t>
      </w:r>
    </w:p>
    <w:p w14:paraId="2C10ADD3" w14:textId="77777777" w:rsidR="003911EC" w:rsidRPr="003911EC" w:rsidRDefault="00100C2F" w:rsidP="00100C2F">
      <w:pPr>
        <w:pStyle w:val="Akapitzlist"/>
        <w:numPr>
          <w:ilvl w:val="0"/>
          <w:numId w:val="7"/>
        </w:numPr>
        <w:spacing w:after="0" w:line="312" w:lineRule="auto"/>
        <w:ind w:left="993" w:hanging="284"/>
        <w:jc w:val="both"/>
        <w:rPr>
          <w:rFonts w:ascii="Arial Narrow" w:hAnsi="Arial Narrow"/>
          <w:b/>
          <w:sz w:val="24"/>
          <w:szCs w:val="24"/>
        </w:rPr>
      </w:pPr>
      <w:r w:rsidRPr="003911EC">
        <w:rPr>
          <w:rFonts w:ascii="Arial Narrow" w:hAnsi="Arial Narrow"/>
          <w:sz w:val="24"/>
          <w:szCs w:val="24"/>
        </w:rPr>
        <w:t>W obszarze planu ustala się powierzchnię zabudowy w stosunku do powierzchni działki zabudowy mieszkaniowej wielorodzinnej do 60%</w:t>
      </w:r>
      <w:r w:rsidR="003911EC">
        <w:rPr>
          <w:rFonts w:ascii="Arial Narrow" w:hAnsi="Arial Narrow"/>
          <w:sz w:val="24"/>
          <w:szCs w:val="24"/>
        </w:rPr>
        <w:t>;</w:t>
      </w:r>
    </w:p>
    <w:p w14:paraId="16E935B2" w14:textId="77777777" w:rsidR="003911EC" w:rsidRPr="003911EC" w:rsidRDefault="00100C2F" w:rsidP="00100C2F">
      <w:pPr>
        <w:pStyle w:val="Akapitzlist"/>
        <w:numPr>
          <w:ilvl w:val="0"/>
          <w:numId w:val="7"/>
        </w:numPr>
        <w:spacing w:after="0" w:line="312" w:lineRule="auto"/>
        <w:ind w:left="993" w:hanging="284"/>
        <w:jc w:val="both"/>
        <w:rPr>
          <w:rFonts w:ascii="Arial Narrow" w:hAnsi="Arial Narrow"/>
          <w:b/>
          <w:sz w:val="24"/>
          <w:szCs w:val="24"/>
        </w:rPr>
      </w:pPr>
      <w:r w:rsidRPr="003911EC">
        <w:rPr>
          <w:rFonts w:ascii="Arial Narrow" w:hAnsi="Arial Narrow"/>
          <w:sz w:val="24"/>
          <w:szCs w:val="24"/>
        </w:rPr>
        <w:t>Minimalna liczba miejsc do parkowan</w:t>
      </w:r>
      <w:r w:rsidR="003911EC">
        <w:rPr>
          <w:rFonts w:ascii="Arial Narrow" w:hAnsi="Arial Narrow"/>
          <w:sz w:val="24"/>
          <w:szCs w:val="24"/>
        </w:rPr>
        <w:t>ia 1 miejsce / lokal mieszkalny;</w:t>
      </w:r>
    </w:p>
    <w:p w14:paraId="0BBDB06E" w14:textId="77777777" w:rsidR="003911EC" w:rsidRPr="003911EC" w:rsidRDefault="00100C2F" w:rsidP="00100C2F">
      <w:pPr>
        <w:pStyle w:val="Akapitzlist"/>
        <w:numPr>
          <w:ilvl w:val="0"/>
          <w:numId w:val="7"/>
        </w:numPr>
        <w:spacing w:after="0" w:line="312" w:lineRule="auto"/>
        <w:ind w:left="993" w:hanging="284"/>
        <w:jc w:val="both"/>
        <w:rPr>
          <w:rFonts w:ascii="Arial Narrow" w:hAnsi="Arial Narrow"/>
          <w:b/>
          <w:sz w:val="24"/>
          <w:szCs w:val="24"/>
        </w:rPr>
      </w:pPr>
      <w:r w:rsidRPr="003911EC">
        <w:rPr>
          <w:rFonts w:ascii="Arial Narrow" w:hAnsi="Arial Narrow"/>
          <w:sz w:val="24"/>
          <w:szCs w:val="24"/>
        </w:rPr>
        <w:t>Wskaźniki intensywności zabudowy działki budowlanej 2,0 – 0,5</w:t>
      </w:r>
      <w:r w:rsidR="003911EC">
        <w:rPr>
          <w:rFonts w:ascii="Arial Narrow" w:hAnsi="Arial Narrow"/>
          <w:sz w:val="24"/>
          <w:szCs w:val="24"/>
        </w:rPr>
        <w:t>;</w:t>
      </w:r>
    </w:p>
    <w:p w14:paraId="0726195F" w14:textId="77777777" w:rsidR="003911EC" w:rsidRPr="003911EC" w:rsidRDefault="00100C2F" w:rsidP="00100C2F">
      <w:pPr>
        <w:pStyle w:val="Akapitzlist"/>
        <w:numPr>
          <w:ilvl w:val="0"/>
          <w:numId w:val="7"/>
        </w:numPr>
        <w:spacing w:after="0" w:line="312" w:lineRule="auto"/>
        <w:ind w:left="993" w:hanging="284"/>
        <w:jc w:val="both"/>
        <w:rPr>
          <w:rFonts w:ascii="Arial Narrow" w:hAnsi="Arial Narrow"/>
          <w:b/>
          <w:sz w:val="24"/>
          <w:szCs w:val="24"/>
        </w:rPr>
      </w:pPr>
      <w:r w:rsidRPr="003911EC">
        <w:rPr>
          <w:rFonts w:ascii="Arial Narrow" w:hAnsi="Arial Narrow"/>
          <w:sz w:val="24"/>
          <w:szCs w:val="24"/>
        </w:rPr>
        <w:t>Wysokość zabudowy dla zabudowy mieszkaniowej, wielorodzinnej – max 20,00 m</w:t>
      </w:r>
      <w:r w:rsidR="003911EC">
        <w:rPr>
          <w:rFonts w:ascii="Arial Narrow" w:hAnsi="Arial Narrow"/>
          <w:sz w:val="24"/>
          <w:szCs w:val="24"/>
        </w:rPr>
        <w:t>;</w:t>
      </w:r>
    </w:p>
    <w:p w14:paraId="5BA807D5" w14:textId="77777777" w:rsidR="003911EC" w:rsidRPr="003911EC" w:rsidRDefault="00100C2F" w:rsidP="00100C2F">
      <w:pPr>
        <w:pStyle w:val="Akapitzlist"/>
        <w:numPr>
          <w:ilvl w:val="0"/>
          <w:numId w:val="7"/>
        </w:numPr>
        <w:spacing w:after="0" w:line="312" w:lineRule="auto"/>
        <w:ind w:left="993" w:hanging="284"/>
        <w:jc w:val="both"/>
        <w:rPr>
          <w:rFonts w:ascii="Arial Narrow" w:hAnsi="Arial Narrow"/>
          <w:b/>
          <w:sz w:val="24"/>
          <w:szCs w:val="24"/>
        </w:rPr>
      </w:pPr>
      <w:r w:rsidRPr="003911EC">
        <w:rPr>
          <w:rFonts w:ascii="Arial Narrow" w:hAnsi="Arial Narrow"/>
          <w:sz w:val="24"/>
          <w:szCs w:val="24"/>
        </w:rPr>
        <w:t>Linie zabudowy oraz sposób usytuowania obiektów budowlanych w stosunku do granic przyległych nieruchomości zgodnie z oznaczeniami na załączniku mapowym – nieprzekraczalne linie zabudowy</w:t>
      </w:r>
      <w:r w:rsidR="003911EC">
        <w:rPr>
          <w:rFonts w:ascii="Arial Narrow" w:hAnsi="Arial Narrow"/>
          <w:sz w:val="24"/>
          <w:szCs w:val="24"/>
        </w:rPr>
        <w:t>;</w:t>
      </w:r>
    </w:p>
    <w:p w14:paraId="58416AAB" w14:textId="77777777" w:rsidR="003911EC" w:rsidRPr="003911EC" w:rsidRDefault="00100C2F" w:rsidP="00100C2F">
      <w:pPr>
        <w:pStyle w:val="Akapitzlist"/>
        <w:numPr>
          <w:ilvl w:val="0"/>
          <w:numId w:val="7"/>
        </w:numPr>
        <w:spacing w:after="0" w:line="312" w:lineRule="auto"/>
        <w:ind w:left="993" w:hanging="284"/>
        <w:jc w:val="both"/>
        <w:rPr>
          <w:rFonts w:ascii="Arial Narrow" w:hAnsi="Arial Narrow"/>
          <w:b/>
          <w:sz w:val="24"/>
          <w:szCs w:val="24"/>
        </w:rPr>
      </w:pPr>
      <w:r w:rsidRPr="003911EC">
        <w:rPr>
          <w:rFonts w:ascii="Arial Narrow" w:hAnsi="Arial Narrow"/>
          <w:sz w:val="24"/>
          <w:szCs w:val="24"/>
        </w:rPr>
        <w:t xml:space="preserve">Geometria dachów </w:t>
      </w:r>
      <w:r w:rsidR="003911EC">
        <w:rPr>
          <w:rFonts w:ascii="Arial Narrow" w:hAnsi="Arial Narrow"/>
          <w:sz w:val="24"/>
          <w:szCs w:val="24"/>
        </w:rPr>
        <w:t>– płaskie o spadku do 10 stopni;</w:t>
      </w:r>
    </w:p>
    <w:p w14:paraId="60A5F85D" w14:textId="77777777" w:rsidR="003911EC" w:rsidRPr="003911EC" w:rsidRDefault="00100C2F" w:rsidP="00100C2F">
      <w:pPr>
        <w:pStyle w:val="Akapitzlist"/>
        <w:numPr>
          <w:ilvl w:val="0"/>
          <w:numId w:val="7"/>
        </w:numPr>
        <w:spacing w:after="0" w:line="312" w:lineRule="auto"/>
        <w:ind w:left="993" w:hanging="284"/>
        <w:jc w:val="both"/>
        <w:rPr>
          <w:rFonts w:ascii="Arial Narrow" w:hAnsi="Arial Narrow"/>
          <w:b/>
          <w:sz w:val="24"/>
          <w:szCs w:val="24"/>
        </w:rPr>
      </w:pPr>
      <w:r w:rsidRPr="003911EC">
        <w:rPr>
          <w:rFonts w:ascii="Arial Narrow" w:hAnsi="Arial Narrow"/>
          <w:sz w:val="24"/>
          <w:szCs w:val="24"/>
        </w:rPr>
        <w:t>Na terenie oznaczonym symbolem 9MW/U wyznaczono granice terenów o średniej i słabej przyd</w:t>
      </w:r>
      <w:r w:rsidR="003911EC">
        <w:rPr>
          <w:rFonts w:ascii="Arial Narrow" w:hAnsi="Arial Narrow"/>
          <w:sz w:val="24"/>
          <w:szCs w:val="24"/>
        </w:rPr>
        <w:t>atności gruntów dla budownictwa</w:t>
      </w:r>
      <w:r w:rsidRPr="003911EC">
        <w:rPr>
          <w:rFonts w:ascii="Arial Narrow" w:hAnsi="Arial Narrow"/>
          <w:sz w:val="24"/>
          <w:szCs w:val="24"/>
        </w:rPr>
        <w:t xml:space="preserve">, dla których obowiązują warunki </w:t>
      </w:r>
      <w:r w:rsidR="003911EC">
        <w:rPr>
          <w:rFonts w:ascii="Arial Narrow" w:hAnsi="Arial Narrow"/>
          <w:sz w:val="24"/>
          <w:szCs w:val="24"/>
        </w:rPr>
        <w:t>wynikające z warunków odrębnych.</w:t>
      </w:r>
    </w:p>
    <w:p w14:paraId="5A35E43F" w14:textId="77777777" w:rsidR="003911EC" w:rsidRPr="003911EC" w:rsidRDefault="00100C2F" w:rsidP="003911EC">
      <w:pPr>
        <w:spacing w:after="0" w:line="312" w:lineRule="auto"/>
        <w:ind w:left="709"/>
        <w:jc w:val="both"/>
        <w:rPr>
          <w:rFonts w:ascii="Arial Narrow" w:hAnsi="Arial Narrow"/>
          <w:b/>
          <w:sz w:val="24"/>
          <w:szCs w:val="24"/>
        </w:rPr>
      </w:pPr>
      <w:r w:rsidRPr="003911EC">
        <w:rPr>
          <w:rFonts w:ascii="Arial Narrow" w:hAnsi="Arial Narrow"/>
          <w:b/>
          <w:sz w:val="24"/>
          <w:szCs w:val="24"/>
        </w:rPr>
        <w:t xml:space="preserve">Warunki posadowienia projektowanych </w:t>
      </w:r>
      <w:r w:rsidR="003911EC" w:rsidRPr="003911EC">
        <w:rPr>
          <w:rFonts w:ascii="Arial Narrow" w:hAnsi="Arial Narrow"/>
          <w:b/>
          <w:sz w:val="24"/>
          <w:szCs w:val="24"/>
        </w:rPr>
        <w:t>czterech</w:t>
      </w:r>
      <w:r w:rsidRPr="003911EC">
        <w:rPr>
          <w:rFonts w:ascii="Arial Narrow" w:hAnsi="Arial Narrow"/>
          <w:b/>
          <w:sz w:val="24"/>
          <w:szCs w:val="24"/>
        </w:rPr>
        <w:t xml:space="preserve"> budynków mieszkalnych wielorodzinnych na ter</w:t>
      </w:r>
      <w:r w:rsidR="003911EC" w:rsidRPr="003911EC">
        <w:rPr>
          <w:rFonts w:ascii="Arial Narrow" w:hAnsi="Arial Narrow"/>
          <w:b/>
          <w:sz w:val="24"/>
          <w:szCs w:val="24"/>
        </w:rPr>
        <w:t>enie byłego Zakładu Celulozowo-</w:t>
      </w:r>
      <w:r w:rsidRPr="003911EC">
        <w:rPr>
          <w:rFonts w:ascii="Arial Narrow" w:hAnsi="Arial Narrow"/>
          <w:b/>
          <w:sz w:val="24"/>
          <w:szCs w:val="24"/>
        </w:rPr>
        <w:t>Papierni</w:t>
      </w:r>
      <w:r w:rsidR="003911EC" w:rsidRPr="003911EC">
        <w:rPr>
          <w:rFonts w:ascii="Arial Narrow" w:hAnsi="Arial Narrow"/>
          <w:b/>
          <w:sz w:val="24"/>
          <w:szCs w:val="24"/>
        </w:rPr>
        <w:t xml:space="preserve">czego na terenie działki Nr </w:t>
      </w:r>
      <w:r w:rsidR="00246415">
        <w:rPr>
          <w:rFonts w:ascii="Arial Narrow" w:hAnsi="Arial Narrow"/>
          <w:b/>
          <w:sz w:val="24"/>
          <w:szCs w:val="24"/>
        </w:rPr>
        <w:t>26</w:t>
      </w:r>
      <w:r w:rsidRPr="003911EC">
        <w:rPr>
          <w:rFonts w:ascii="Arial Narrow" w:hAnsi="Arial Narrow"/>
          <w:b/>
          <w:sz w:val="24"/>
          <w:szCs w:val="24"/>
        </w:rPr>
        <w:t xml:space="preserve"> Km 88 oraz dz. 30 Km 87 w oparciu o opinię geotechniczną opracowaną </w:t>
      </w:r>
      <w:r w:rsidR="003911EC">
        <w:rPr>
          <w:rFonts w:ascii="Arial Narrow" w:hAnsi="Arial Narrow"/>
          <w:b/>
          <w:sz w:val="24"/>
          <w:szCs w:val="24"/>
        </w:rPr>
        <w:t xml:space="preserve">przez </w:t>
      </w:r>
      <w:proofErr w:type="spellStart"/>
      <w:r w:rsidR="003911EC">
        <w:rPr>
          <w:rFonts w:ascii="Arial Narrow" w:hAnsi="Arial Narrow"/>
          <w:b/>
          <w:sz w:val="24"/>
          <w:szCs w:val="24"/>
        </w:rPr>
        <w:t>Geologic</w:t>
      </w:r>
      <w:proofErr w:type="spellEnd"/>
      <w:r w:rsidR="003911EC">
        <w:rPr>
          <w:rFonts w:ascii="Arial Narrow" w:hAnsi="Arial Narrow"/>
          <w:b/>
          <w:sz w:val="24"/>
          <w:szCs w:val="24"/>
        </w:rPr>
        <w:t xml:space="preserve"> Tomasz Piasecki</w:t>
      </w:r>
      <w:r w:rsidRPr="003911EC">
        <w:rPr>
          <w:rFonts w:ascii="Arial Narrow" w:hAnsi="Arial Narrow"/>
          <w:b/>
          <w:sz w:val="24"/>
          <w:szCs w:val="24"/>
        </w:rPr>
        <w:t xml:space="preserve"> i GEOTEST Andrzej Swat geotechniczne warunki posadowienia budynków przedstawiają się następująco:</w:t>
      </w:r>
    </w:p>
    <w:p w14:paraId="60822445" w14:textId="77777777" w:rsidR="003911EC" w:rsidRPr="003911EC" w:rsidRDefault="00100C2F" w:rsidP="00100C2F">
      <w:pPr>
        <w:pStyle w:val="Akapitzlist"/>
        <w:numPr>
          <w:ilvl w:val="0"/>
          <w:numId w:val="8"/>
        </w:numPr>
        <w:spacing w:after="0" w:line="312" w:lineRule="auto"/>
        <w:ind w:left="993" w:hanging="284"/>
        <w:jc w:val="both"/>
        <w:rPr>
          <w:rFonts w:ascii="Arial Narrow" w:hAnsi="Arial Narrow"/>
          <w:b/>
          <w:sz w:val="24"/>
          <w:szCs w:val="24"/>
        </w:rPr>
      </w:pPr>
      <w:r w:rsidRPr="003911EC">
        <w:rPr>
          <w:rFonts w:ascii="Arial Narrow" w:hAnsi="Arial Narrow"/>
          <w:sz w:val="24"/>
          <w:szCs w:val="24"/>
        </w:rPr>
        <w:t>Wykonanymi badaniami stwierdzono występowanie na dokumentowanym terenie gruntów nadających się do bezpośredniego posad</w:t>
      </w:r>
      <w:r w:rsidR="003911EC">
        <w:rPr>
          <w:rFonts w:ascii="Arial Narrow" w:hAnsi="Arial Narrow"/>
          <w:sz w:val="24"/>
          <w:szCs w:val="24"/>
        </w:rPr>
        <w:t>owienia projektowanych obiektów;</w:t>
      </w:r>
    </w:p>
    <w:p w14:paraId="7BB64DAB" w14:textId="77777777" w:rsidR="003911EC" w:rsidRPr="003911EC" w:rsidRDefault="00100C2F" w:rsidP="00100C2F">
      <w:pPr>
        <w:pStyle w:val="Akapitzlist"/>
        <w:numPr>
          <w:ilvl w:val="0"/>
          <w:numId w:val="8"/>
        </w:numPr>
        <w:spacing w:after="0" w:line="312" w:lineRule="auto"/>
        <w:ind w:left="993" w:hanging="284"/>
        <w:jc w:val="both"/>
        <w:rPr>
          <w:rFonts w:ascii="Arial Narrow" w:hAnsi="Arial Narrow"/>
          <w:b/>
          <w:sz w:val="24"/>
          <w:szCs w:val="24"/>
        </w:rPr>
      </w:pPr>
      <w:r w:rsidRPr="003911EC">
        <w:rPr>
          <w:rFonts w:ascii="Arial Narrow" w:hAnsi="Arial Narrow"/>
          <w:sz w:val="24"/>
          <w:szCs w:val="24"/>
        </w:rPr>
        <w:t xml:space="preserve">Zasadniczy kompleks gruntowy na dokumentowanym terenie w strefie głębokości projektowanego poziomu posadowienia budynków i poniżej stanowią mocno </w:t>
      </w:r>
      <w:proofErr w:type="spellStart"/>
      <w:r w:rsidRPr="003911EC">
        <w:rPr>
          <w:rFonts w:ascii="Arial Narrow" w:hAnsi="Arial Narrow"/>
          <w:sz w:val="24"/>
          <w:szCs w:val="24"/>
        </w:rPr>
        <w:t>przekonsolidowane</w:t>
      </w:r>
      <w:proofErr w:type="spellEnd"/>
      <w:r w:rsidRPr="003911EC">
        <w:rPr>
          <w:rFonts w:ascii="Arial Narrow" w:hAnsi="Arial Narrow"/>
          <w:sz w:val="24"/>
          <w:szCs w:val="24"/>
        </w:rPr>
        <w:t xml:space="preserve"> iły pylaste w stanie twardoplastycznym, podrzędnie występują grunty niespoiste tj. piaski pylaste (w obrę</w:t>
      </w:r>
      <w:r w:rsidR="003911EC">
        <w:rPr>
          <w:rFonts w:ascii="Arial Narrow" w:hAnsi="Arial Narrow"/>
          <w:sz w:val="24"/>
          <w:szCs w:val="24"/>
        </w:rPr>
        <w:t>bie masywu iłów) piaski średnie</w:t>
      </w:r>
      <w:r w:rsidRPr="003911EC">
        <w:rPr>
          <w:rFonts w:ascii="Arial Narrow" w:hAnsi="Arial Narrow"/>
          <w:sz w:val="24"/>
          <w:szCs w:val="24"/>
        </w:rPr>
        <w:t xml:space="preserve">, grube i pospółki w stanie </w:t>
      </w:r>
      <w:proofErr w:type="spellStart"/>
      <w:r w:rsidRPr="003911EC">
        <w:rPr>
          <w:rFonts w:ascii="Arial Narrow" w:hAnsi="Arial Narrow"/>
          <w:sz w:val="24"/>
          <w:szCs w:val="24"/>
        </w:rPr>
        <w:t>średniozagęszczonym</w:t>
      </w:r>
      <w:proofErr w:type="spellEnd"/>
      <w:r w:rsidRPr="003911EC">
        <w:rPr>
          <w:rFonts w:ascii="Arial Narrow" w:hAnsi="Arial Narrow"/>
          <w:sz w:val="24"/>
          <w:szCs w:val="24"/>
        </w:rPr>
        <w:t xml:space="preserve"> i zagęszczonym oraz spoiste grunty,</w:t>
      </w:r>
    </w:p>
    <w:p w14:paraId="1BCE9AD3" w14:textId="77777777" w:rsidR="003911EC" w:rsidRPr="003911EC" w:rsidRDefault="00100C2F" w:rsidP="00100C2F">
      <w:pPr>
        <w:pStyle w:val="Akapitzlist"/>
        <w:numPr>
          <w:ilvl w:val="0"/>
          <w:numId w:val="8"/>
        </w:numPr>
        <w:spacing w:after="0" w:line="312" w:lineRule="auto"/>
        <w:ind w:left="993" w:hanging="284"/>
        <w:jc w:val="both"/>
        <w:rPr>
          <w:rFonts w:ascii="Arial Narrow" w:hAnsi="Arial Narrow"/>
          <w:b/>
          <w:sz w:val="24"/>
          <w:szCs w:val="24"/>
        </w:rPr>
      </w:pPr>
      <w:r w:rsidRPr="003911EC">
        <w:rPr>
          <w:rFonts w:ascii="Arial Narrow" w:hAnsi="Arial Narrow"/>
          <w:sz w:val="24"/>
          <w:szCs w:val="24"/>
        </w:rPr>
        <w:t>piaski gliniaste i gliny w stanie twardoplastycznym na pograniczu półzwartego – są to grunty o dobrej nośności  gruntów org</w:t>
      </w:r>
      <w:r w:rsidR="003911EC">
        <w:rPr>
          <w:rFonts w:ascii="Arial Narrow" w:hAnsi="Arial Narrow"/>
          <w:sz w:val="24"/>
          <w:szCs w:val="24"/>
        </w:rPr>
        <w:t>anicznych;</w:t>
      </w:r>
    </w:p>
    <w:p w14:paraId="60165450" w14:textId="77777777" w:rsidR="003911EC" w:rsidRPr="003911EC" w:rsidRDefault="00100C2F" w:rsidP="00100C2F">
      <w:pPr>
        <w:pStyle w:val="Akapitzlist"/>
        <w:numPr>
          <w:ilvl w:val="0"/>
          <w:numId w:val="8"/>
        </w:numPr>
        <w:spacing w:after="0" w:line="312" w:lineRule="auto"/>
        <w:ind w:left="993" w:hanging="284"/>
        <w:jc w:val="both"/>
        <w:rPr>
          <w:rFonts w:ascii="Arial Narrow" w:hAnsi="Arial Narrow"/>
          <w:b/>
          <w:sz w:val="24"/>
          <w:szCs w:val="24"/>
        </w:rPr>
      </w:pPr>
      <w:r w:rsidRPr="003911EC">
        <w:rPr>
          <w:rFonts w:ascii="Arial Narrow" w:hAnsi="Arial Narrow"/>
          <w:sz w:val="24"/>
          <w:szCs w:val="24"/>
        </w:rPr>
        <w:t>Występujący (torf) miąższości 0,2 – 2,4 m – należy w całości usunąć z obrysu projektowanego obiektu.</w:t>
      </w:r>
    </w:p>
    <w:p w14:paraId="53AD5BBA" w14:textId="77777777" w:rsidR="003911EC" w:rsidRDefault="00100C2F" w:rsidP="003911EC">
      <w:pPr>
        <w:spacing w:after="0" w:line="312" w:lineRule="auto"/>
        <w:ind w:left="709"/>
        <w:jc w:val="both"/>
        <w:rPr>
          <w:rFonts w:ascii="Arial Narrow" w:hAnsi="Arial Narrow"/>
          <w:b/>
          <w:sz w:val="24"/>
          <w:szCs w:val="24"/>
        </w:rPr>
      </w:pPr>
      <w:r w:rsidRPr="003911EC">
        <w:rPr>
          <w:rFonts w:ascii="Arial Narrow" w:hAnsi="Arial Narrow"/>
          <w:sz w:val="24"/>
          <w:szCs w:val="24"/>
        </w:rPr>
        <w:t xml:space="preserve">Zwierciadło wód gruntowych występowało na głębokości 2,60 mp.p.t tj. na rzędnej 54,90 </w:t>
      </w:r>
      <w:proofErr w:type="spellStart"/>
      <w:r w:rsidRPr="003911EC">
        <w:rPr>
          <w:rFonts w:ascii="Arial Narrow" w:hAnsi="Arial Narrow"/>
          <w:sz w:val="24"/>
          <w:szCs w:val="24"/>
        </w:rPr>
        <w:t>m.n.p.m</w:t>
      </w:r>
      <w:proofErr w:type="spellEnd"/>
      <w:r w:rsidRPr="003911EC">
        <w:rPr>
          <w:rFonts w:ascii="Arial Narrow" w:hAnsi="Arial Narrow"/>
          <w:sz w:val="24"/>
          <w:szCs w:val="24"/>
        </w:rPr>
        <w:t>. Stan tych wód z uwagi na okres wykonywania badań kształtu</w:t>
      </w:r>
      <w:r w:rsidR="003911EC">
        <w:rPr>
          <w:rFonts w:ascii="Arial Narrow" w:hAnsi="Arial Narrow"/>
          <w:sz w:val="24"/>
          <w:szCs w:val="24"/>
        </w:rPr>
        <w:t>je się na poziomie zbliżonym do </w:t>
      </w:r>
      <w:r w:rsidRPr="003911EC">
        <w:rPr>
          <w:rFonts w:ascii="Arial Narrow" w:hAnsi="Arial Narrow"/>
          <w:sz w:val="24"/>
          <w:szCs w:val="24"/>
        </w:rPr>
        <w:t>niskiego w rocznym cyklu wahań ich zwierciadła. W okresach wiosennego wzniosu zwierciadło może się podnieść ok. 0,50</w:t>
      </w:r>
      <w:r w:rsidR="003911EC">
        <w:rPr>
          <w:rFonts w:ascii="Arial Narrow" w:hAnsi="Arial Narrow"/>
          <w:sz w:val="24"/>
          <w:szCs w:val="24"/>
        </w:rPr>
        <w:t xml:space="preserve"> </w:t>
      </w:r>
      <w:r w:rsidRPr="003911EC">
        <w:rPr>
          <w:rFonts w:ascii="Arial Narrow" w:hAnsi="Arial Narrow"/>
          <w:sz w:val="24"/>
          <w:szCs w:val="24"/>
        </w:rPr>
        <w:t>m</w:t>
      </w:r>
      <w:r w:rsidR="003911EC">
        <w:rPr>
          <w:rFonts w:ascii="Arial Narrow" w:hAnsi="Arial Narrow"/>
          <w:b/>
          <w:sz w:val="24"/>
          <w:szCs w:val="24"/>
        </w:rPr>
        <w:t>.</w:t>
      </w:r>
    </w:p>
    <w:p w14:paraId="3CA4C02B" w14:textId="77777777" w:rsidR="003911EC" w:rsidRDefault="00100C2F" w:rsidP="003911EC">
      <w:pPr>
        <w:spacing w:after="0" w:line="312" w:lineRule="auto"/>
        <w:ind w:left="709"/>
        <w:jc w:val="both"/>
        <w:rPr>
          <w:rFonts w:ascii="Arial Narrow" w:hAnsi="Arial Narrow"/>
          <w:b/>
          <w:sz w:val="24"/>
          <w:szCs w:val="24"/>
        </w:rPr>
      </w:pPr>
      <w:r w:rsidRPr="00100C2F">
        <w:rPr>
          <w:rFonts w:ascii="Arial Narrow" w:hAnsi="Arial Narrow"/>
          <w:sz w:val="24"/>
          <w:szCs w:val="24"/>
        </w:rPr>
        <w:t xml:space="preserve">Ponieważ podziemna część budynków zostanie zagłębiona miejscami poniżej stropu gruntów spoistych na którym okresowo może pojawiać się woda gruntowa zaleca się wykonanie stałego </w:t>
      </w:r>
      <w:r w:rsidRPr="00100C2F">
        <w:rPr>
          <w:rFonts w:ascii="Arial Narrow" w:hAnsi="Arial Narrow"/>
          <w:sz w:val="24"/>
          <w:szCs w:val="24"/>
        </w:rPr>
        <w:lastRenderedPageBreak/>
        <w:t>drenażu opaskowego w poziomie posadowienia obiektów (w obszarze zalegania tych gruntów) oraz odpowiedniej izolacji przeciwwilgociowej ścian piwnic.</w:t>
      </w:r>
    </w:p>
    <w:p w14:paraId="176D040C" w14:textId="77777777" w:rsidR="003911EC" w:rsidRDefault="00100C2F" w:rsidP="003911EC">
      <w:pPr>
        <w:spacing w:after="0" w:line="312" w:lineRule="auto"/>
        <w:ind w:left="709"/>
        <w:jc w:val="both"/>
        <w:rPr>
          <w:rFonts w:ascii="Arial Narrow" w:hAnsi="Arial Narrow"/>
          <w:b/>
          <w:sz w:val="24"/>
          <w:szCs w:val="24"/>
        </w:rPr>
      </w:pPr>
      <w:r w:rsidRPr="00100C2F">
        <w:rPr>
          <w:rFonts w:ascii="Arial Narrow" w:hAnsi="Arial Narrow"/>
          <w:sz w:val="24"/>
          <w:szCs w:val="24"/>
        </w:rPr>
        <w:t>Występujące w podłożu gruntowym iły pylaste charakteryzują się właściwościami silnie pęczniejącymi w związku z czym fundamenty powinny posiadać odpowiednią wytrzymałość na zginanie.</w:t>
      </w:r>
      <w:r w:rsidR="003911EC">
        <w:rPr>
          <w:rFonts w:ascii="Arial Narrow" w:hAnsi="Arial Narrow"/>
          <w:b/>
          <w:sz w:val="24"/>
          <w:szCs w:val="24"/>
        </w:rPr>
        <w:t xml:space="preserve"> </w:t>
      </w:r>
      <w:r w:rsidRPr="00100C2F">
        <w:rPr>
          <w:rFonts w:ascii="Arial Narrow" w:hAnsi="Arial Narrow"/>
          <w:sz w:val="24"/>
          <w:szCs w:val="24"/>
        </w:rPr>
        <w:t>Z uwagi na złożone warunki gruntowe wymagane będzie zgodnie z przepisami Prawa Geologicznego i Górniczego sporządzenie na potrzeby projektu budowlanego i uzyskania pozwolenia na budowę dokumentacji geologiczno-inżynierskiej.</w:t>
      </w:r>
      <w:r w:rsidR="003911EC">
        <w:rPr>
          <w:rFonts w:ascii="Arial Narrow" w:hAnsi="Arial Narrow"/>
          <w:b/>
          <w:sz w:val="24"/>
          <w:szCs w:val="24"/>
        </w:rPr>
        <w:t xml:space="preserve"> </w:t>
      </w:r>
      <w:r w:rsidRPr="00100C2F">
        <w:rPr>
          <w:rFonts w:ascii="Arial Narrow" w:hAnsi="Arial Narrow"/>
          <w:sz w:val="24"/>
          <w:szCs w:val="24"/>
        </w:rPr>
        <w:t>Ostateczna kategoria geotechniczna dla inwestycji zostanie ustalona przez projektanta na etapie projektu budowlanego zgodnie z Rozporządzeniem Ministra Transportu Budownictwa i gospodarki Morskiej z dnia 25 kwietnia 2012 r. (Dz. U. 2012 poz. 463) w sprawie ustalenia geotechnicznych warunków posadowienia obiektów budowlanych.</w:t>
      </w:r>
    </w:p>
    <w:p w14:paraId="4C40EC58" w14:textId="77777777" w:rsidR="003911EC" w:rsidRDefault="003911EC" w:rsidP="003911EC">
      <w:pPr>
        <w:spacing w:after="0" w:line="312" w:lineRule="auto"/>
        <w:ind w:left="709"/>
        <w:jc w:val="both"/>
        <w:rPr>
          <w:rFonts w:ascii="Arial Narrow" w:hAnsi="Arial Narrow"/>
          <w:b/>
          <w:sz w:val="24"/>
          <w:szCs w:val="24"/>
        </w:rPr>
      </w:pPr>
      <w:r w:rsidRPr="003911EC">
        <w:rPr>
          <w:rFonts w:ascii="Arial Narrow" w:hAnsi="Arial Narrow"/>
          <w:b/>
          <w:sz w:val="24"/>
          <w:szCs w:val="24"/>
        </w:rPr>
        <w:t>Wnioski</w:t>
      </w:r>
      <w:r>
        <w:rPr>
          <w:rFonts w:ascii="Arial Narrow" w:hAnsi="Arial Narrow"/>
          <w:b/>
          <w:sz w:val="24"/>
          <w:szCs w:val="24"/>
        </w:rPr>
        <w:t>:</w:t>
      </w:r>
    </w:p>
    <w:p w14:paraId="71B7B758" w14:textId="77777777" w:rsidR="003911EC" w:rsidRPr="003911EC" w:rsidRDefault="00100C2F" w:rsidP="00100C2F">
      <w:pPr>
        <w:pStyle w:val="Akapitzlist"/>
        <w:numPr>
          <w:ilvl w:val="0"/>
          <w:numId w:val="9"/>
        </w:numPr>
        <w:spacing w:after="0" w:line="312" w:lineRule="auto"/>
        <w:ind w:left="993" w:hanging="284"/>
        <w:jc w:val="both"/>
        <w:rPr>
          <w:rFonts w:ascii="Arial Narrow" w:hAnsi="Arial Narrow"/>
          <w:b/>
          <w:sz w:val="24"/>
          <w:szCs w:val="24"/>
        </w:rPr>
      </w:pPr>
      <w:r w:rsidRPr="003911EC">
        <w:rPr>
          <w:rFonts w:ascii="Arial Narrow" w:hAnsi="Arial Narrow"/>
          <w:sz w:val="24"/>
          <w:szCs w:val="24"/>
        </w:rPr>
        <w:t xml:space="preserve">Zgodnie z wymogami Rozporządzenia </w:t>
      </w:r>
      <w:proofErr w:type="spellStart"/>
      <w:r w:rsidRPr="003911EC">
        <w:rPr>
          <w:rFonts w:ascii="Arial Narrow" w:hAnsi="Arial Narrow"/>
          <w:sz w:val="24"/>
          <w:szCs w:val="24"/>
        </w:rPr>
        <w:t>MTBiGM</w:t>
      </w:r>
      <w:proofErr w:type="spellEnd"/>
      <w:r w:rsidRPr="003911EC">
        <w:rPr>
          <w:rFonts w:ascii="Arial Narrow" w:hAnsi="Arial Narrow"/>
          <w:sz w:val="24"/>
          <w:szCs w:val="24"/>
        </w:rPr>
        <w:t xml:space="preserve"> z 25.04.2012 r. na terenie badań w momencie prowadzenia badań występują złożone warunki gruntowe ze względu na występowanie gruntów nasypowych niekontrolowanych – niejednorodnych o znacznej miąższości, grunty te należy usunąć z miejsc projektowanego posadowienia z</w:t>
      </w:r>
      <w:r w:rsidR="003911EC">
        <w:rPr>
          <w:rFonts w:ascii="Arial Narrow" w:hAnsi="Arial Narrow"/>
          <w:sz w:val="24"/>
          <w:szCs w:val="24"/>
        </w:rPr>
        <w:t>astąpić gruntami budowlanymi;</w:t>
      </w:r>
    </w:p>
    <w:p w14:paraId="3001A0D5" w14:textId="77777777" w:rsidR="003911EC" w:rsidRPr="003911EC" w:rsidRDefault="00100C2F" w:rsidP="00100C2F">
      <w:pPr>
        <w:pStyle w:val="Akapitzlist"/>
        <w:numPr>
          <w:ilvl w:val="0"/>
          <w:numId w:val="9"/>
        </w:numPr>
        <w:spacing w:after="0" w:line="312" w:lineRule="auto"/>
        <w:ind w:left="993" w:hanging="284"/>
        <w:jc w:val="both"/>
        <w:rPr>
          <w:rFonts w:ascii="Arial Narrow" w:hAnsi="Arial Narrow"/>
          <w:b/>
          <w:sz w:val="24"/>
          <w:szCs w:val="24"/>
        </w:rPr>
      </w:pPr>
      <w:r w:rsidRPr="003911EC">
        <w:rPr>
          <w:rFonts w:ascii="Arial Narrow" w:hAnsi="Arial Narrow"/>
          <w:sz w:val="24"/>
          <w:szCs w:val="24"/>
        </w:rPr>
        <w:t xml:space="preserve">Zgodnie z wymogami Rozporządzenia </w:t>
      </w:r>
      <w:proofErr w:type="spellStart"/>
      <w:r w:rsidRPr="003911EC">
        <w:rPr>
          <w:rFonts w:ascii="Arial Narrow" w:hAnsi="Arial Narrow"/>
          <w:sz w:val="24"/>
          <w:szCs w:val="24"/>
        </w:rPr>
        <w:t>MTBiGM</w:t>
      </w:r>
      <w:proofErr w:type="spellEnd"/>
      <w:r w:rsidRPr="003911EC">
        <w:rPr>
          <w:rFonts w:ascii="Arial Narrow" w:hAnsi="Arial Narrow"/>
          <w:sz w:val="24"/>
          <w:szCs w:val="24"/>
        </w:rPr>
        <w:t xml:space="preserve"> z 25.04.2012 r. proponuje się II kategorię geotechniczną dla projektowanej budowy obiektów mieszkalnych. Ostateczna decyzja wyboru kategorii geotechnicznej dla projektowanej inwestycj</w:t>
      </w:r>
      <w:r w:rsidR="003911EC">
        <w:rPr>
          <w:rFonts w:ascii="Arial Narrow" w:hAnsi="Arial Narrow"/>
          <w:sz w:val="24"/>
          <w:szCs w:val="24"/>
        </w:rPr>
        <w:t>i należy do projektanta;</w:t>
      </w:r>
    </w:p>
    <w:p w14:paraId="4983DA94" w14:textId="77777777" w:rsidR="003911EC" w:rsidRPr="003911EC" w:rsidRDefault="00100C2F" w:rsidP="00100C2F">
      <w:pPr>
        <w:pStyle w:val="Akapitzlist"/>
        <w:numPr>
          <w:ilvl w:val="0"/>
          <w:numId w:val="9"/>
        </w:numPr>
        <w:spacing w:after="0" w:line="312" w:lineRule="auto"/>
        <w:ind w:left="993" w:hanging="284"/>
        <w:jc w:val="both"/>
        <w:rPr>
          <w:rFonts w:ascii="Arial Narrow" w:hAnsi="Arial Narrow"/>
          <w:b/>
          <w:sz w:val="24"/>
          <w:szCs w:val="24"/>
        </w:rPr>
      </w:pPr>
      <w:r w:rsidRPr="003911EC">
        <w:rPr>
          <w:rFonts w:ascii="Arial Narrow" w:hAnsi="Arial Narrow"/>
          <w:sz w:val="24"/>
          <w:szCs w:val="24"/>
        </w:rPr>
        <w:t>Na omawianym obszarze nie zaobserwowano występowania niekorzystnych zjawisk oraz procesów geologiczno- geodynamicznych, które mogłyby w sposób niekorzystny wpływać na podłoże gruntowe oraz projekto</w:t>
      </w:r>
      <w:r w:rsidR="003911EC">
        <w:rPr>
          <w:rFonts w:ascii="Arial Narrow" w:hAnsi="Arial Narrow"/>
          <w:sz w:val="24"/>
          <w:szCs w:val="24"/>
        </w:rPr>
        <w:t>waną w nim inwestycję budowlaną;</w:t>
      </w:r>
    </w:p>
    <w:p w14:paraId="62653961" w14:textId="77777777" w:rsidR="003911EC" w:rsidRPr="003911EC" w:rsidRDefault="00100C2F" w:rsidP="00100C2F">
      <w:pPr>
        <w:pStyle w:val="Akapitzlist"/>
        <w:numPr>
          <w:ilvl w:val="0"/>
          <w:numId w:val="9"/>
        </w:numPr>
        <w:spacing w:after="0" w:line="312" w:lineRule="auto"/>
        <w:ind w:left="993" w:hanging="284"/>
        <w:jc w:val="both"/>
        <w:rPr>
          <w:rFonts w:ascii="Arial Narrow" w:hAnsi="Arial Narrow"/>
          <w:b/>
          <w:sz w:val="24"/>
          <w:szCs w:val="24"/>
        </w:rPr>
      </w:pPr>
      <w:r w:rsidRPr="003911EC">
        <w:rPr>
          <w:rFonts w:ascii="Arial Narrow" w:hAnsi="Arial Narrow"/>
          <w:sz w:val="24"/>
          <w:szCs w:val="24"/>
        </w:rPr>
        <w:t xml:space="preserve">Plejstoceńskie utwory niespoiste warstw </w:t>
      </w:r>
      <w:proofErr w:type="spellStart"/>
      <w:r w:rsidRPr="003911EC">
        <w:rPr>
          <w:rFonts w:ascii="Arial Narrow" w:hAnsi="Arial Narrow"/>
          <w:sz w:val="24"/>
          <w:szCs w:val="24"/>
        </w:rPr>
        <w:t>Ia-Ib</w:t>
      </w:r>
      <w:proofErr w:type="spellEnd"/>
      <w:r w:rsidRPr="003911EC">
        <w:rPr>
          <w:rFonts w:ascii="Arial Narrow" w:hAnsi="Arial Narrow"/>
          <w:sz w:val="24"/>
          <w:szCs w:val="24"/>
        </w:rPr>
        <w:t xml:space="preserve"> są </w:t>
      </w:r>
      <w:proofErr w:type="spellStart"/>
      <w:r w:rsidRPr="003911EC">
        <w:rPr>
          <w:rFonts w:ascii="Arial Narrow" w:hAnsi="Arial Narrow"/>
          <w:sz w:val="24"/>
          <w:szCs w:val="24"/>
        </w:rPr>
        <w:t>średniozagęszczone</w:t>
      </w:r>
      <w:proofErr w:type="spellEnd"/>
      <w:r w:rsidRPr="003911EC">
        <w:rPr>
          <w:rFonts w:ascii="Arial Narrow" w:hAnsi="Arial Narrow"/>
          <w:sz w:val="24"/>
          <w:szCs w:val="24"/>
        </w:rPr>
        <w:t xml:space="preserve"> oraz zagęszczone i charakteryzują się średnim stopniem zagęszczenia Id w zakresie 0,55 – 0,70. Plejstoceńskie utwory spoiste (piaski gliniaste) warstwy </w:t>
      </w:r>
      <w:proofErr w:type="spellStart"/>
      <w:r w:rsidRPr="003911EC">
        <w:rPr>
          <w:rFonts w:ascii="Arial Narrow" w:hAnsi="Arial Narrow"/>
          <w:sz w:val="24"/>
          <w:szCs w:val="24"/>
        </w:rPr>
        <w:t>IIa</w:t>
      </w:r>
      <w:proofErr w:type="spellEnd"/>
      <w:r w:rsidRPr="003911EC">
        <w:rPr>
          <w:rFonts w:ascii="Arial Narrow" w:hAnsi="Arial Narrow"/>
          <w:sz w:val="24"/>
          <w:szCs w:val="24"/>
        </w:rPr>
        <w:t xml:space="preserve"> oraz plioceńskie iły pylaste warstwy </w:t>
      </w:r>
      <w:proofErr w:type="spellStart"/>
      <w:r w:rsidRPr="003911EC">
        <w:rPr>
          <w:rFonts w:ascii="Arial Narrow" w:hAnsi="Arial Narrow"/>
          <w:sz w:val="24"/>
          <w:szCs w:val="24"/>
        </w:rPr>
        <w:t>IIb</w:t>
      </w:r>
      <w:proofErr w:type="spellEnd"/>
      <w:r w:rsidRPr="003911EC">
        <w:rPr>
          <w:rFonts w:ascii="Arial Narrow" w:hAnsi="Arial Narrow"/>
          <w:sz w:val="24"/>
          <w:szCs w:val="24"/>
        </w:rPr>
        <w:t xml:space="preserve"> są twardoplastyczne. Średni stopień plastyczności wynosi IL= 0,10 – 0,20</w:t>
      </w:r>
      <w:r w:rsidR="003911EC">
        <w:rPr>
          <w:rFonts w:ascii="Arial Narrow" w:hAnsi="Arial Narrow"/>
          <w:sz w:val="24"/>
          <w:szCs w:val="24"/>
        </w:rPr>
        <w:t>;</w:t>
      </w:r>
    </w:p>
    <w:p w14:paraId="6057215E" w14:textId="77777777" w:rsidR="003911EC" w:rsidRPr="003911EC" w:rsidRDefault="00100C2F" w:rsidP="00100C2F">
      <w:pPr>
        <w:pStyle w:val="Akapitzlist"/>
        <w:numPr>
          <w:ilvl w:val="0"/>
          <w:numId w:val="9"/>
        </w:numPr>
        <w:spacing w:after="0" w:line="312" w:lineRule="auto"/>
        <w:ind w:left="993" w:hanging="284"/>
        <w:jc w:val="both"/>
        <w:rPr>
          <w:rFonts w:ascii="Arial Narrow" w:hAnsi="Arial Narrow"/>
          <w:b/>
          <w:sz w:val="24"/>
          <w:szCs w:val="24"/>
        </w:rPr>
      </w:pPr>
      <w:r w:rsidRPr="003911EC">
        <w:rPr>
          <w:rFonts w:ascii="Arial Narrow" w:hAnsi="Arial Narrow"/>
          <w:sz w:val="24"/>
          <w:szCs w:val="24"/>
        </w:rPr>
        <w:t>Woda podziemna nie powinna stanowić utrudnień podczas prowadzenia prac ziemnych, mimo to zaleca się zastosowanie drenażu opasko</w:t>
      </w:r>
      <w:r w:rsidR="003911EC">
        <w:rPr>
          <w:rFonts w:ascii="Arial Narrow" w:hAnsi="Arial Narrow"/>
          <w:sz w:val="24"/>
          <w:szCs w:val="24"/>
        </w:rPr>
        <w:t>wego oraz odpowiedniej izolacji</w:t>
      </w:r>
      <w:r w:rsidR="000E2547" w:rsidRPr="000E2547">
        <w:rPr>
          <w:rFonts w:ascii="Arial Narrow" w:hAnsi="Arial Narrow"/>
          <w:sz w:val="24"/>
          <w:szCs w:val="24"/>
        </w:rPr>
        <w:t xml:space="preserve"> </w:t>
      </w:r>
      <w:r w:rsidR="000E2547" w:rsidRPr="003911EC">
        <w:rPr>
          <w:rFonts w:ascii="Arial Narrow" w:hAnsi="Arial Narrow"/>
          <w:sz w:val="24"/>
          <w:szCs w:val="24"/>
        </w:rPr>
        <w:t>przeciwwilgociowej i przeciwwodnej, gdyż częściowo poziom posadowienia przebiega w warstwie utworów spoistych, które okresowo mogą być zawilgocone</w:t>
      </w:r>
      <w:r w:rsidR="003911EC">
        <w:rPr>
          <w:rFonts w:ascii="Arial Narrow" w:hAnsi="Arial Narrow"/>
          <w:sz w:val="24"/>
          <w:szCs w:val="24"/>
        </w:rPr>
        <w:t>;</w:t>
      </w:r>
    </w:p>
    <w:p w14:paraId="09A7F8E8" w14:textId="77777777" w:rsidR="003911EC" w:rsidRPr="003911EC" w:rsidRDefault="00100C2F" w:rsidP="00100C2F">
      <w:pPr>
        <w:pStyle w:val="Akapitzlist"/>
        <w:numPr>
          <w:ilvl w:val="0"/>
          <w:numId w:val="9"/>
        </w:numPr>
        <w:spacing w:after="0" w:line="312" w:lineRule="auto"/>
        <w:ind w:left="993" w:hanging="284"/>
        <w:jc w:val="both"/>
        <w:rPr>
          <w:rFonts w:ascii="Arial Narrow" w:hAnsi="Arial Narrow"/>
          <w:b/>
          <w:sz w:val="24"/>
          <w:szCs w:val="24"/>
        </w:rPr>
      </w:pPr>
      <w:r w:rsidRPr="003911EC">
        <w:rPr>
          <w:rFonts w:ascii="Arial Narrow" w:hAnsi="Arial Narrow"/>
          <w:sz w:val="24"/>
          <w:szCs w:val="24"/>
        </w:rPr>
        <w:t>Po wykonaniu wykopów należy dokonać badań kontrolnych rodzaju i stanu gruntu powyższe prace należy odnotować w dzienniku budowy</w:t>
      </w:r>
      <w:r w:rsidR="003911EC">
        <w:rPr>
          <w:rFonts w:ascii="Arial Narrow" w:hAnsi="Arial Narrow"/>
          <w:sz w:val="24"/>
          <w:szCs w:val="24"/>
        </w:rPr>
        <w:t>.</w:t>
      </w:r>
      <w:r w:rsidRPr="003911EC">
        <w:rPr>
          <w:rFonts w:ascii="Arial Narrow" w:hAnsi="Arial Narrow"/>
          <w:sz w:val="24"/>
          <w:szCs w:val="24"/>
        </w:rPr>
        <w:t xml:space="preserve"> W przypadku wystąpienia rozbieżności w stosunku do danych przedstawionych w opinii geotechnicznej o powyższym należy poinformować projektanta i autora opinii geotechnicznej</w:t>
      </w:r>
      <w:r w:rsidR="003911EC">
        <w:rPr>
          <w:rFonts w:ascii="Arial Narrow" w:hAnsi="Arial Narrow"/>
          <w:sz w:val="24"/>
          <w:szCs w:val="24"/>
        </w:rPr>
        <w:t>;</w:t>
      </w:r>
    </w:p>
    <w:p w14:paraId="0C048306" w14:textId="77777777" w:rsidR="003911EC" w:rsidRPr="003911EC" w:rsidRDefault="003911EC" w:rsidP="00100C2F">
      <w:pPr>
        <w:pStyle w:val="Akapitzlist"/>
        <w:numPr>
          <w:ilvl w:val="0"/>
          <w:numId w:val="9"/>
        </w:numPr>
        <w:spacing w:after="0" w:line="312" w:lineRule="auto"/>
        <w:ind w:left="993" w:hanging="284"/>
        <w:jc w:val="both"/>
        <w:rPr>
          <w:rFonts w:ascii="Arial Narrow" w:hAnsi="Arial Narrow"/>
          <w:b/>
          <w:sz w:val="24"/>
          <w:szCs w:val="24"/>
        </w:rPr>
      </w:pPr>
      <w:r>
        <w:rPr>
          <w:rFonts w:ascii="Arial Narrow" w:hAnsi="Arial Narrow"/>
          <w:sz w:val="24"/>
          <w:szCs w:val="24"/>
        </w:rPr>
        <w:lastRenderedPageBreak/>
        <w:t>Do projektowanych</w:t>
      </w:r>
      <w:r w:rsidR="00100C2F" w:rsidRPr="003911EC">
        <w:rPr>
          <w:rFonts w:ascii="Arial Narrow" w:hAnsi="Arial Narrow"/>
          <w:sz w:val="24"/>
          <w:szCs w:val="24"/>
        </w:rPr>
        <w:t xml:space="preserve"> obiektów niezbędne jest wykonanie dodatkowych, szczegółowych badań geotechnicznych, sporządzenie dokumentacji badań podłoża gruntowego oraz dokumentacji geologiczno-inżynierskiej</w:t>
      </w:r>
      <w:r>
        <w:rPr>
          <w:rFonts w:ascii="Arial Narrow" w:hAnsi="Arial Narrow"/>
          <w:sz w:val="24"/>
          <w:szCs w:val="24"/>
        </w:rPr>
        <w:t>;</w:t>
      </w:r>
    </w:p>
    <w:p w14:paraId="24232D23" w14:textId="77777777" w:rsidR="003911EC" w:rsidRPr="003911EC" w:rsidRDefault="00100C2F" w:rsidP="00100C2F">
      <w:pPr>
        <w:pStyle w:val="Akapitzlist"/>
        <w:numPr>
          <w:ilvl w:val="0"/>
          <w:numId w:val="9"/>
        </w:numPr>
        <w:spacing w:after="0" w:line="312" w:lineRule="auto"/>
        <w:ind w:left="993" w:hanging="284"/>
        <w:jc w:val="both"/>
        <w:rPr>
          <w:rFonts w:ascii="Arial Narrow" w:hAnsi="Arial Narrow"/>
          <w:b/>
          <w:sz w:val="24"/>
          <w:szCs w:val="24"/>
        </w:rPr>
      </w:pPr>
      <w:r w:rsidRPr="003911EC">
        <w:rPr>
          <w:rFonts w:ascii="Arial Narrow" w:hAnsi="Arial Narrow"/>
          <w:sz w:val="24"/>
          <w:szCs w:val="24"/>
        </w:rPr>
        <w:t>Prace ziemne należy wykonywać w okresach suchych bez opadów atmosferycznych. Fundamenty należy zakładać bezpośrednio po wykonaniu wykopów</w:t>
      </w:r>
      <w:r w:rsidR="003911EC">
        <w:rPr>
          <w:rFonts w:ascii="Arial Narrow" w:hAnsi="Arial Narrow"/>
          <w:sz w:val="24"/>
          <w:szCs w:val="24"/>
        </w:rPr>
        <w:t>;</w:t>
      </w:r>
    </w:p>
    <w:p w14:paraId="748754C7" w14:textId="77777777" w:rsidR="003911EC" w:rsidRPr="003911EC" w:rsidRDefault="00100C2F" w:rsidP="00100C2F">
      <w:pPr>
        <w:pStyle w:val="Akapitzlist"/>
        <w:numPr>
          <w:ilvl w:val="0"/>
          <w:numId w:val="9"/>
        </w:numPr>
        <w:spacing w:after="0" w:line="312" w:lineRule="auto"/>
        <w:ind w:left="993" w:hanging="284"/>
        <w:jc w:val="both"/>
        <w:rPr>
          <w:rFonts w:ascii="Arial Narrow" w:hAnsi="Arial Narrow"/>
          <w:b/>
          <w:sz w:val="24"/>
          <w:szCs w:val="24"/>
        </w:rPr>
      </w:pPr>
      <w:r w:rsidRPr="003911EC">
        <w:rPr>
          <w:rFonts w:ascii="Arial Narrow" w:hAnsi="Arial Narrow"/>
          <w:sz w:val="24"/>
          <w:szCs w:val="24"/>
        </w:rPr>
        <w:t xml:space="preserve">Zgodnie z wykonanymi badaniami i oceną stanu zanieczyszczenia gruntu przez </w:t>
      </w:r>
      <w:proofErr w:type="spellStart"/>
      <w:r w:rsidRPr="003911EC">
        <w:rPr>
          <w:rFonts w:ascii="Arial Narrow" w:hAnsi="Arial Narrow"/>
          <w:sz w:val="24"/>
          <w:szCs w:val="24"/>
        </w:rPr>
        <w:t>GeoLogic</w:t>
      </w:r>
      <w:proofErr w:type="spellEnd"/>
      <w:r w:rsidRPr="003911EC">
        <w:rPr>
          <w:rFonts w:ascii="Arial Narrow" w:hAnsi="Arial Narrow"/>
          <w:sz w:val="24"/>
          <w:szCs w:val="24"/>
        </w:rPr>
        <w:t xml:space="preserve"> Tomasz Piasecki Inowrocław dla koncepcji budowy </w:t>
      </w:r>
      <w:r w:rsidR="003911EC">
        <w:rPr>
          <w:rFonts w:ascii="Arial Narrow" w:hAnsi="Arial Narrow"/>
          <w:sz w:val="24"/>
          <w:szCs w:val="24"/>
        </w:rPr>
        <w:t>czterech</w:t>
      </w:r>
      <w:r w:rsidRPr="003911EC">
        <w:rPr>
          <w:rFonts w:ascii="Arial Narrow" w:hAnsi="Arial Narrow"/>
          <w:sz w:val="24"/>
          <w:szCs w:val="24"/>
        </w:rPr>
        <w:t xml:space="preserve"> budynków mieszkalnych wielorodzinnych stwierdzono iż, na terenie dawnego Zakładu Celulozowo- Papie</w:t>
      </w:r>
      <w:r w:rsidR="003911EC">
        <w:rPr>
          <w:rFonts w:ascii="Arial Narrow" w:hAnsi="Arial Narrow"/>
          <w:sz w:val="24"/>
          <w:szCs w:val="24"/>
        </w:rPr>
        <w:t xml:space="preserve">rniczego na działkach nr </w:t>
      </w:r>
      <w:r w:rsidR="00246415">
        <w:rPr>
          <w:rFonts w:ascii="Arial Narrow" w:hAnsi="Arial Narrow"/>
          <w:sz w:val="24"/>
          <w:szCs w:val="24"/>
        </w:rPr>
        <w:t>26</w:t>
      </w:r>
      <w:r w:rsidRPr="003911EC">
        <w:rPr>
          <w:rFonts w:ascii="Arial Narrow" w:hAnsi="Arial Narrow"/>
          <w:sz w:val="24"/>
          <w:szCs w:val="24"/>
        </w:rPr>
        <w:t xml:space="preserve"> Km 88 oraz 30 Km 87 w przedziale 0,8 – 1,0</w:t>
      </w:r>
      <w:r w:rsidR="003911EC">
        <w:rPr>
          <w:rFonts w:ascii="Arial Narrow" w:hAnsi="Arial Narrow"/>
          <w:sz w:val="24"/>
          <w:szCs w:val="24"/>
        </w:rPr>
        <w:t xml:space="preserve"> </w:t>
      </w:r>
      <w:r w:rsidRPr="003911EC">
        <w:rPr>
          <w:rFonts w:ascii="Arial Narrow" w:hAnsi="Arial Narrow"/>
          <w:sz w:val="24"/>
          <w:szCs w:val="24"/>
        </w:rPr>
        <w:t>m zawartość WWA oraz benzyn mieści się w normie. Wobec tego, iż na etapie budowy cał</w:t>
      </w:r>
      <w:r w:rsidR="003911EC">
        <w:rPr>
          <w:rFonts w:ascii="Arial Narrow" w:hAnsi="Arial Narrow"/>
          <w:sz w:val="24"/>
          <w:szCs w:val="24"/>
        </w:rPr>
        <w:t>y teren zostanie zniwelowany, a </w:t>
      </w:r>
      <w:r w:rsidRPr="003911EC">
        <w:rPr>
          <w:rFonts w:ascii="Arial Narrow" w:hAnsi="Arial Narrow"/>
          <w:sz w:val="24"/>
          <w:szCs w:val="24"/>
        </w:rPr>
        <w:t xml:space="preserve">wierzchnia część podłoża gruntowego usunięta w trakcie prac ziemnych, usuwanie zanieczyszczeń z wykorzystaniem metod </w:t>
      </w:r>
      <w:proofErr w:type="spellStart"/>
      <w:r w:rsidRPr="003911EC">
        <w:rPr>
          <w:rFonts w:ascii="Arial Narrow" w:hAnsi="Arial Narrow"/>
          <w:sz w:val="24"/>
          <w:szCs w:val="24"/>
        </w:rPr>
        <w:t>remediacji</w:t>
      </w:r>
      <w:proofErr w:type="spellEnd"/>
      <w:r w:rsidRPr="003911EC">
        <w:rPr>
          <w:rFonts w:ascii="Arial Narrow" w:hAnsi="Arial Narrow"/>
          <w:sz w:val="24"/>
          <w:szCs w:val="24"/>
        </w:rPr>
        <w:t xml:space="preserve"> g</w:t>
      </w:r>
      <w:r w:rsidR="003911EC">
        <w:rPr>
          <w:rFonts w:ascii="Arial Narrow" w:hAnsi="Arial Narrow"/>
          <w:sz w:val="24"/>
          <w:szCs w:val="24"/>
        </w:rPr>
        <w:t>runtu uznaje się za niezasadne.</w:t>
      </w:r>
    </w:p>
    <w:p w14:paraId="06CC57EC" w14:textId="77777777" w:rsidR="003911EC" w:rsidRPr="003911EC" w:rsidRDefault="003911EC" w:rsidP="003911EC">
      <w:pPr>
        <w:pStyle w:val="Akapitzlist"/>
        <w:spacing w:after="0" w:line="312" w:lineRule="auto"/>
        <w:ind w:left="993"/>
        <w:jc w:val="both"/>
        <w:rPr>
          <w:rFonts w:ascii="Arial Narrow" w:hAnsi="Arial Narrow"/>
          <w:b/>
          <w:sz w:val="24"/>
          <w:szCs w:val="24"/>
        </w:rPr>
      </w:pPr>
    </w:p>
    <w:p w14:paraId="6855B580" w14:textId="77777777" w:rsidR="003911EC" w:rsidRDefault="00100C2F" w:rsidP="003911EC">
      <w:pPr>
        <w:spacing w:after="0" w:line="312" w:lineRule="auto"/>
        <w:ind w:left="567"/>
        <w:jc w:val="both"/>
        <w:rPr>
          <w:rFonts w:ascii="Arial Narrow" w:hAnsi="Arial Narrow"/>
          <w:b/>
          <w:sz w:val="24"/>
          <w:szCs w:val="24"/>
        </w:rPr>
      </w:pPr>
      <w:r w:rsidRPr="003911EC">
        <w:rPr>
          <w:rFonts w:ascii="Arial Narrow" w:hAnsi="Arial Narrow"/>
          <w:sz w:val="24"/>
          <w:szCs w:val="24"/>
        </w:rPr>
        <w:t xml:space="preserve">Na terenie objętym planowaną inwestycją polegającą na budowie </w:t>
      </w:r>
      <w:r w:rsidR="00B2011D">
        <w:rPr>
          <w:rFonts w:ascii="Arial Narrow" w:hAnsi="Arial Narrow"/>
          <w:sz w:val="24"/>
          <w:szCs w:val="24"/>
        </w:rPr>
        <w:t>czterech</w:t>
      </w:r>
      <w:r w:rsidRPr="003911EC">
        <w:rPr>
          <w:rFonts w:ascii="Arial Narrow" w:hAnsi="Arial Narrow"/>
          <w:sz w:val="24"/>
          <w:szCs w:val="24"/>
        </w:rPr>
        <w:t xml:space="preserve"> budynków mieszkalnych wielorodzinnych wraz z kompleksowym zagospodarowaniem terenów istnieje konieczność rozbudowy infrastruktury przez poszczególnych gestorów sieci w zakresie:</w:t>
      </w:r>
    </w:p>
    <w:p w14:paraId="3B20D541" w14:textId="77777777" w:rsidR="003911EC" w:rsidRPr="003911EC" w:rsidRDefault="00100C2F" w:rsidP="003911EC">
      <w:pPr>
        <w:pStyle w:val="Akapitzlist"/>
        <w:numPr>
          <w:ilvl w:val="0"/>
          <w:numId w:val="10"/>
        </w:numPr>
        <w:spacing w:after="0" w:line="312" w:lineRule="auto"/>
        <w:ind w:left="993" w:hanging="284"/>
        <w:jc w:val="both"/>
        <w:rPr>
          <w:rFonts w:ascii="Arial Narrow" w:hAnsi="Arial Narrow"/>
          <w:b/>
          <w:sz w:val="24"/>
          <w:szCs w:val="24"/>
        </w:rPr>
      </w:pPr>
      <w:r w:rsidRPr="003911EC">
        <w:rPr>
          <w:rFonts w:ascii="Arial Narrow" w:hAnsi="Arial Narrow"/>
          <w:sz w:val="24"/>
          <w:szCs w:val="24"/>
        </w:rPr>
        <w:t>Sieć ciepłownicza – gestor sieci Miejskie Przedsiębiorstwo Ene</w:t>
      </w:r>
      <w:r w:rsidR="003911EC">
        <w:rPr>
          <w:rFonts w:ascii="Arial Narrow" w:hAnsi="Arial Narrow"/>
          <w:sz w:val="24"/>
          <w:szCs w:val="24"/>
        </w:rPr>
        <w:t>rgetyki cieplnej Sp. z o. o. we </w:t>
      </w:r>
      <w:r w:rsidRPr="003911EC">
        <w:rPr>
          <w:rFonts w:ascii="Arial Narrow" w:hAnsi="Arial Narrow"/>
          <w:sz w:val="24"/>
          <w:szCs w:val="24"/>
        </w:rPr>
        <w:t xml:space="preserve">Włocławku ul. Płocka 30/32- budowa sieci w drogach wewnętrznych oznaczonych zgodnie z załącznikiem mapowym do MPZP 8KD-D; 7KD-D; 4KD-D </w:t>
      </w:r>
      <w:r w:rsidR="003911EC">
        <w:rPr>
          <w:rFonts w:ascii="Arial Narrow" w:hAnsi="Arial Narrow"/>
          <w:sz w:val="24"/>
          <w:szCs w:val="24"/>
        </w:rPr>
        <w:t>(działki nr 24/99; 20/11Km 88 i </w:t>
      </w:r>
      <w:r w:rsidRPr="003911EC">
        <w:rPr>
          <w:rFonts w:ascii="Arial Narrow" w:hAnsi="Arial Narrow"/>
          <w:sz w:val="24"/>
          <w:szCs w:val="24"/>
        </w:rPr>
        <w:t>24/2; 15/62 Km 87) wraz przyłączami do poszcz</w:t>
      </w:r>
      <w:r w:rsidR="003911EC">
        <w:rPr>
          <w:rFonts w:ascii="Arial Narrow" w:hAnsi="Arial Narrow"/>
          <w:sz w:val="24"/>
          <w:szCs w:val="24"/>
        </w:rPr>
        <w:t>ególnych budynków oraz budową i </w:t>
      </w:r>
      <w:r w:rsidRPr="003911EC">
        <w:rPr>
          <w:rFonts w:ascii="Arial Narrow" w:hAnsi="Arial Narrow"/>
          <w:sz w:val="24"/>
          <w:szCs w:val="24"/>
        </w:rPr>
        <w:t>wyposażeniem węzłów ciepłowniczych. Realizacja sukcesywnie zgodnie z harmonogramem przekazanym i uzgodnionym z Inwestorem</w:t>
      </w:r>
      <w:r w:rsidR="003911EC">
        <w:rPr>
          <w:rFonts w:ascii="Arial Narrow" w:hAnsi="Arial Narrow"/>
          <w:sz w:val="24"/>
          <w:szCs w:val="24"/>
        </w:rPr>
        <w:t>;</w:t>
      </w:r>
    </w:p>
    <w:p w14:paraId="75A1EBB6" w14:textId="77777777" w:rsidR="003911EC" w:rsidRPr="003911EC" w:rsidRDefault="00100C2F" w:rsidP="003911EC">
      <w:pPr>
        <w:pStyle w:val="Akapitzlist"/>
        <w:numPr>
          <w:ilvl w:val="0"/>
          <w:numId w:val="10"/>
        </w:numPr>
        <w:spacing w:after="0" w:line="312" w:lineRule="auto"/>
        <w:ind w:left="993" w:hanging="284"/>
        <w:jc w:val="both"/>
        <w:rPr>
          <w:rFonts w:ascii="Arial Narrow" w:hAnsi="Arial Narrow"/>
          <w:b/>
          <w:sz w:val="24"/>
          <w:szCs w:val="24"/>
        </w:rPr>
      </w:pPr>
      <w:r w:rsidRPr="003911EC">
        <w:rPr>
          <w:rFonts w:ascii="Arial Narrow" w:hAnsi="Arial Narrow"/>
          <w:sz w:val="24"/>
          <w:szCs w:val="24"/>
        </w:rPr>
        <w:t xml:space="preserve">Sieć kanalizacji wód opadowych i roztopowych – gestor sieci Prezydent Miasta Włocławka- Wydział Gospodarki Miejskiej Zielony Rynek 11/13 – budowa sieci w drogach wewnętrznych oznaczonych zgodnie z załącznikiem mapowym MPZP 7KD-D; 8KD-D (działki 2/4; 24/99; 24/96; Km 88 ) oraz włączenie budynków NR 2;3;4;5;6 do istniejącego kolektora deszczowego </w:t>
      </w:r>
      <w:r w:rsidR="006D5EA0">
        <w:rPr>
          <w:rFonts w:ascii="Arial Narrow" w:hAnsi="Arial Narrow"/>
          <w:sz w:val="24"/>
          <w:szCs w:val="24"/>
        </w:rPr>
        <w:t>Ø</w:t>
      </w:r>
      <w:r w:rsidRPr="003911EC">
        <w:rPr>
          <w:rFonts w:ascii="Arial Narrow" w:hAnsi="Arial Narrow"/>
          <w:sz w:val="24"/>
          <w:szCs w:val="24"/>
        </w:rPr>
        <w:t xml:space="preserve"> 500 zlokalizowanego w śladzie zaplanowanej w MPZP ulicy oznaczonej 8 KD-D (dz. 15/62; 24/2 km 87 20/11; 24/99 km 88) zgodnie z otrzymanymi warunkami technicznymi. Budowa przyłączy do sieci kanalizacji deszczowej będzie realizowana przez Inwestora w ramach zadania inwestycyjnego – budowa sześciu budynków mieszkalnych wielorodzinnych</w:t>
      </w:r>
      <w:r w:rsidR="003911EC">
        <w:rPr>
          <w:rFonts w:ascii="Arial Narrow" w:hAnsi="Arial Narrow"/>
          <w:sz w:val="24"/>
          <w:szCs w:val="24"/>
        </w:rPr>
        <w:t>;</w:t>
      </w:r>
    </w:p>
    <w:p w14:paraId="5FDCA1CC" w14:textId="77777777" w:rsidR="003911EC" w:rsidRPr="003911EC" w:rsidRDefault="00100C2F" w:rsidP="003911EC">
      <w:pPr>
        <w:pStyle w:val="Akapitzlist"/>
        <w:numPr>
          <w:ilvl w:val="0"/>
          <w:numId w:val="10"/>
        </w:numPr>
        <w:spacing w:after="0" w:line="312" w:lineRule="auto"/>
        <w:ind w:left="993" w:hanging="284"/>
        <w:jc w:val="both"/>
        <w:rPr>
          <w:rFonts w:ascii="Arial Narrow" w:hAnsi="Arial Narrow"/>
          <w:b/>
          <w:sz w:val="24"/>
          <w:szCs w:val="24"/>
        </w:rPr>
      </w:pPr>
      <w:r w:rsidRPr="003911EC">
        <w:rPr>
          <w:rFonts w:ascii="Arial Narrow" w:hAnsi="Arial Narrow"/>
          <w:sz w:val="24"/>
          <w:szCs w:val="24"/>
        </w:rPr>
        <w:t>Sieć kanalizacji sanitarnej – gestor sieci Miejskie Przedsiębiorstwo Wodociągów i Kanalizacji Sp. z o. o. we Włocławku ul. Toruńska 146 – budowa sieci w drogach wewnętrznych oznaczonych zgodnie z załącznikiem do MPZP 7KD-D oraz 8KD-D (działki 2/4; 24/96; 20/11i 24/2). Realizacja sukcesywnie zgodnie z harmonogra</w:t>
      </w:r>
      <w:r w:rsidR="003911EC">
        <w:rPr>
          <w:rFonts w:ascii="Arial Narrow" w:hAnsi="Arial Narrow"/>
          <w:sz w:val="24"/>
          <w:szCs w:val="24"/>
        </w:rPr>
        <w:t>mem przekazanym i uzgodnionym z </w:t>
      </w:r>
      <w:r w:rsidRPr="003911EC">
        <w:rPr>
          <w:rFonts w:ascii="Arial Narrow" w:hAnsi="Arial Narrow"/>
          <w:sz w:val="24"/>
          <w:szCs w:val="24"/>
        </w:rPr>
        <w:t xml:space="preserve">Inwestorem. Budowa przyłączy do sieci kanalizacji sanitarnej będzie realizowana przez </w:t>
      </w:r>
      <w:r w:rsidRPr="003911EC">
        <w:rPr>
          <w:rFonts w:ascii="Arial Narrow" w:hAnsi="Arial Narrow"/>
          <w:sz w:val="24"/>
          <w:szCs w:val="24"/>
        </w:rPr>
        <w:lastRenderedPageBreak/>
        <w:t>Inwestora w ramach zadania inwestycyjnego – budowa sześciu budynków mieszkalnych wielorodzinnych</w:t>
      </w:r>
      <w:r w:rsidR="003911EC">
        <w:rPr>
          <w:rFonts w:ascii="Arial Narrow" w:hAnsi="Arial Narrow"/>
          <w:sz w:val="24"/>
          <w:szCs w:val="24"/>
        </w:rPr>
        <w:t>;</w:t>
      </w:r>
    </w:p>
    <w:p w14:paraId="2E37F28A" w14:textId="77777777" w:rsidR="003911EC" w:rsidRPr="003911EC" w:rsidRDefault="00100C2F" w:rsidP="003911EC">
      <w:pPr>
        <w:pStyle w:val="Akapitzlist"/>
        <w:numPr>
          <w:ilvl w:val="0"/>
          <w:numId w:val="10"/>
        </w:numPr>
        <w:spacing w:after="0" w:line="312" w:lineRule="auto"/>
        <w:ind w:left="993" w:hanging="284"/>
        <w:jc w:val="both"/>
        <w:rPr>
          <w:rFonts w:ascii="Arial Narrow" w:hAnsi="Arial Narrow"/>
          <w:b/>
          <w:sz w:val="24"/>
          <w:szCs w:val="24"/>
        </w:rPr>
      </w:pPr>
      <w:r w:rsidRPr="003911EC">
        <w:rPr>
          <w:rFonts w:ascii="Arial Narrow" w:hAnsi="Arial Narrow"/>
          <w:sz w:val="24"/>
          <w:szCs w:val="24"/>
        </w:rPr>
        <w:t>Sieć wody - gestor sieci Miejskie Przedsiębiorstwo Wodociąg</w:t>
      </w:r>
      <w:r w:rsidR="003911EC">
        <w:rPr>
          <w:rFonts w:ascii="Arial Narrow" w:hAnsi="Arial Narrow"/>
          <w:sz w:val="24"/>
          <w:szCs w:val="24"/>
        </w:rPr>
        <w:t>ów i Kanalizacji Sp. z o.o. we </w:t>
      </w:r>
      <w:r w:rsidRPr="003911EC">
        <w:rPr>
          <w:rFonts w:ascii="Arial Narrow" w:hAnsi="Arial Narrow"/>
          <w:sz w:val="24"/>
          <w:szCs w:val="24"/>
        </w:rPr>
        <w:t>Włocławku ul. Toruńska 146 – budowa sieci w drogach wewnętrznych oznaczonych zgodnie z załącznikiem do MPZP 7KD-D; 4KD-D oraz 8KD-D (działki 2/4; 24/96; 24/99; 20</w:t>
      </w:r>
      <w:r w:rsidR="003911EC">
        <w:rPr>
          <w:rFonts w:ascii="Arial Narrow" w:hAnsi="Arial Narrow"/>
          <w:sz w:val="24"/>
          <w:szCs w:val="24"/>
        </w:rPr>
        <w:t>/11Km88 oraz 24/2; 15/62 Km 87)</w:t>
      </w:r>
      <w:r w:rsidRPr="003911EC">
        <w:rPr>
          <w:rFonts w:ascii="Arial Narrow" w:hAnsi="Arial Narrow"/>
          <w:sz w:val="24"/>
          <w:szCs w:val="24"/>
        </w:rPr>
        <w:t>. Realizacja sukcesywnie zgodnie z harmonogramem przekazanym i uzgodnionym z Inwestorem. Budowa przyłączy do sieci wodociągowej będzie realizowana przez Inwestora w ramach zadania inwestycyjnego – budowa sześciu budynków mieszkalnych wielorodzinnych</w:t>
      </w:r>
      <w:r w:rsidR="003911EC">
        <w:rPr>
          <w:rFonts w:ascii="Arial Narrow" w:hAnsi="Arial Narrow"/>
          <w:sz w:val="24"/>
          <w:szCs w:val="24"/>
        </w:rPr>
        <w:t>;</w:t>
      </w:r>
    </w:p>
    <w:p w14:paraId="33607366" w14:textId="77777777" w:rsidR="00100C2F" w:rsidRPr="003911EC" w:rsidRDefault="00100C2F" w:rsidP="003911EC">
      <w:pPr>
        <w:pStyle w:val="Akapitzlist"/>
        <w:numPr>
          <w:ilvl w:val="0"/>
          <w:numId w:val="10"/>
        </w:numPr>
        <w:spacing w:after="0" w:line="312" w:lineRule="auto"/>
        <w:ind w:left="993" w:hanging="284"/>
        <w:jc w:val="both"/>
        <w:rPr>
          <w:rFonts w:ascii="Arial Narrow" w:hAnsi="Arial Narrow"/>
          <w:b/>
          <w:sz w:val="24"/>
          <w:szCs w:val="24"/>
        </w:rPr>
      </w:pPr>
      <w:r w:rsidRPr="003911EC">
        <w:rPr>
          <w:rFonts w:ascii="Arial Narrow" w:hAnsi="Arial Narrow"/>
          <w:sz w:val="24"/>
          <w:szCs w:val="24"/>
        </w:rPr>
        <w:t>Dostawa energii elektrycznej – gestor sieci ENERGA OP</w:t>
      </w:r>
      <w:r w:rsidR="003911EC">
        <w:rPr>
          <w:rFonts w:ascii="Arial Narrow" w:hAnsi="Arial Narrow"/>
          <w:sz w:val="24"/>
          <w:szCs w:val="24"/>
        </w:rPr>
        <w:t>ERATOR SA Oddział w Toruniu ul. </w:t>
      </w:r>
      <w:r w:rsidRPr="003911EC">
        <w:rPr>
          <w:rFonts w:ascii="Arial Narrow" w:hAnsi="Arial Narrow"/>
          <w:sz w:val="24"/>
          <w:szCs w:val="24"/>
        </w:rPr>
        <w:t>Gen. Bema 128 – zapewnienia dostawy energii elektrycznej do sieci elektroenergetycznej dla wszystkich budynków mieszkalnych wielorodzinnyc</w:t>
      </w:r>
      <w:r w:rsidR="00B71C9C">
        <w:rPr>
          <w:rFonts w:ascii="Arial Narrow" w:hAnsi="Arial Narrow"/>
          <w:sz w:val="24"/>
          <w:szCs w:val="24"/>
        </w:rPr>
        <w:t>h</w:t>
      </w:r>
      <w:r w:rsidRPr="003911EC">
        <w:rPr>
          <w:rFonts w:ascii="Arial Narrow" w:hAnsi="Arial Narrow"/>
          <w:sz w:val="24"/>
          <w:szCs w:val="24"/>
        </w:rPr>
        <w:t>. Miejsce włączenia – zewnętrzna ściana budynku w uzgodnieniu z Inwestorem.</w:t>
      </w:r>
    </w:p>
    <w:p w14:paraId="1637CCAD" w14:textId="77777777" w:rsidR="003911EC" w:rsidRDefault="003911EC" w:rsidP="00100C2F">
      <w:pPr>
        <w:spacing w:after="0" w:line="312" w:lineRule="auto"/>
        <w:rPr>
          <w:rFonts w:ascii="Arial Narrow" w:hAnsi="Arial Narrow"/>
          <w:sz w:val="24"/>
          <w:szCs w:val="24"/>
        </w:rPr>
      </w:pPr>
    </w:p>
    <w:p w14:paraId="75B3BA4C" w14:textId="77777777" w:rsidR="00B2011D" w:rsidRPr="0072003F" w:rsidRDefault="00100C2F" w:rsidP="0072003F">
      <w:pPr>
        <w:pStyle w:val="Akapitzlist"/>
        <w:numPr>
          <w:ilvl w:val="1"/>
          <w:numId w:val="6"/>
        </w:numPr>
        <w:spacing w:after="0" w:line="312" w:lineRule="auto"/>
        <w:rPr>
          <w:rFonts w:ascii="Arial Narrow" w:hAnsi="Arial Narrow"/>
          <w:b/>
          <w:sz w:val="24"/>
          <w:szCs w:val="24"/>
        </w:rPr>
      </w:pPr>
      <w:r w:rsidRPr="0072003F">
        <w:rPr>
          <w:rFonts w:ascii="Arial Narrow" w:hAnsi="Arial Narrow"/>
          <w:b/>
          <w:sz w:val="24"/>
          <w:szCs w:val="24"/>
        </w:rPr>
        <w:t>Charakterystyczne parametry określające wielkoś</w:t>
      </w:r>
      <w:r w:rsidR="00F613DE" w:rsidRPr="0072003F">
        <w:rPr>
          <w:rFonts w:ascii="Arial Narrow" w:hAnsi="Arial Narrow"/>
          <w:b/>
          <w:sz w:val="24"/>
          <w:szCs w:val="24"/>
        </w:rPr>
        <w:t>ć obiektów</w:t>
      </w:r>
      <w:r w:rsidRPr="0072003F">
        <w:rPr>
          <w:rFonts w:ascii="Arial Narrow" w:hAnsi="Arial Narrow"/>
          <w:b/>
          <w:sz w:val="24"/>
          <w:szCs w:val="24"/>
        </w:rPr>
        <w:t>.</w:t>
      </w:r>
    </w:p>
    <w:p w14:paraId="0AFEF152" w14:textId="4CB7D8E2" w:rsidR="00E04154" w:rsidRPr="00DC20C4" w:rsidRDefault="00B2011D" w:rsidP="009960DE">
      <w:pPr>
        <w:jc w:val="both"/>
        <w:rPr>
          <w:rFonts w:ascii="Arial Narrow" w:hAnsi="Arial Narrow"/>
          <w:sz w:val="24"/>
          <w:szCs w:val="24"/>
        </w:rPr>
      </w:pPr>
      <w:r>
        <w:rPr>
          <w:rFonts w:ascii="Arial Narrow" w:hAnsi="Arial Narrow"/>
          <w:sz w:val="24"/>
          <w:szCs w:val="24"/>
        </w:rPr>
        <w:t>N</w:t>
      </w:r>
      <w:r w:rsidR="00100C2F" w:rsidRPr="00B2011D">
        <w:rPr>
          <w:rFonts w:ascii="Arial Narrow" w:hAnsi="Arial Narrow"/>
          <w:sz w:val="24"/>
          <w:szCs w:val="24"/>
        </w:rPr>
        <w:t>a rozpatrywanym terenie ma</w:t>
      </w:r>
      <w:r>
        <w:rPr>
          <w:rFonts w:ascii="Arial Narrow" w:hAnsi="Arial Narrow"/>
          <w:sz w:val="24"/>
          <w:szCs w:val="24"/>
        </w:rPr>
        <w:t>ją</w:t>
      </w:r>
      <w:r w:rsidR="00100C2F" w:rsidRPr="00B2011D">
        <w:rPr>
          <w:rFonts w:ascii="Arial Narrow" w:hAnsi="Arial Narrow"/>
          <w:sz w:val="24"/>
          <w:szCs w:val="24"/>
        </w:rPr>
        <w:t xml:space="preserve"> powstać </w:t>
      </w:r>
      <w:r>
        <w:rPr>
          <w:rFonts w:ascii="Arial Narrow" w:hAnsi="Arial Narrow"/>
          <w:sz w:val="24"/>
          <w:szCs w:val="24"/>
        </w:rPr>
        <w:t>cztery budynki mieszkalne wielorodzinne</w:t>
      </w:r>
      <w:r w:rsidR="00100C2F" w:rsidRPr="00B2011D">
        <w:rPr>
          <w:rFonts w:ascii="Arial Narrow" w:hAnsi="Arial Narrow"/>
          <w:sz w:val="24"/>
          <w:szCs w:val="24"/>
        </w:rPr>
        <w:t>.</w:t>
      </w:r>
      <w:r>
        <w:rPr>
          <w:rFonts w:ascii="Arial Narrow" w:hAnsi="Arial Narrow"/>
          <w:sz w:val="24"/>
          <w:szCs w:val="24"/>
        </w:rPr>
        <w:t xml:space="preserve"> </w:t>
      </w:r>
      <w:bookmarkStart w:id="1" w:name="_Hlk8738500"/>
      <w:r w:rsidR="00E04154">
        <w:rPr>
          <w:rFonts w:ascii="Arial Narrow" w:hAnsi="Arial Narrow"/>
          <w:sz w:val="24"/>
          <w:szCs w:val="24"/>
        </w:rPr>
        <w:t xml:space="preserve">Zakłada się </w:t>
      </w:r>
      <w:r w:rsidR="00E04154" w:rsidRPr="00100C2F">
        <w:rPr>
          <w:rFonts w:ascii="Arial Narrow" w:hAnsi="Arial Narrow"/>
          <w:sz w:val="24"/>
          <w:szCs w:val="24"/>
        </w:rPr>
        <w:t>opracowanie projektu budowlanego i wykonawczego, u</w:t>
      </w:r>
      <w:r w:rsidR="00E04154">
        <w:rPr>
          <w:rFonts w:ascii="Arial Narrow" w:hAnsi="Arial Narrow"/>
          <w:sz w:val="24"/>
          <w:szCs w:val="24"/>
        </w:rPr>
        <w:t xml:space="preserve">zyskanie pozwolenia na budowę dla </w:t>
      </w:r>
      <w:r w:rsidR="00E04154" w:rsidRPr="00100C2F">
        <w:rPr>
          <w:rFonts w:ascii="Arial Narrow" w:hAnsi="Arial Narrow"/>
          <w:sz w:val="24"/>
          <w:szCs w:val="24"/>
        </w:rPr>
        <w:t>czterech budynków mieszkalnych, wielorodzinnych, podpiwniczonych, s</w:t>
      </w:r>
      <w:r w:rsidR="00E04154">
        <w:rPr>
          <w:rFonts w:ascii="Arial Narrow" w:hAnsi="Arial Narrow"/>
          <w:sz w:val="24"/>
          <w:szCs w:val="24"/>
        </w:rPr>
        <w:t>ześciokondygnacyjnych wyposażonych</w:t>
      </w:r>
      <w:r w:rsidR="00E04154" w:rsidRPr="00100C2F">
        <w:rPr>
          <w:rFonts w:ascii="Arial Narrow" w:hAnsi="Arial Narrow"/>
          <w:sz w:val="24"/>
          <w:szCs w:val="24"/>
        </w:rPr>
        <w:t xml:space="preserve"> w windy osobowe z przystosowaniem dla osób niepełnosprawnych zrealizowanych w technologii </w:t>
      </w:r>
      <w:r w:rsidR="005B7344">
        <w:rPr>
          <w:rFonts w:ascii="Arial Narrow" w:hAnsi="Arial Narrow"/>
          <w:sz w:val="24"/>
          <w:szCs w:val="24"/>
        </w:rPr>
        <w:t>modularnej</w:t>
      </w:r>
      <w:r w:rsidR="00E04154">
        <w:rPr>
          <w:rFonts w:ascii="Arial Narrow" w:hAnsi="Arial Narrow"/>
          <w:color w:val="FF0000"/>
          <w:sz w:val="24"/>
          <w:szCs w:val="24"/>
        </w:rPr>
        <w:t xml:space="preserve"> prefabrykowanej </w:t>
      </w:r>
      <w:r w:rsidR="00E04154">
        <w:rPr>
          <w:rFonts w:ascii="Arial Narrow" w:hAnsi="Arial Narrow"/>
          <w:sz w:val="24"/>
          <w:szCs w:val="24"/>
        </w:rPr>
        <w:t>na terenie działek</w:t>
      </w:r>
      <w:r w:rsidR="00E04154" w:rsidRPr="00100C2F">
        <w:rPr>
          <w:rFonts w:ascii="Arial Narrow" w:hAnsi="Arial Narrow"/>
          <w:sz w:val="24"/>
          <w:szCs w:val="24"/>
        </w:rPr>
        <w:t xml:space="preserve"> Nr 26 KM 88 i Nr</w:t>
      </w:r>
      <w:r w:rsidR="00E04154">
        <w:rPr>
          <w:rFonts w:ascii="Arial Narrow" w:hAnsi="Arial Narrow"/>
          <w:sz w:val="24"/>
          <w:szCs w:val="24"/>
        </w:rPr>
        <w:t xml:space="preserve"> 30 KM 87, z </w:t>
      </w:r>
      <w:r w:rsidR="00E04154" w:rsidRPr="00100C2F">
        <w:rPr>
          <w:rFonts w:ascii="Arial Narrow" w:hAnsi="Arial Narrow"/>
          <w:sz w:val="24"/>
          <w:szCs w:val="24"/>
        </w:rPr>
        <w:t>infrastrukturą techniczną i zagospodarowanie</w:t>
      </w:r>
      <w:r w:rsidR="00E04154">
        <w:rPr>
          <w:rFonts w:ascii="Arial Narrow" w:hAnsi="Arial Narrow"/>
          <w:sz w:val="24"/>
          <w:szCs w:val="24"/>
        </w:rPr>
        <w:t>m</w:t>
      </w:r>
      <w:r w:rsidR="00E04154" w:rsidRPr="00100C2F">
        <w:rPr>
          <w:rFonts w:ascii="Arial Narrow" w:hAnsi="Arial Narrow"/>
          <w:sz w:val="24"/>
          <w:szCs w:val="24"/>
        </w:rPr>
        <w:t xml:space="preserve"> w elementy małej architektury</w:t>
      </w:r>
      <w:r w:rsidR="00E04154">
        <w:rPr>
          <w:rFonts w:ascii="Arial Narrow" w:hAnsi="Arial Narrow"/>
          <w:sz w:val="24"/>
          <w:szCs w:val="24"/>
        </w:rPr>
        <w:t>.</w:t>
      </w:r>
    </w:p>
    <w:p w14:paraId="51302B9E" w14:textId="4DACEB18" w:rsidR="00E04154" w:rsidRPr="009960DE" w:rsidRDefault="005B7344" w:rsidP="009960DE">
      <w:pPr>
        <w:jc w:val="both"/>
        <w:rPr>
          <w:rFonts w:ascii="Arial Narrow" w:hAnsi="Arial Narrow"/>
          <w:sz w:val="24"/>
          <w:szCs w:val="24"/>
        </w:rPr>
      </w:pPr>
      <w:r>
        <w:rPr>
          <w:rFonts w:ascii="Arial Narrow" w:hAnsi="Arial Narrow"/>
          <w:sz w:val="24"/>
          <w:szCs w:val="24"/>
        </w:rPr>
        <w:t>Z</w:t>
      </w:r>
      <w:r w:rsidR="00E04154" w:rsidRPr="009960DE">
        <w:rPr>
          <w:rFonts w:ascii="Arial Narrow" w:hAnsi="Arial Narrow"/>
          <w:sz w:val="24"/>
          <w:szCs w:val="24"/>
        </w:rPr>
        <w:t>akłada się zastosowanie modularnych</w:t>
      </w:r>
      <w:r w:rsidR="00677F8B">
        <w:rPr>
          <w:rFonts w:ascii="Arial Narrow" w:hAnsi="Arial Narrow"/>
          <w:sz w:val="24"/>
          <w:szCs w:val="24"/>
        </w:rPr>
        <w:t xml:space="preserve"> prefabrykowanych</w:t>
      </w:r>
      <w:r w:rsidR="00E04154" w:rsidRPr="009960DE">
        <w:rPr>
          <w:rFonts w:ascii="Arial Narrow" w:hAnsi="Arial Narrow"/>
          <w:sz w:val="24"/>
          <w:szCs w:val="24"/>
        </w:rPr>
        <w:t xml:space="preserve"> elementów betonowych ściennych i stropowych.</w:t>
      </w:r>
    </w:p>
    <w:bookmarkEnd w:id="1"/>
    <w:p w14:paraId="4006268A" w14:textId="58A6D679" w:rsidR="00246415" w:rsidRDefault="00246415" w:rsidP="00246415">
      <w:pPr>
        <w:pStyle w:val="Akapitzlist"/>
        <w:spacing w:after="0" w:line="312" w:lineRule="auto"/>
        <w:jc w:val="both"/>
        <w:rPr>
          <w:rFonts w:ascii="Arial Narrow" w:hAnsi="Arial Narrow"/>
          <w:sz w:val="24"/>
          <w:szCs w:val="24"/>
        </w:rPr>
      </w:pPr>
    </w:p>
    <w:p w14:paraId="47014351" w14:textId="77777777" w:rsidR="00246415" w:rsidRDefault="00100C2F" w:rsidP="00246415">
      <w:pPr>
        <w:pStyle w:val="Akapitzlist"/>
        <w:spacing w:after="0" w:line="312" w:lineRule="auto"/>
        <w:jc w:val="both"/>
        <w:rPr>
          <w:rFonts w:ascii="Arial Narrow" w:hAnsi="Arial Narrow"/>
          <w:sz w:val="24"/>
          <w:szCs w:val="24"/>
        </w:rPr>
      </w:pPr>
      <w:r w:rsidRPr="00100C2F">
        <w:rPr>
          <w:rFonts w:ascii="Arial Narrow" w:hAnsi="Arial Narrow"/>
          <w:sz w:val="24"/>
          <w:szCs w:val="24"/>
        </w:rPr>
        <w:t>Powierzchnia działki Nr 30  KM 87 – 8</w:t>
      </w:r>
      <w:r w:rsidR="00246415">
        <w:rPr>
          <w:rFonts w:ascii="Arial Narrow" w:hAnsi="Arial Narrow"/>
          <w:sz w:val="24"/>
          <w:szCs w:val="24"/>
        </w:rPr>
        <w:t xml:space="preserve"> </w:t>
      </w:r>
      <w:r w:rsidRPr="00100C2F">
        <w:rPr>
          <w:rFonts w:ascii="Arial Narrow" w:hAnsi="Arial Narrow"/>
          <w:sz w:val="24"/>
          <w:szCs w:val="24"/>
        </w:rPr>
        <w:t>131,00 m</w:t>
      </w:r>
      <w:r w:rsidRPr="00246415">
        <w:rPr>
          <w:rFonts w:ascii="Arial Narrow" w:hAnsi="Arial Narrow"/>
          <w:sz w:val="24"/>
          <w:szCs w:val="24"/>
          <w:vertAlign w:val="superscript"/>
        </w:rPr>
        <w:t>2</w:t>
      </w:r>
    </w:p>
    <w:p w14:paraId="16804355" w14:textId="77777777" w:rsidR="00246415" w:rsidRDefault="00100C2F" w:rsidP="00246415">
      <w:pPr>
        <w:pStyle w:val="Akapitzlist"/>
        <w:spacing w:after="0" w:line="312" w:lineRule="auto"/>
        <w:jc w:val="both"/>
        <w:rPr>
          <w:rFonts w:ascii="Arial Narrow" w:hAnsi="Arial Narrow"/>
          <w:sz w:val="24"/>
          <w:szCs w:val="24"/>
          <w:vertAlign w:val="superscript"/>
        </w:rPr>
      </w:pPr>
      <w:r w:rsidRPr="00100C2F">
        <w:rPr>
          <w:rFonts w:ascii="Arial Narrow" w:hAnsi="Arial Narrow"/>
          <w:sz w:val="24"/>
          <w:szCs w:val="24"/>
        </w:rPr>
        <w:t xml:space="preserve">Teren objęty opracowaniem </w:t>
      </w:r>
      <w:r w:rsidR="00246415" w:rsidRPr="00100C2F">
        <w:rPr>
          <w:rFonts w:ascii="Arial Narrow" w:hAnsi="Arial Narrow"/>
          <w:sz w:val="24"/>
          <w:szCs w:val="24"/>
        </w:rPr>
        <w:t xml:space="preserve">– </w:t>
      </w:r>
      <w:r w:rsidRPr="00100C2F">
        <w:rPr>
          <w:rFonts w:ascii="Arial Narrow" w:hAnsi="Arial Narrow"/>
          <w:sz w:val="24"/>
          <w:szCs w:val="24"/>
        </w:rPr>
        <w:t>12 357,00 m</w:t>
      </w:r>
      <w:r w:rsidRPr="00246415">
        <w:rPr>
          <w:rFonts w:ascii="Arial Narrow" w:hAnsi="Arial Narrow"/>
          <w:sz w:val="24"/>
          <w:szCs w:val="24"/>
          <w:vertAlign w:val="superscript"/>
        </w:rPr>
        <w:t>2</w:t>
      </w:r>
    </w:p>
    <w:p w14:paraId="51A3E39A" w14:textId="77777777" w:rsidR="000E2547" w:rsidRPr="000E2547" w:rsidRDefault="00246415" w:rsidP="000E2547">
      <w:pPr>
        <w:pStyle w:val="Akapitzlist"/>
        <w:spacing w:after="0" w:line="312" w:lineRule="auto"/>
        <w:jc w:val="both"/>
        <w:rPr>
          <w:rFonts w:ascii="Arial Narrow" w:hAnsi="Arial Narrow"/>
          <w:sz w:val="24"/>
          <w:szCs w:val="24"/>
        </w:rPr>
      </w:pPr>
      <w:r>
        <w:rPr>
          <w:rFonts w:ascii="Arial Narrow" w:hAnsi="Arial Narrow"/>
          <w:b/>
          <w:sz w:val="24"/>
          <w:szCs w:val="24"/>
        </w:rPr>
        <w:t>Z</w:t>
      </w:r>
      <w:r w:rsidRPr="00246415">
        <w:rPr>
          <w:rFonts w:ascii="Arial Narrow" w:hAnsi="Arial Narrow"/>
          <w:b/>
          <w:sz w:val="24"/>
          <w:szCs w:val="24"/>
        </w:rPr>
        <w:t>ałożenia budynku Nr 1</w:t>
      </w:r>
      <w:r w:rsidR="00100C2F" w:rsidRPr="00100C2F">
        <w:rPr>
          <w:rFonts w:ascii="Arial Narrow" w:hAnsi="Arial Narrow"/>
          <w:sz w:val="24"/>
          <w:szCs w:val="24"/>
        </w:rPr>
        <w:t xml:space="preserve"> </w:t>
      </w:r>
      <w:r w:rsidR="000E2547" w:rsidRPr="000E2547">
        <w:rPr>
          <w:rFonts w:ascii="Arial Narrow" w:hAnsi="Arial Narrow"/>
          <w:sz w:val="24"/>
          <w:szCs w:val="24"/>
        </w:rPr>
        <w:t>- budynek czteroklatkowy w tym:</w:t>
      </w:r>
    </w:p>
    <w:p w14:paraId="175F6EFA" w14:textId="77777777" w:rsidR="000E2547" w:rsidRPr="000E2547" w:rsidRDefault="000E2547" w:rsidP="000E2547">
      <w:pPr>
        <w:pStyle w:val="Akapitzlist"/>
        <w:spacing w:after="0" w:line="312" w:lineRule="auto"/>
        <w:jc w:val="both"/>
        <w:rPr>
          <w:rFonts w:ascii="Arial Narrow" w:hAnsi="Arial Narrow"/>
          <w:sz w:val="24"/>
          <w:szCs w:val="24"/>
        </w:rPr>
      </w:pPr>
      <w:r w:rsidRPr="000E2547">
        <w:rPr>
          <w:rFonts w:ascii="Arial Narrow" w:hAnsi="Arial Narrow"/>
          <w:sz w:val="24"/>
          <w:szCs w:val="24"/>
        </w:rPr>
        <w:t>- klatki po 3 mieszkania x 6 kondygnacji – 54 mieszkania;</w:t>
      </w:r>
    </w:p>
    <w:p w14:paraId="4331331A" w14:textId="77777777" w:rsidR="000E2547" w:rsidRPr="000E2547" w:rsidRDefault="000E2547" w:rsidP="000E2547">
      <w:pPr>
        <w:pStyle w:val="Akapitzlist"/>
        <w:spacing w:after="0" w:line="312" w:lineRule="auto"/>
        <w:jc w:val="both"/>
        <w:rPr>
          <w:rFonts w:ascii="Arial Narrow" w:hAnsi="Arial Narrow"/>
          <w:sz w:val="24"/>
          <w:szCs w:val="24"/>
        </w:rPr>
      </w:pPr>
      <w:r w:rsidRPr="000E2547">
        <w:rPr>
          <w:rFonts w:ascii="Arial Narrow" w:hAnsi="Arial Narrow"/>
          <w:sz w:val="24"/>
          <w:szCs w:val="24"/>
        </w:rPr>
        <w:t>- klatka po 4 mieszkania x 6 kondygnacji – 24 mieszkania</w:t>
      </w:r>
    </w:p>
    <w:p w14:paraId="518254D2" w14:textId="77777777" w:rsidR="000E2547" w:rsidRPr="000E2547" w:rsidRDefault="000E2547" w:rsidP="000E2547">
      <w:pPr>
        <w:pStyle w:val="Akapitzlist"/>
        <w:spacing w:after="0" w:line="312" w:lineRule="auto"/>
        <w:jc w:val="both"/>
        <w:rPr>
          <w:rFonts w:ascii="Arial Narrow" w:hAnsi="Arial Narrow"/>
          <w:sz w:val="24"/>
          <w:szCs w:val="24"/>
        </w:rPr>
      </w:pPr>
      <w:r w:rsidRPr="000E2547">
        <w:rPr>
          <w:rFonts w:ascii="Arial Narrow" w:hAnsi="Arial Narrow"/>
          <w:sz w:val="24"/>
          <w:szCs w:val="24"/>
        </w:rPr>
        <w:t xml:space="preserve">Ogółem ilość mieszkań w budynku Nr </w:t>
      </w:r>
      <w:r w:rsidR="00B71C9C">
        <w:rPr>
          <w:rFonts w:ascii="Arial Narrow" w:hAnsi="Arial Narrow"/>
          <w:sz w:val="24"/>
          <w:szCs w:val="24"/>
        </w:rPr>
        <w:t>1</w:t>
      </w:r>
      <w:r w:rsidRPr="000E2547">
        <w:rPr>
          <w:rFonts w:ascii="Arial Narrow" w:hAnsi="Arial Narrow"/>
          <w:sz w:val="24"/>
          <w:szCs w:val="24"/>
        </w:rPr>
        <w:t xml:space="preserve"> - 78</w:t>
      </w:r>
    </w:p>
    <w:p w14:paraId="0FFCD71B" w14:textId="77777777" w:rsidR="000E2547" w:rsidRPr="000E2547" w:rsidRDefault="000E2547" w:rsidP="000E2547">
      <w:pPr>
        <w:pStyle w:val="Akapitzlist"/>
        <w:spacing w:after="0" w:line="312" w:lineRule="auto"/>
        <w:jc w:val="both"/>
        <w:rPr>
          <w:rFonts w:ascii="Arial Narrow" w:hAnsi="Arial Narrow"/>
          <w:sz w:val="24"/>
          <w:szCs w:val="24"/>
        </w:rPr>
      </w:pPr>
      <w:r w:rsidRPr="000E2547">
        <w:rPr>
          <w:rFonts w:ascii="Arial Narrow" w:hAnsi="Arial Narrow"/>
          <w:sz w:val="24"/>
          <w:szCs w:val="24"/>
        </w:rPr>
        <w:t>- powierzchnia użytkowa lokali mieszkalnych</w:t>
      </w:r>
      <w:r w:rsidRPr="000E2547">
        <w:rPr>
          <w:rFonts w:ascii="Arial Narrow" w:hAnsi="Arial Narrow"/>
          <w:sz w:val="24"/>
          <w:szCs w:val="24"/>
        </w:rPr>
        <w:tab/>
      </w:r>
      <w:r w:rsidRPr="000E2547">
        <w:rPr>
          <w:rFonts w:ascii="Arial Narrow" w:hAnsi="Arial Narrow"/>
          <w:sz w:val="24"/>
          <w:szCs w:val="24"/>
        </w:rPr>
        <w:tab/>
        <w:t>Pum – 4 252,50 m</w:t>
      </w:r>
      <w:r w:rsidRPr="00507F1D">
        <w:rPr>
          <w:rFonts w:ascii="Arial Narrow" w:hAnsi="Arial Narrow"/>
          <w:sz w:val="24"/>
          <w:szCs w:val="24"/>
          <w:vertAlign w:val="superscript"/>
        </w:rPr>
        <w:t>2</w:t>
      </w:r>
      <w:r w:rsidRPr="000E2547">
        <w:rPr>
          <w:rFonts w:ascii="Arial Narrow" w:hAnsi="Arial Narrow"/>
          <w:sz w:val="24"/>
          <w:szCs w:val="24"/>
        </w:rPr>
        <w:t xml:space="preserve"> </w:t>
      </w:r>
    </w:p>
    <w:p w14:paraId="71D4DFFA" w14:textId="77777777" w:rsidR="000E2547" w:rsidRPr="000E2547" w:rsidRDefault="000E2547" w:rsidP="000E2547">
      <w:pPr>
        <w:pStyle w:val="Akapitzlist"/>
        <w:spacing w:after="0" w:line="312" w:lineRule="auto"/>
        <w:jc w:val="both"/>
        <w:rPr>
          <w:rFonts w:ascii="Arial Narrow" w:hAnsi="Arial Narrow"/>
          <w:sz w:val="24"/>
          <w:szCs w:val="24"/>
        </w:rPr>
      </w:pPr>
      <w:r w:rsidRPr="000E2547">
        <w:rPr>
          <w:rFonts w:ascii="Arial Narrow" w:hAnsi="Arial Narrow"/>
          <w:sz w:val="24"/>
          <w:szCs w:val="24"/>
        </w:rPr>
        <w:t>- powierzchnia użytkowa ciągów komunikacyjnych</w:t>
      </w:r>
      <w:r w:rsidRPr="000E2547">
        <w:rPr>
          <w:rFonts w:ascii="Arial Narrow" w:hAnsi="Arial Narrow"/>
          <w:sz w:val="24"/>
          <w:szCs w:val="24"/>
        </w:rPr>
        <w:tab/>
        <w:t>Puk – 603,38 m</w:t>
      </w:r>
      <w:r w:rsidRPr="00507F1D">
        <w:rPr>
          <w:rFonts w:ascii="Arial Narrow" w:hAnsi="Arial Narrow"/>
          <w:sz w:val="24"/>
          <w:szCs w:val="24"/>
          <w:vertAlign w:val="superscript"/>
        </w:rPr>
        <w:t>2</w:t>
      </w:r>
    </w:p>
    <w:p w14:paraId="0EA16A5E" w14:textId="77777777" w:rsidR="000E2547" w:rsidRPr="000E2547" w:rsidRDefault="000E2547" w:rsidP="000E2547">
      <w:pPr>
        <w:pStyle w:val="Akapitzlist"/>
        <w:spacing w:after="0" w:line="312" w:lineRule="auto"/>
        <w:jc w:val="both"/>
        <w:rPr>
          <w:rFonts w:ascii="Arial Narrow" w:hAnsi="Arial Narrow"/>
          <w:sz w:val="24"/>
          <w:szCs w:val="24"/>
        </w:rPr>
      </w:pPr>
      <w:r w:rsidRPr="000E2547">
        <w:rPr>
          <w:rFonts w:ascii="Arial Narrow" w:hAnsi="Arial Narrow"/>
          <w:sz w:val="24"/>
          <w:szCs w:val="24"/>
        </w:rPr>
        <w:t>- powierzchnia użytkowa piwnic</w:t>
      </w:r>
      <w:r w:rsidRPr="000E2547">
        <w:rPr>
          <w:rFonts w:ascii="Arial Narrow" w:hAnsi="Arial Narrow"/>
          <w:sz w:val="24"/>
          <w:szCs w:val="24"/>
        </w:rPr>
        <w:tab/>
      </w:r>
      <w:r w:rsidRPr="000E2547">
        <w:rPr>
          <w:rFonts w:ascii="Arial Narrow" w:hAnsi="Arial Narrow"/>
          <w:sz w:val="24"/>
          <w:szCs w:val="24"/>
        </w:rPr>
        <w:tab/>
      </w:r>
      <w:r w:rsidRPr="000E2547">
        <w:rPr>
          <w:rFonts w:ascii="Arial Narrow" w:hAnsi="Arial Narrow"/>
          <w:sz w:val="24"/>
          <w:szCs w:val="24"/>
        </w:rPr>
        <w:tab/>
      </w:r>
      <w:r w:rsidRPr="000E2547">
        <w:rPr>
          <w:rFonts w:ascii="Arial Narrow" w:hAnsi="Arial Narrow"/>
          <w:sz w:val="24"/>
          <w:szCs w:val="24"/>
        </w:rPr>
        <w:tab/>
        <w:t>Pup – 751,17 m</w:t>
      </w:r>
      <w:r w:rsidRPr="00507F1D">
        <w:rPr>
          <w:rFonts w:ascii="Arial Narrow" w:hAnsi="Arial Narrow"/>
          <w:sz w:val="24"/>
          <w:szCs w:val="24"/>
          <w:vertAlign w:val="superscript"/>
        </w:rPr>
        <w:t>2</w:t>
      </w:r>
    </w:p>
    <w:p w14:paraId="617A4507" w14:textId="77777777" w:rsidR="000E2547" w:rsidRPr="000E2547" w:rsidRDefault="000E2547" w:rsidP="000E2547">
      <w:pPr>
        <w:pStyle w:val="Akapitzlist"/>
        <w:spacing w:after="0" w:line="312" w:lineRule="auto"/>
        <w:jc w:val="both"/>
        <w:rPr>
          <w:rFonts w:ascii="Arial Narrow" w:hAnsi="Arial Narrow"/>
          <w:sz w:val="24"/>
          <w:szCs w:val="24"/>
        </w:rPr>
      </w:pPr>
      <w:r w:rsidRPr="000E2547">
        <w:rPr>
          <w:rFonts w:ascii="Arial Narrow" w:hAnsi="Arial Narrow"/>
          <w:sz w:val="24"/>
          <w:szCs w:val="24"/>
        </w:rPr>
        <w:t>- powierzchnia całkowita</w:t>
      </w:r>
      <w:r w:rsidRPr="000E2547">
        <w:rPr>
          <w:rFonts w:ascii="Arial Narrow" w:hAnsi="Arial Narrow"/>
          <w:sz w:val="24"/>
          <w:szCs w:val="24"/>
        </w:rPr>
        <w:tab/>
      </w:r>
      <w:r w:rsidRPr="000E2547">
        <w:rPr>
          <w:rFonts w:ascii="Arial Narrow" w:hAnsi="Arial Narrow"/>
          <w:sz w:val="24"/>
          <w:szCs w:val="24"/>
        </w:rPr>
        <w:tab/>
      </w:r>
      <w:r w:rsidRPr="000E2547">
        <w:rPr>
          <w:rFonts w:ascii="Arial Narrow" w:hAnsi="Arial Narrow"/>
          <w:sz w:val="24"/>
          <w:szCs w:val="24"/>
        </w:rPr>
        <w:tab/>
      </w:r>
      <w:r w:rsidRPr="000E2547">
        <w:rPr>
          <w:rFonts w:ascii="Arial Narrow" w:hAnsi="Arial Narrow"/>
          <w:sz w:val="24"/>
          <w:szCs w:val="24"/>
        </w:rPr>
        <w:tab/>
      </w:r>
      <w:proofErr w:type="spellStart"/>
      <w:r w:rsidRPr="000E2547">
        <w:rPr>
          <w:rFonts w:ascii="Arial Narrow" w:hAnsi="Arial Narrow"/>
          <w:sz w:val="24"/>
          <w:szCs w:val="24"/>
        </w:rPr>
        <w:t>Pc</w:t>
      </w:r>
      <w:proofErr w:type="spellEnd"/>
      <w:r w:rsidRPr="000E2547">
        <w:rPr>
          <w:rFonts w:ascii="Arial Narrow" w:hAnsi="Arial Narrow"/>
          <w:sz w:val="24"/>
          <w:szCs w:val="24"/>
        </w:rPr>
        <w:t xml:space="preserve"> – 5 607,05 m</w:t>
      </w:r>
      <w:r w:rsidRPr="00507F1D">
        <w:rPr>
          <w:rFonts w:ascii="Arial Narrow" w:hAnsi="Arial Narrow"/>
          <w:sz w:val="24"/>
          <w:szCs w:val="24"/>
          <w:vertAlign w:val="superscript"/>
        </w:rPr>
        <w:t>2</w:t>
      </w:r>
      <w:r w:rsidRPr="000E2547">
        <w:rPr>
          <w:rFonts w:ascii="Arial Narrow" w:hAnsi="Arial Narrow"/>
          <w:sz w:val="24"/>
          <w:szCs w:val="24"/>
        </w:rPr>
        <w:t xml:space="preserve">   </w:t>
      </w:r>
    </w:p>
    <w:p w14:paraId="2AB7162E" w14:textId="77777777" w:rsidR="00100C2F" w:rsidRPr="00100C2F" w:rsidRDefault="000E2547" w:rsidP="00507F1D">
      <w:pPr>
        <w:pStyle w:val="Akapitzlist"/>
        <w:spacing w:after="0" w:line="312" w:lineRule="auto"/>
        <w:jc w:val="both"/>
        <w:rPr>
          <w:rFonts w:ascii="Arial Narrow" w:hAnsi="Arial Narrow"/>
          <w:sz w:val="24"/>
          <w:szCs w:val="24"/>
        </w:rPr>
      </w:pPr>
      <w:r w:rsidRPr="000E2547">
        <w:rPr>
          <w:rFonts w:ascii="Arial Narrow" w:hAnsi="Arial Narrow"/>
          <w:sz w:val="24"/>
          <w:szCs w:val="24"/>
        </w:rPr>
        <w:t>- powierzchnia zabudowy – 1 070,00 m</w:t>
      </w:r>
      <w:r w:rsidRPr="00507F1D">
        <w:rPr>
          <w:rFonts w:ascii="Arial Narrow" w:hAnsi="Arial Narrow"/>
          <w:sz w:val="24"/>
          <w:szCs w:val="24"/>
          <w:vertAlign w:val="superscript"/>
        </w:rPr>
        <w:t>2</w:t>
      </w:r>
    </w:p>
    <w:p w14:paraId="4CDAA71F" w14:textId="77777777" w:rsidR="000E2547" w:rsidRDefault="00246415" w:rsidP="000E2547">
      <w:pPr>
        <w:pStyle w:val="Akapitzlist"/>
        <w:spacing w:after="0" w:line="312" w:lineRule="auto"/>
        <w:jc w:val="both"/>
        <w:rPr>
          <w:rFonts w:ascii="Arial Narrow" w:hAnsi="Arial Narrow"/>
          <w:sz w:val="24"/>
          <w:szCs w:val="24"/>
        </w:rPr>
      </w:pPr>
      <w:r w:rsidRPr="00246415">
        <w:rPr>
          <w:rFonts w:ascii="Arial Narrow" w:hAnsi="Arial Narrow"/>
          <w:b/>
          <w:sz w:val="24"/>
          <w:szCs w:val="24"/>
        </w:rPr>
        <w:t>Założenia budynku Nr 2</w:t>
      </w:r>
      <w:r w:rsidR="00100C2F" w:rsidRPr="00100C2F">
        <w:rPr>
          <w:rFonts w:ascii="Arial Narrow" w:hAnsi="Arial Narrow"/>
          <w:sz w:val="24"/>
          <w:szCs w:val="24"/>
        </w:rPr>
        <w:t xml:space="preserve"> </w:t>
      </w:r>
      <w:r w:rsidR="000E2547" w:rsidRPr="00100C2F">
        <w:rPr>
          <w:rFonts w:ascii="Arial Narrow" w:hAnsi="Arial Narrow"/>
          <w:sz w:val="24"/>
          <w:szCs w:val="24"/>
        </w:rPr>
        <w:t>– budynek trzyklatkowy w tym;</w:t>
      </w:r>
    </w:p>
    <w:p w14:paraId="7B4A23E1" w14:textId="77777777" w:rsidR="000E2547" w:rsidRDefault="000E2547" w:rsidP="000E2547">
      <w:pPr>
        <w:pStyle w:val="Akapitzlist"/>
        <w:spacing w:after="0" w:line="312" w:lineRule="auto"/>
        <w:jc w:val="both"/>
        <w:rPr>
          <w:rFonts w:ascii="Arial Narrow" w:hAnsi="Arial Narrow"/>
          <w:sz w:val="24"/>
          <w:szCs w:val="24"/>
        </w:rPr>
      </w:pPr>
      <w:r w:rsidRPr="00246415">
        <w:rPr>
          <w:rFonts w:ascii="Arial Narrow" w:hAnsi="Arial Narrow"/>
          <w:sz w:val="24"/>
          <w:szCs w:val="24"/>
        </w:rPr>
        <w:t>-</w:t>
      </w:r>
      <w:r>
        <w:rPr>
          <w:rFonts w:ascii="Arial Narrow" w:hAnsi="Arial Narrow"/>
          <w:sz w:val="24"/>
          <w:szCs w:val="24"/>
        </w:rPr>
        <w:t xml:space="preserve"> </w:t>
      </w:r>
      <w:r w:rsidRPr="00100C2F">
        <w:rPr>
          <w:rFonts w:ascii="Arial Narrow" w:hAnsi="Arial Narrow"/>
          <w:sz w:val="24"/>
          <w:szCs w:val="24"/>
        </w:rPr>
        <w:t>2 klatki po 3 mieszkania x</w:t>
      </w:r>
      <w:r>
        <w:rPr>
          <w:rFonts w:ascii="Arial Narrow" w:hAnsi="Arial Narrow"/>
          <w:sz w:val="24"/>
          <w:szCs w:val="24"/>
        </w:rPr>
        <w:t xml:space="preserve"> 6 kondygnacji </w:t>
      </w:r>
      <w:r w:rsidRPr="00100C2F">
        <w:rPr>
          <w:rFonts w:ascii="Arial Narrow" w:hAnsi="Arial Narrow"/>
          <w:sz w:val="24"/>
          <w:szCs w:val="24"/>
        </w:rPr>
        <w:t>–</w:t>
      </w:r>
      <w:r>
        <w:rPr>
          <w:rFonts w:ascii="Arial Narrow" w:hAnsi="Arial Narrow"/>
          <w:sz w:val="24"/>
          <w:szCs w:val="24"/>
        </w:rPr>
        <w:t xml:space="preserve"> 36 mieszkania;</w:t>
      </w:r>
    </w:p>
    <w:p w14:paraId="664F63D9" w14:textId="77777777" w:rsidR="000E2547" w:rsidRPr="00246415" w:rsidRDefault="000E2547" w:rsidP="000E2547">
      <w:pPr>
        <w:pStyle w:val="Akapitzlist"/>
        <w:spacing w:after="0" w:line="312" w:lineRule="auto"/>
        <w:jc w:val="both"/>
        <w:rPr>
          <w:rFonts w:ascii="Arial Narrow" w:hAnsi="Arial Narrow"/>
          <w:b/>
          <w:sz w:val="24"/>
          <w:szCs w:val="24"/>
        </w:rPr>
      </w:pPr>
      <w:r w:rsidRPr="00100C2F">
        <w:rPr>
          <w:rFonts w:ascii="Arial Narrow" w:hAnsi="Arial Narrow"/>
          <w:sz w:val="24"/>
          <w:szCs w:val="24"/>
        </w:rPr>
        <w:lastRenderedPageBreak/>
        <w:t>1 klatka po 4 mieszkania x</w:t>
      </w:r>
      <w:r>
        <w:rPr>
          <w:rFonts w:ascii="Arial Narrow" w:hAnsi="Arial Narrow"/>
          <w:sz w:val="24"/>
          <w:szCs w:val="24"/>
        </w:rPr>
        <w:t xml:space="preserve"> 6 kondygnacji – 24 mieszkalnia.</w:t>
      </w:r>
    </w:p>
    <w:p w14:paraId="0EB67871" w14:textId="77777777" w:rsidR="000E2547" w:rsidRPr="00100C2F" w:rsidRDefault="000E2547" w:rsidP="000E2547">
      <w:pPr>
        <w:spacing w:after="0" w:line="312" w:lineRule="auto"/>
        <w:ind w:left="709"/>
        <w:rPr>
          <w:rFonts w:ascii="Arial Narrow" w:hAnsi="Arial Narrow"/>
          <w:sz w:val="24"/>
          <w:szCs w:val="24"/>
        </w:rPr>
      </w:pPr>
      <w:r w:rsidRPr="00100C2F">
        <w:rPr>
          <w:rFonts w:ascii="Arial Narrow" w:hAnsi="Arial Narrow"/>
          <w:sz w:val="24"/>
          <w:szCs w:val="24"/>
        </w:rPr>
        <w:t>Ogół</w:t>
      </w:r>
      <w:r>
        <w:rPr>
          <w:rFonts w:ascii="Arial Narrow" w:hAnsi="Arial Narrow"/>
          <w:sz w:val="24"/>
          <w:szCs w:val="24"/>
        </w:rPr>
        <w:t xml:space="preserve">em ilość mieszkań w budynku Nr </w:t>
      </w:r>
      <w:r w:rsidR="00B71C9C">
        <w:rPr>
          <w:rFonts w:ascii="Arial Narrow" w:hAnsi="Arial Narrow"/>
          <w:sz w:val="24"/>
          <w:szCs w:val="24"/>
        </w:rPr>
        <w:t>2</w:t>
      </w:r>
      <w:r w:rsidRPr="00100C2F">
        <w:rPr>
          <w:rFonts w:ascii="Arial Narrow" w:hAnsi="Arial Narrow"/>
          <w:sz w:val="24"/>
          <w:szCs w:val="24"/>
        </w:rPr>
        <w:t xml:space="preserve"> - 60</w:t>
      </w:r>
    </w:p>
    <w:p w14:paraId="09373D27" w14:textId="77777777" w:rsidR="000E2547" w:rsidRPr="00100C2F" w:rsidRDefault="000E2547" w:rsidP="000E2547">
      <w:pPr>
        <w:spacing w:after="0" w:line="312" w:lineRule="auto"/>
        <w:ind w:left="709"/>
        <w:rPr>
          <w:rFonts w:ascii="Arial Narrow" w:hAnsi="Arial Narrow"/>
          <w:sz w:val="24"/>
          <w:szCs w:val="24"/>
        </w:rPr>
      </w:pPr>
      <w:r w:rsidRPr="00100C2F">
        <w:rPr>
          <w:rFonts w:ascii="Arial Narrow" w:hAnsi="Arial Narrow"/>
          <w:sz w:val="24"/>
          <w:szCs w:val="24"/>
        </w:rPr>
        <w:t>- powierzchnia użytkowa lokali mieszkalnych</w:t>
      </w:r>
      <w:r>
        <w:rPr>
          <w:rFonts w:ascii="Arial Narrow" w:hAnsi="Arial Narrow"/>
          <w:sz w:val="24"/>
          <w:szCs w:val="24"/>
        </w:rPr>
        <w:tab/>
      </w:r>
      <w:r>
        <w:rPr>
          <w:rFonts w:ascii="Arial Narrow" w:hAnsi="Arial Narrow"/>
          <w:sz w:val="24"/>
          <w:szCs w:val="24"/>
        </w:rPr>
        <w:tab/>
      </w:r>
      <w:r w:rsidRPr="00100C2F">
        <w:rPr>
          <w:rFonts w:ascii="Arial Narrow" w:hAnsi="Arial Narrow"/>
          <w:sz w:val="24"/>
          <w:szCs w:val="24"/>
        </w:rPr>
        <w:t>Pum –</w:t>
      </w:r>
      <w:r>
        <w:rPr>
          <w:rFonts w:ascii="Arial Narrow" w:hAnsi="Arial Narrow"/>
          <w:sz w:val="24"/>
          <w:szCs w:val="24"/>
        </w:rPr>
        <w:t xml:space="preserve"> </w:t>
      </w:r>
      <w:r w:rsidRPr="00100C2F">
        <w:rPr>
          <w:rFonts w:ascii="Arial Narrow" w:hAnsi="Arial Narrow"/>
          <w:sz w:val="24"/>
          <w:szCs w:val="24"/>
        </w:rPr>
        <w:t>3 318,90 m</w:t>
      </w:r>
      <w:r w:rsidRPr="00246415">
        <w:rPr>
          <w:rFonts w:ascii="Arial Narrow" w:hAnsi="Arial Narrow"/>
          <w:sz w:val="24"/>
          <w:szCs w:val="24"/>
          <w:vertAlign w:val="superscript"/>
        </w:rPr>
        <w:t>2</w:t>
      </w:r>
      <w:r w:rsidRPr="00100C2F">
        <w:rPr>
          <w:rFonts w:ascii="Arial Narrow" w:hAnsi="Arial Narrow"/>
          <w:sz w:val="24"/>
          <w:szCs w:val="24"/>
        </w:rPr>
        <w:t xml:space="preserve"> </w:t>
      </w:r>
    </w:p>
    <w:p w14:paraId="2731BA31" w14:textId="77777777" w:rsidR="000E2547" w:rsidRPr="00100C2F" w:rsidRDefault="000E2547" w:rsidP="000E2547">
      <w:pPr>
        <w:spacing w:after="0" w:line="312" w:lineRule="auto"/>
        <w:ind w:left="709"/>
        <w:rPr>
          <w:rFonts w:ascii="Arial Narrow" w:hAnsi="Arial Narrow"/>
          <w:sz w:val="24"/>
          <w:szCs w:val="24"/>
        </w:rPr>
      </w:pPr>
      <w:r w:rsidRPr="00100C2F">
        <w:rPr>
          <w:rFonts w:ascii="Arial Narrow" w:hAnsi="Arial Narrow"/>
          <w:sz w:val="24"/>
          <w:szCs w:val="24"/>
        </w:rPr>
        <w:t>- powierzchnia użytkowa ciągów komunikacyjnych</w:t>
      </w:r>
      <w:r>
        <w:rPr>
          <w:rFonts w:ascii="Arial Narrow" w:hAnsi="Arial Narrow"/>
          <w:sz w:val="24"/>
          <w:szCs w:val="24"/>
        </w:rPr>
        <w:tab/>
        <w:t xml:space="preserve">Puk – </w:t>
      </w:r>
      <w:r w:rsidRPr="00100C2F">
        <w:rPr>
          <w:rFonts w:ascii="Arial Narrow" w:hAnsi="Arial Narrow"/>
          <w:sz w:val="24"/>
          <w:szCs w:val="24"/>
        </w:rPr>
        <w:t>473,98</w:t>
      </w:r>
      <w:r>
        <w:rPr>
          <w:rFonts w:ascii="Arial Narrow" w:hAnsi="Arial Narrow"/>
          <w:sz w:val="24"/>
          <w:szCs w:val="24"/>
        </w:rPr>
        <w:t xml:space="preserve"> </w:t>
      </w:r>
      <w:r w:rsidRPr="00100C2F">
        <w:rPr>
          <w:rFonts w:ascii="Arial Narrow" w:hAnsi="Arial Narrow"/>
          <w:sz w:val="24"/>
          <w:szCs w:val="24"/>
        </w:rPr>
        <w:t>m</w:t>
      </w:r>
      <w:r w:rsidRPr="00246415">
        <w:rPr>
          <w:rFonts w:ascii="Arial Narrow" w:hAnsi="Arial Narrow"/>
          <w:sz w:val="24"/>
          <w:szCs w:val="24"/>
          <w:vertAlign w:val="superscript"/>
        </w:rPr>
        <w:t>2</w:t>
      </w:r>
    </w:p>
    <w:p w14:paraId="39C0A60B" w14:textId="77777777" w:rsidR="000E2547" w:rsidRPr="00100C2F" w:rsidRDefault="000E2547" w:rsidP="000E2547">
      <w:pPr>
        <w:spacing w:after="0" w:line="312" w:lineRule="auto"/>
        <w:ind w:left="709"/>
        <w:rPr>
          <w:rFonts w:ascii="Arial Narrow" w:hAnsi="Arial Narrow"/>
          <w:sz w:val="24"/>
          <w:szCs w:val="24"/>
        </w:rPr>
      </w:pPr>
      <w:r w:rsidRPr="00100C2F">
        <w:rPr>
          <w:rFonts w:ascii="Arial Narrow" w:hAnsi="Arial Narrow"/>
          <w:sz w:val="24"/>
          <w:szCs w:val="24"/>
        </w:rPr>
        <w:t>- powierzchnia użytkowa piwnic</w:t>
      </w:r>
      <w:r>
        <w:rPr>
          <w:rFonts w:ascii="Arial Narrow" w:hAnsi="Arial Narrow"/>
          <w:sz w:val="24"/>
          <w:szCs w:val="24"/>
        </w:rPr>
        <w:tab/>
      </w:r>
      <w:r>
        <w:rPr>
          <w:rFonts w:ascii="Arial Narrow" w:hAnsi="Arial Narrow"/>
          <w:sz w:val="24"/>
          <w:szCs w:val="24"/>
        </w:rPr>
        <w:tab/>
      </w:r>
      <w:r>
        <w:rPr>
          <w:rFonts w:ascii="Arial Narrow" w:hAnsi="Arial Narrow"/>
          <w:sz w:val="24"/>
          <w:szCs w:val="24"/>
        </w:rPr>
        <w:tab/>
      </w:r>
      <w:r>
        <w:rPr>
          <w:rFonts w:ascii="Arial Narrow" w:hAnsi="Arial Narrow"/>
          <w:sz w:val="24"/>
          <w:szCs w:val="24"/>
        </w:rPr>
        <w:tab/>
      </w:r>
      <w:r w:rsidRPr="00100C2F">
        <w:rPr>
          <w:rFonts w:ascii="Arial Narrow" w:hAnsi="Arial Narrow"/>
          <w:sz w:val="24"/>
          <w:szCs w:val="24"/>
        </w:rPr>
        <w:t>Pup</w:t>
      </w:r>
      <w:r>
        <w:rPr>
          <w:rFonts w:ascii="Arial Narrow" w:hAnsi="Arial Narrow"/>
          <w:sz w:val="24"/>
          <w:szCs w:val="24"/>
        </w:rPr>
        <w:t xml:space="preserve"> </w:t>
      </w:r>
      <w:r w:rsidRPr="00100C2F">
        <w:rPr>
          <w:rFonts w:ascii="Arial Narrow" w:hAnsi="Arial Narrow"/>
          <w:sz w:val="24"/>
          <w:szCs w:val="24"/>
        </w:rPr>
        <w:t>–</w:t>
      </w:r>
      <w:r>
        <w:rPr>
          <w:rFonts w:ascii="Arial Narrow" w:hAnsi="Arial Narrow"/>
          <w:sz w:val="24"/>
          <w:szCs w:val="24"/>
        </w:rPr>
        <w:t xml:space="preserve"> </w:t>
      </w:r>
      <w:r w:rsidRPr="00100C2F">
        <w:rPr>
          <w:rFonts w:ascii="Arial Narrow" w:hAnsi="Arial Narrow"/>
          <w:sz w:val="24"/>
          <w:szCs w:val="24"/>
        </w:rPr>
        <w:t>598,07 m</w:t>
      </w:r>
      <w:r w:rsidRPr="00246415">
        <w:rPr>
          <w:rFonts w:ascii="Arial Narrow" w:hAnsi="Arial Narrow"/>
          <w:sz w:val="24"/>
          <w:szCs w:val="24"/>
          <w:vertAlign w:val="superscript"/>
        </w:rPr>
        <w:t>2</w:t>
      </w:r>
    </w:p>
    <w:p w14:paraId="2EAECF56" w14:textId="77777777" w:rsidR="000E2547" w:rsidRPr="00100C2F" w:rsidRDefault="000E2547" w:rsidP="000E2547">
      <w:pPr>
        <w:spacing w:after="0" w:line="312" w:lineRule="auto"/>
        <w:ind w:left="709"/>
        <w:rPr>
          <w:rFonts w:ascii="Arial Narrow" w:hAnsi="Arial Narrow"/>
          <w:sz w:val="24"/>
          <w:szCs w:val="24"/>
        </w:rPr>
      </w:pPr>
      <w:r w:rsidRPr="00100C2F">
        <w:rPr>
          <w:rFonts w:ascii="Arial Narrow" w:hAnsi="Arial Narrow"/>
          <w:sz w:val="24"/>
          <w:szCs w:val="24"/>
        </w:rPr>
        <w:t>- powierzchnia całkowita</w:t>
      </w:r>
      <w:r>
        <w:rPr>
          <w:rFonts w:ascii="Arial Narrow" w:hAnsi="Arial Narrow"/>
          <w:sz w:val="24"/>
          <w:szCs w:val="24"/>
        </w:rPr>
        <w:tab/>
      </w:r>
      <w:r>
        <w:rPr>
          <w:rFonts w:ascii="Arial Narrow" w:hAnsi="Arial Narrow"/>
          <w:sz w:val="24"/>
          <w:szCs w:val="24"/>
        </w:rPr>
        <w:tab/>
      </w:r>
      <w:r>
        <w:rPr>
          <w:rFonts w:ascii="Arial Narrow" w:hAnsi="Arial Narrow"/>
          <w:sz w:val="24"/>
          <w:szCs w:val="24"/>
        </w:rPr>
        <w:tab/>
      </w:r>
      <w:r>
        <w:rPr>
          <w:rFonts w:ascii="Arial Narrow" w:hAnsi="Arial Narrow"/>
          <w:sz w:val="24"/>
          <w:szCs w:val="24"/>
        </w:rPr>
        <w:tab/>
      </w:r>
      <w:proofErr w:type="spellStart"/>
      <w:r w:rsidRPr="00100C2F">
        <w:rPr>
          <w:rFonts w:ascii="Arial Narrow" w:hAnsi="Arial Narrow"/>
          <w:sz w:val="24"/>
          <w:szCs w:val="24"/>
        </w:rPr>
        <w:t>Pc</w:t>
      </w:r>
      <w:proofErr w:type="spellEnd"/>
      <w:r w:rsidRPr="00100C2F">
        <w:rPr>
          <w:rFonts w:ascii="Arial Narrow" w:hAnsi="Arial Narrow"/>
          <w:sz w:val="24"/>
          <w:szCs w:val="24"/>
        </w:rPr>
        <w:t xml:space="preserve"> –</w:t>
      </w:r>
      <w:r>
        <w:rPr>
          <w:rFonts w:ascii="Arial Narrow" w:hAnsi="Arial Narrow"/>
          <w:sz w:val="24"/>
          <w:szCs w:val="24"/>
        </w:rPr>
        <w:t xml:space="preserve"> </w:t>
      </w:r>
      <w:r w:rsidRPr="00100C2F">
        <w:rPr>
          <w:rFonts w:ascii="Arial Narrow" w:hAnsi="Arial Narrow"/>
          <w:sz w:val="24"/>
          <w:szCs w:val="24"/>
        </w:rPr>
        <w:t>4 390,95 m</w:t>
      </w:r>
      <w:r w:rsidRPr="00246415">
        <w:rPr>
          <w:rFonts w:ascii="Arial Narrow" w:hAnsi="Arial Narrow"/>
          <w:sz w:val="24"/>
          <w:szCs w:val="24"/>
          <w:vertAlign w:val="superscript"/>
        </w:rPr>
        <w:t>2</w:t>
      </w:r>
      <w:r w:rsidRPr="00100C2F">
        <w:rPr>
          <w:rFonts w:ascii="Arial Narrow" w:hAnsi="Arial Narrow"/>
          <w:sz w:val="24"/>
          <w:szCs w:val="24"/>
        </w:rPr>
        <w:t xml:space="preserve">    </w:t>
      </w:r>
    </w:p>
    <w:p w14:paraId="0354D9D5" w14:textId="77777777" w:rsidR="00100C2F" w:rsidRPr="00100C2F" w:rsidRDefault="000E2547" w:rsidP="00507F1D">
      <w:pPr>
        <w:spacing w:after="0" w:line="312" w:lineRule="auto"/>
        <w:ind w:firstLine="708"/>
        <w:rPr>
          <w:rFonts w:ascii="Arial Narrow" w:hAnsi="Arial Narrow"/>
          <w:sz w:val="24"/>
          <w:szCs w:val="24"/>
        </w:rPr>
      </w:pPr>
      <w:r w:rsidRPr="00100C2F">
        <w:rPr>
          <w:rFonts w:ascii="Arial Narrow" w:hAnsi="Arial Narrow"/>
          <w:sz w:val="24"/>
          <w:szCs w:val="24"/>
        </w:rPr>
        <w:t>- powierzchnia zabudowy – 822,00 m</w:t>
      </w:r>
      <w:r w:rsidRPr="003B7F38">
        <w:rPr>
          <w:rFonts w:ascii="Arial Narrow" w:hAnsi="Arial Narrow"/>
          <w:sz w:val="24"/>
          <w:szCs w:val="24"/>
          <w:vertAlign w:val="superscript"/>
        </w:rPr>
        <w:t>2</w:t>
      </w:r>
    </w:p>
    <w:p w14:paraId="69356DB5" w14:textId="77777777" w:rsidR="00100C2F" w:rsidRPr="00100C2F" w:rsidRDefault="00100C2F" w:rsidP="00246415">
      <w:pPr>
        <w:spacing w:after="0" w:line="312" w:lineRule="auto"/>
        <w:ind w:left="709"/>
        <w:rPr>
          <w:rFonts w:ascii="Arial Narrow" w:hAnsi="Arial Narrow"/>
          <w:sz w:val="24"/>
          <w:szCs w:val="24"/>
        </w:rPr>
      </w:pPr>
      <w:r w:rsidRPr="00100C2F">
        <w:rPr>
          <w:rFonts w:ascii="Arial Narrow" w:hAnsi="Arial Narrow"/>
          <w:sz w:val="24"/>
          <w:szCs w:val="24"/>
        </w:rPr>
        <w:t>Zestawienie nawierzchni:</w:t>
      </w:r>
    </w:p>
    <w:p w14:paraId="41BEB4D6" w14:textId="77777777" w:rsidR="00100C2F" w:rsidRPr="00100C2F" w:rsidRDefault="00100C2F" w:rsidP="00246415">
      <w:pPr>
        <w:spacing w:after="0" w:line="312" w:lineRule="auto"/>
        <w:ind w:left="709"/>
        <w:rPr>
          <w:rFonts w:ascii="Arial Narrow" w:hAnsi="Arial Narrow"/>
          <w:sz w:val="24"/>
          <w:szCs w:val="24"/>
        </w:rPr>
      </w:pPr>
      <w:r w:rsidRPr="00100C2F">
        <w:rPr>
          <w:rFonts w:ascii="Arial Narrow" w:hAnsi="Arial Narrow"/>
          <w:sz w:val="24"/>
          <w:szCs w:val="24"/>
        </w:rPr>
        <w:t>- teren objęty opracowaniem</w:t>
      </w:r>
      <w:r w:rsidR="00246415">
        <w:rPr>
          <w:rFonts w:ascii="Arial Narrow" w:hAnsi="Arial Narrow"/>
          <w:sz w:val="24"/>
          <w:szCs w:val="24"/>
        </w:rPr>
        <w:tab/>
      </w:r>
      <w:r w:rsidR="00246415">
        <w:rPr>
          <w:rFonts w:ascii="Arial Narrow" w:hAnsi="Arial Narrow"/>
          <w:sz w:val="24"/>
          <w:szCs w:val="24"/>
        </w:rPr>
        <w:tab/>
      </w:r>
      <w:r w:rsidR="00246415">
        <w:rPr>
          <w:rFonts w:ascii="Arial Narrow" w:hAnsi="Arial Narrow"/>
          <w:sz w:val="24"/>
          <w:szCs w:val="24"/>
        </w:rPr>
        <w:tab/>
      </w:r>
      <w:r w:rsidRPr="00100C2F">
        <w:rPr>
          <w:rFonts w:ascii="Arial Narrow" w:hAnsi="Arial Narrow"/>
          <w:sz w:val="24"/>
          <w:szCs w:val="24"/>
        </w:rPr>
        <w:t>- 12 357,00 m</w:t>
      </w:r>
      <w:r w:rsidRPr="00246415">
        <w:rPr>
          <w:rFonts w:ascii="Arial Narrow" w:hAnsi="Arial Narrow"/>
          <w:sz w:val="24"/>
          <w:szCs w:val="24"/>
          <w:vertAlign w:val="superscript"/>
        </w:rPr>
        <w:t>2</w:t>
      </w:r>
    </w:p>
    <w:p w14:paraId="4C2C5ECB" w14:textId="77777777" w:rsidR="00100C2F" w:rsidRPr="00100C2F" w:rsidRDefault="00100C2F" w:rsidP="00246415">
      <w:pPr>
        <w:spacing w:after="0" w:line="312" w:lineRule="auto"/>
        <w:ind w:left="709"/>
        <w:rPr>
          <w:rFonts w:ascii="Arial Narrow" w:hAnsi="Arial Narrow"/>
          <w:sz w:val="24"/>
          <w:szCs w:val="24"/>
        </w:rPr>
      </w:pPr>
      <w:r w:rsidRPr="00100C2F">
        <w:rPr>
          <w:rFonts w:ascii="Arial Narrow" w:hAnsi="Arial Narrow"/>
          <w:sz w:val="24"/>
          <w:szCs w:val="24"/>
        </w:rPr>
        <w:t>- powierzchnia zabudowy bud</w:t>
      </w:r>
      <w:r w:rsidR="00246415">
        <w:rPr>
          <w:rFonts w:ascii="Arial Narrow" w:hAnsi="Arial Narrow"/>
          <w:sz w:val="24"/>
          <w:szCs w:val="24"/>
        </w:rPr>
        <w:t>. Nr 1 i Nr 2</w:t>
      </w:r>
      <w:r w:rsidR="00246415">
        <w:rPr>
          <w:rFonts w:ascii="Arial Narrow" w:hAnsi="Arial Narrow"/>
          <w:sz w:val="24"/>
          <w:szCs w:val="24"/>
        </w:rPr>
        <w:tab/>
        <w:t xml:space="preserve">- </w:t>
      </w:r>
      <w:r w:rsidRPr="00100C2F">
        <w:rPr>
          <w:rFonts w:ascii="Arial Narrow" w:hAnsi="Arial Narrow"/>
          <w:sz w:val="24"/>
          <w:szCs w:val="24"/>
        </w:rPr>
        <w:t>1 892,00 m</w:t>
      </w:r>
      <w:r w:rsidRPr="00246415">
        <w:rPr>
          <w:rFonts w:ascii="Arial Narrow" w:hAnsi="Arial Narrow"/>
          <w:sz w:val="24"/>
          <w:szCs w:val="24"/>
          <w:vertAlign w:val="superscript"/>
        </w:rPr>
        <w:t>2</w:t>
      </w:r>
    </w:p>
    <w:p w14:paraId="5D3D5E8C" w14:textId="77777777" w:rsidR="00100C2F" w:rsidRPr="00100C2F" w:rsidRDefault="00100C2F" w:rsidP="00246415">
      <w:pPr>
        <w:spacing w:after="0" w:line="312" w:lineRule="auto"/>
        <w:ind w:left="709"/>
        <w:rPr>
          <w:rFonts w:ascii="Arial Narrow" w:hAnsi="Arial Narrow"/>
          <w:sz w:val="24"/>
          <w:szCs w:val="24"/>
        </w:rPr>
      </w:pPr>
      <w:r w:rsidRPr="00100C2F">
        <w:rPr>
          <w:rFonts w:ascii="Arial Narrow" w:hAnsi="Arial Narrow"/>
          <w:sz w:val="24"/>
          <w:szCs w:val="24"/>
        </w:rPr>
        <w:t>- powierzchnie parkingów</w:t>
      </w:r>
      <w:r w:rsidR="00246415">
        <w:rPr>
          <w:rFonts w:ascii="Arial Narrow" w:hAnsi="Arial Narrow"/>
          <w:sz w:val="24"/>
          <w:szCs w:val="24"/>
        </w:rPr>
        <w:tab/>
      </w:r>
      <w:r w:rsidR="00246415">
        <w:rPr>
          <w:rFonts w:ascii="Arial Narrow" w:hAnsi="Arial Narrow"/>
          <w:sz w:val="24"/>
          <w:szCs w:val="24"/>
        </w:rPr>
        <w:tab/>
      </w:r>
      <w:r w:rsidR="00246415">
        <w:rPr>
          <w:rFonts w:ascii="Arial Narrow" w:hAnsi="Arial Narrow"/>
          <w:sz w:val="24"/>
          <w:szCs w:val="24"/>
        </w:rPr>
        <w:tab/>
        <w:t xml:space="preserve">- </w:t>
      </w:r>
      <w:r w:rsidRPr="00100C2F">
        <w:rPr>
          <w:rFonts w:ascii="Arial Narrow" w:hAnsi="Arial Narrow"/>
          <w:sz w:val="24"/>
          <w:szCs w:val="24"/>
        </w:rPr>
        <w:t>1 953,00 m</w:t>
      </w:r>
      <w:r w:rsidRPr="00246415">
        <w:rPr>
          <w:rFonts w:ascii="Arial Narrow" w:hAnsi="Arial Narrow"/>
          <w:sz w:val="24"/>
          <w:szCs w:val="24"/>
          <w:vertAlign w:val="superscript"/>
        </w:rPr>
        <w:t>2</w:t>
      </w:r>
    </w:p>
    <w:p w14:paraId="166101AB" w14:textId="77777777" w:rsidR="00100C2F" w:rsidRPr="00100C2F" w:rsidRDefault="00100C2F" w:rsidP="00246415">
      <w:pPr>
        <w:spacing w:after="0" w:line="312" w:lineRule="auto"/>
        <w:ind w:left="709"/>
        <w:rPr>
          <w:rFonts w:ascii="Arial Narrow" w:hAnsi="Arial Narrow"/>
          <w:sz w:val="24"/>
          <w:szCs w:val="24"/>
        </w:rPr>
      </w:pPr>
      <w:r w:rsidRPr="00100C2F">
        <w:rPr>
          <w:rFonts w:ascii="Arial Narrow" w:hAnsi="Arial Narrow"/>
          <w:sz w:val="24"/>
          <w:szCs w:val="24"/>
        </w:rPr>
        <w:t>- nawierzchnie dróg dojazdowych</w:t>
      </w:r>
      <w:r w:rsidR="00246415">
        <w:rPr>
          <w:rFonts w:ascii="Arial Narrow" w:hAnsi="Arial Narrow"/>
          <w:sz w:val="24"/>
          <w:szCs w:val="24"/>
        </w:rPr>
        <w:tab/>
      </w:r>
      <w:r w:rsidR="00246415">
        <w:rPr>
          <w:rFonts w:ascii="Arial Narrow" w:hAnsi="Arial Narrow"/>
          <w:sz w:val="24"/>
          <w:szCs w:val="24"/>
        </w:rPr>
        <w:tab/>
      </w:r>
      <w:r w:rsidRPr="00100C2F">
        <w:rPr>
          <w:rFonts w:ascii="Arial Narrow" w:hAnsi="Arial Narrow"/>
          <w:sz w:val="24"/>
          <w:szCs w:val="24"/>
        </w:rPr>
        <w:t>- 667,00 m</w:t>
      </w:r>
      <w:r w:rsidRPr="00246415">
        <w:rPr>
          <w:rFonts w:ascii="Arial Narrow" w:hAnsi="Arial Narrow"/>
          <w:sz w:val="24"/>
          <w:szCs w:val="24"/>
          <w:vertAlign w:val="superscript"/>
        </w:rPr>
        <w:t>2</w:t>
      </w:r>
    </w:p>
    <w:p w14:paraId="2289CAAD" w14:textId="77777777" w:rsidR="00100C2F" w:rsidRPr="00100C2F" w:rsidRDefault="00100C2F" w:rsidP="00246415">
      <w:pPr>
        <w:spacing w:after="0" w:line="312" w:lineRule="auto"/>
        <w:ind w:left="709"/>
        <w:rPr>
          <w:rFonts w:ascii="Arial Narrow" w:hAnsi="Arial Narrow"/>
          <w:sz w:val="24"/>
          <w:szCs w:val="24"/>
        </w:rPr>
      </w:pPr>
      <w:r w:rsidRPr="00100C2F">
        <w:rPr>
          <w:rFonts w:ascii="Arial Narrow" w:hAnsi="Arial Narrow"/>
          <w:sz w:val="24"/>
          <w:szCs w:val="24"/>
        </w:rPr>
        <w:t>- nawierzchnie chodników</w:t>
      </w:r>
      <w:r w:rsidR="00246415">
        <w:rPr>
          <w:rFonts w:ascii="Arial Narrow" w:hAnsi="Arial Narrow"/>
          <w:sz w:val="24"/>
          <w:szCs w:val="24"/>
        </w:rPr>
        <w:tab/>
      </w:r>
      <w:r w:rsidR="00246415">
        <w:rPr>
          <w:rFonts w:ascii="Arial Narrow" w:hAnsi="Arial Narrow"/>
          <w:sz w:val="24"/>
          <w:szCs w:val="24"/>
        </w:rPr>
        <w:tab/>
      </w:r>
      <w:r w:rsidR="00246415">
        <w:rPr>
          <w:rFonts w:ascii="Arial Narrow" w:hAnsi="Arial Narrow"/>
          <w:sz w:val="24"/>
          <w:szCs w:val="24"/>
        </w:rPr>
        <w:tab/>
      </w:r>
      <w:r w:rsidRPr="00100C2F">
        <w:rPr>
          <w:rFonts w:ascii="Arial Narrow" w:hAnsi="Arial Narrow"/>
          <w:sz w:val="24"/>
          <w:szCs w:val="24"/>
        </w:rPr>
        <w:t>- 734,00 m</w:t>
      </w:r>
      <w:r w:rsidRPr="00246415">
        <w:rPr>
          <w:rFonts w:ascii="Arial Narrow" w:hAnsi="Arial Narrow"/>
          <w:sz w:val="24"/>
          <w:szCs w:val="24"/>
          <w:vertAlign w:val="superscript"/>
        </w:rPr>
        <w:t>2</w:t>
      </w:r>
    </w:p>
    <w:p w14:paraId="1B310240" w14:textId="77777777" w:rsidR="00100C2F" w:rsidRPr="00100C2F" w:rsidRDefault="00100C2F" w:rsidP="00246415">
      <w:pPr>
        <w:spacing w:after="0" w:line="312" w:lineRule="auto"/>
        <w:ind w:left="709"/>
        <w:rPr>
          <w:rFonts w:ascii="Arial Narrow" w:hAnsi="Arial Narrow"/>
          <w:sz w:val="24"/>
          <w:szCs w:val="24"/>
        </w:rPr>
      </w:pPr>
      <w:r w:rsidRPr="00100C2F">
        <w:rPr>
          <w:rFonts w:ascii="Arial Narrow" w:hAnsi="Arial Narrow"/>
          <w:sz w:val="24"/>
          <w:szCs w:val="24"/>
        </w:rPr>
        <w:t xml:space="preserve">- place </w:t>
      </w:r>
      <w:r w:rsidRPr="00246415">
        <w:rPr>
          <w:rFonts w:ascii="Arial Narrow" w:hAnsi="Arial Narrow"/>
          <w:sz w:val="24"/>
          <w:szCs w:val="24"/>
        </w:rPr>
        <w:t>zabaw</w:t>
      </w:r>
      <w:r w:rsidR="00246415">
        <w:rPr>
          <w:rFonts w:ascii="Arial Narrow" w:hAnsi="Arial Narrow"/>
          <w:sz w:val="24"/>
          <w:szCs w:val="24"/>
        </w:rPr>
        <w:tab/>
      </w:r>
      <w:r w:rsidR="00246415">
        <w:rPr>
          <w:rFonts w:ascii="Arial Narrow" w:hAnsi="Arial Narrow"/>
          <w:sz w:val="24"/>
          <w:szCs w:val="24"/>
        </w:rPr>
        <w:tab/>
      </w:r>
      <w:r w:rsidR="00246415">
        <w:rPr>
          <w:rFonts w:ascii="Arial Narrow" w:hAnsi="Arial Narrow"/>
          <w:sz w:val="24"/>
          <w:szCs w:val="24"/>
        </w:rPr>
        <w:tab/>
      </w:r>
      <w:r w:rsidR="00246415">
        <w:rPr>
          <w:rFonts w:ascii="Arial Narrow" w:hAnsi="Arial Narrow"/>
          <w:sz w:val="24"/>
          <w:szCs w:val="24"/>
        </w:rPr>
        <w:tab/>
      </w:r>
      <w:r w:rsidR="00246415">
        <w:rPr>
          <w:rFonts w:ascii="Arial Narrow" w:hAnsi="Arial Narrow"/>
          <w:sz w:val="24"/>
          <w:szCs w:val="24"/>
        </w:rPr>
        <w:tab/>
      </w:r>
      <w:r w:rsidRPr="00100C2F">
        <w:rPr>
          <w:rFonts w:ascii="Arial Narrow" w:hAnsi="Arial Narrow"/>
          <w:sz w:val="24"/>
          <w:szCs w:val="24"/>
        </w:rPr>
        <w:t>- 667,00</w:t>
      </w:r>
      <w:r w:rsidR="00246415">
        <w:rPr>
          <w:rFonts w:ascii="Arial Narrow" w:hAnsi="Arial Narrow"/>
          <w:sz w:val="24"/>
          <w:szCs w:val="24"/>
        </w:rPr>
        <w:t xml:space="preserve"> m</w:t>
      </w:r>
      <w:r w:rsidR="00246415" w:rsidRPr="00246415">
        <w:rPr>
          <w:rFonts w:ascii="Arial Narrow" w:hAnsi="Arial Narrow"/>
          <w:sz w:val="24"/>
          <w:szCs w:val="24"/>
          <w:vertAlign w:val="superscript"/>
        </w:rPr>
        <w:t>2</w:t>
      </w:r>
    </w:p>
    <w:p w14:paraId="42301BF4" w14:textId="77777777" w:rsidR="00100C2F" w:rsidRPr="00100C2F" w:rsidRDefault="00100C2F" w:rsidP="00246415">
      <w:pPr>
        <w:spacing w:after="0" w:line="312" w:lineRule="auto"/>
        <w:ind w:left="709"/>
        <w:rPr>
          <w:rFonts w:ascii="Arial Narrow" w:hAnsi="Arial Narrow"/>
          <w:sz w:val="24"/>
          <w:szCs w:val="24"/>
        </w:rPr>
      </w:pPr>
      <w:r w:rsidRPr="00100C2F">
        <w:rPr>
          <w:rFonts w:ascii="Arial Narrow" w:hAnsi="Arial Narrow"/>
          <w:sz w:val="24"/>
          <w:szCs w:val="24"/>
        </w:rPr>
        <w:t>- tereny zielone</w:t>
      </w:r>
      <w:r w:rsidR="00246415">
        <w:rPr>
          <w:rFonts w:ascii="Arial Narrow" w:hAnsi="Arial Narrow"/>
          <w:sz w:val="24"/>
          <w:szCs w:val="24"/>
        </w:rPr>
        <w:tab/>
      </w:r>
      <w:r w:rsidR="00246415">
        <w:rPr>
          <w:rFonts w:ascii="Arial Narrow" w:hAnsi="Arial Narrow"/>
          <w:sz w:val="24"/>
          <w:szCs w:val="24"/>
        </w:rPr>
        <w:tab/>
      </w:r>
      <w:r w:rsidR="00246415">
        <w:rPr>
          <w:rFonts w:ascii="Arial Narrow" w:hAnsi="Arial Narrow"/>
          <w:sz w:val="24"/>
          <w:szCs w:val="24"/>
        </w:rPr>
        <w:tab/>
      </w:r>
      <w:r w:rsidR="00246415">
        <w:rPr>
          <w:rFonts w:ascii="Arial Narrow" w:hAnsi="Arial Narrow"/>
          <w:sz w:val="24"/>
          <w:szCs w:val="24"/>
        </w:rPr>
        <w:tab/>
      </w:r>
      <w:r w:rsidR="00246415">
        <w:rPr>
          <w:rFonts w:ascii="Arial Narrow" w:hAnsi="Arial Narrow"/>
          <w:sz w:val="24"/>
          <w:szCs w:val="24"/>
        </w:rPr>
        <w:tab/>
      </w:r>
      <w:r w:rsidRPr="00100C2F">
        <w:rPr>
          <w:rFonts w:ascii="Arial Narrow" w:hAnsi="Arial Narrow"/>
          <w:sz w:val="24"/>
          <w:szCs w:val="24"/>
        </w:rPr>
        <w:t>- 4 206,00 m</w:t>
      </w:r>
      <w:r w:rsidRPr="00246415">
        <w:rPr>
          <w:rFonts w:ascii="Arial Narrow" w:hAnsi="Arial Narrow"/>
          <w:sz w:val="24"/>
          <w:szCs w:val="24"/>
          <w:vertAlign w:val="superscript"/>
        </w:rPr>
        <w:t>2</w:t>
      </w:r>
    </w:p>
    <w:p w14:paraId="4AAD3D27" w14:textId="77777777" w:rsidR="00246415" w:rsidRDefault="00246415" w:rsidP="00246415">
      <w:pPr>
        <w:pStyle w:val="Akapitzlist"/>
        <w:spacing w:after="0" w:line="312" w:lineRule="auto"/>
        <w:jc w:val="both"/>
        <w:rPr>
          <w:rFonts w:ascii="Arial Narrow" w:hAnsi="Arial Narrow"/>
          <w:sz w:val="24"/>
          <w:szCs w:val="24"/>
          <w:vertAlign w:val="superscript"/>
        </w:rPr>
      </w:pPr>
      <w:r w:rsidRPr="00100C2F">
        <w:rPr>
          <w:rFonts w:ascii="Arial Narrow" w:hAnsi="Arial Narrow"/>
          <w:sz w:val="24"/>
          <w:szCs w:val="24"/>
        </w:rPr>
        <w:t>Powierzchnia działki Nr 26  KM 88 – 14 499,0</w:t>
      </w:r>
      <w:r>
        <w:rPr>
          <w:rFonts w:ascii="Arial Narrow" w:hAnsi="Arial Narrow"/>
          <w:sz w:val="24"/>
          <w:szCs w:val="24"/>
        </w:rPr>
        <w:t xml:space="preserve"> </w:t>
      </w:r>
      <w:r w:rsidRPr="00100C2F">
        <w:rPr>
          <w:rFonts w:ascii="Arial Narrow" w:hAnsi="Arial Narrow"/>
          <w:sz w:val="24"/>
          <w:szCs w:val="24"/>
        </w:rPr>
        <w:t>m</w:t>
      </w:r>
      <w:r w:rsidRPr="00246415">
        <w:rPr>
          <w:rFonts w:ascii="Arial Narrow" w:hAnsi="Arial Narrow"/>
          <w:sz w:val="24"/>
          <w:szCs w:val="24"/>
          <w:vertAlign w:val="superscript"/>
        </w:rPr>
        <w:t>2</w:t>
      </w:r>
    </w:p>
    <w:p w14:paraId="730FCF04" w14:textId="77777777" w:rsidR="00246415" w:rsidRDefault="00100C2F" w:rsidP="00246415">
      <w:pPr>
        <w:pStyle w:val="Akapitzlist"/>
        <w:spacing w:after="0" w:line="312" w:lineRule="auto"/>
        <w:jc w:val="both"/>
        <w:rPr>
          <w:rFonts w:ascii="Arial Narrow" w:hAnsi="Arial Narrow"/>
          <w:sz w:val="24"/>
          <w:szCs w:val="24"/>
          <w:vertAlign w:val="superscript"/>
        </w:rPr>
      </w:pPr>
      <w:r w:rsidRPr="00100C2F">
        <w:rPr>
          <w:rFonts w:ascii="Arial Narrow" w:hAnsi="Arial Narrow"/>
          <w:sz w:val="24"/>
          <w:szCs w:val="24"/>
        </w:rPr>
        <w:t xml:space="preserve">Teren objęty opracowaniem </w:t>
      </w:r>
      <w:r w:rsidR="00246415" w:rsidRPr="00100C2F">
        <w:rPr>
          <w:rFonts w:ascii="Arial Narrow" w:hAnsi="Arial Narrow"/>
          <w:sz w:val="24"/>
          <w:szCs w:val="24"/>
        </w:rPr>
        <w:t>–</w:t>
      </w:r>
      <w:r w:rsidR="00246415">
        <w:rPr>
          <w:rFonts w:ascii="Arial Narrow" w:hAnsi="Arial Narrow"/>
          <w:sz w:val="24"/>
          <w:szCs w:val="24"/>
        </w:rPr>
        <w:t xml:space="preserve"> </w:t>
      </w:r>
      <w:r w:rsidRPr="00100C2F">
        <w:rPr>
          <w:rFonts w:ascii="Arial Narrow" w:hAnsi="Arial Narrow"/>
          <w:sz w:val="24"/>
          <w:szCs w:val="24"/>
        </w:rPr>
        <w:t>10 452,0 m</w:t>
      </w:r>
      <w:r w:rsidRPr="00246415">
        <w:rPr>
          <w:rFonts w:ascii="Arial Narrow" w:hAnsi="Arial Narrow"/>
          <w:sz w:val="24"/>
          <w:szCs w:val="24"/>
          <w:vertAlign w:val="superscript"/>
        </w:rPr>
        <w:t>2</w:t>
      </w:r>
    </w:p>
    <w:p w14:paraId="4085C217" w14:textId="77777777" w:rsidR="000E2547" w:rsidRPr="000E2547" w:rsidRDefault="00246415" w:rsidP="000E2547">
      <w:pPr>
        <w:pStyle w:val="Akapitzlist"/>
        <w:spacing w:after="0" w:line="312" w:lineRule="auto"/>
        <w:jc w:val="both"/>
        <w:rPr>
          <w:rFonts w:ascii="Arial Narrow" w:hAnsi="Arial Narrow"/>
          <w:sz w:val="24"/>
          <w:szCs w:val="24"/>
        </w:rPr>
      </w:pPr>
      <w:r w:rsidRPr="00246415">
        <w:rPr>
          <w:rFonts w:ascii="Arial Narrow" w:hAnsi="Arial Narrow"/>
          <w:b/>
          <w:sz w:val="24"/>
          <w:szCs w:val="24"/>
        </w:rPr>
        <w:t>Założenia</w:t>
      </w:r>
      <w:r w:rsidR="00100C2F" w:rsidRPr="00246415">
        <w:rPr>
          <w:rFonts w:ascii="Arial Narrow" w:hAnsi="Arial Narrow"/>
          <w:b/>
          <w:sz w:val="24"/>
          <w:szCs w:val="24"/>
        </w:rPr>
        <w:t xml:space="preserve"> budynku Nr 3</w:t>
      </w:r>
      <w:r w:rsidR="00100C2F" w:rsidRPr="00100C2F">
        <w:rPr>
          <w:rFonts w:ascii="Arial Narrow" w:hAnsi="Arial Narrow"/>
          <w:sz w:val="24"/>
          <w:szCs w:val="24"/>
        </w:rPr>
        <w:t xml:space="preserve"> </w:t>
      </w:r>
      <w:r w:rsidR="000E2547">
        <w:rPr>
          <w:rFonts w:ascii="Arial Narrow" w:hAnsi="Arial Narrow"/>
          <w:sz w:val="24"/>
          <w:szCs w:val="24"/>
        </w:rPr>
        <w:t xml:space="preserve">– budynek </w:t>
      </w:r>
      <w:r w:rsidR="000E2547" w:rsidRPr="000E2547">
        <w:rPr>
          <w:rFonts w:ascii="Arial Narrow" w:hAnsi="Arial Narrow"/>
          <w:sz w:val="24"/>
          <w:szCs w:val="24"/>
        </w:rPr>
        <w:t>trzyklatkowy w kształcie litery „L” w tym:</w:t>
      </w:r>
    </w:p>
    <w:p w14:paraId="6673CD16" w14:textId="77777777" w:rsidR="000E2547" w:rsidRPr="000E2547" w:rsidRDefault="000E2547" w:rsidP="000E2547">
      <w:pPr>
        <w:pStyle w:val="Akapitzlist"/>
        <w:spacing w:after="0" w:line="312" w:lineRule="auto"/>
        <w:jc w:val="both"/>
        <w:rPr>
          <w:rFonts w:ascii="Arial Narrow" w:hAnsi="Arial Narrow"/>
          <w:sz w:val="24"/>
          <w:szCs w:val="24"/>
        </w:rPr>
      </w:pPr>
      <w:r w:rsidRPr="000E2547">
        <w:rPr>
          <w:rFonts w:ascii="Arial Narrow" w:hAnsi="Arial Narrow"/>
          <w:sz w:val="24"/>
          <w:szCs w:val="24"/>
        </w:rPr>
        <w:t>- 2 klatki po 3 mieszkania x 6 kondygnacji – 36 mieszkań;</w:t>
      </w:r>
    </w:p>
    <w:p w14:paraId="038FB1F1" w14:textId="77777777" w:rsidR="000E2547" w:rsidRPr="000E2547" w:rsidRDefault="000E2547" w:rsidP="000E2547">
      <w:pPr>
        <w:pStyle w:val="Akapitzlist"/>
        <w:spacing w:after="0" w:line="312" w:lineRule="auto"/>
        <w:jc w:val="both"/>
        <w:rPr>
          <w:rFonts w:ascii="Arial Narrow" w:hAnsi="Arial Narrow"/>
          <w:sz w:val="24"/>
          <w:szCs w:val="24"/>
        </w:rPr>
      </w:pPr>
      <w:r w:rsidRPr="000E2547">
        <w:rPr>
          <w:rFonts w:ascii="Arial Narrow" w:hAnsi="Arial Narrow"/>
          <w:sz w:val="24"/>
          <w:szCs w:val="24"/>
        </w:rPr>
        <w:t xml:space="preserve">- 1 klatka po 4 mieszkania x 6 kondygnacji – 24 mieszkania </w:t>
      </w:r>
    </w:p>
    <w:p w14:paraId="3AAA2213" w14:textId="77777777" w:rsidR="000E2547" w:rsidRPr="000E2547" w:rsidRDefault="000E2547" w:rsidP="000E2547">
      <w:pPr>
        <w:pStyle w:val="Akapitzlist"/>
        <w:spacing w:after="0" w:line="312" w:lineRule="auto"/>
        <w:jc w:val="both"/>
        <w:rPr>
          <w:rFonts w:ascii="Arial Narrow" w:hAnsi="Arial Narrow"/>
          <w:sz w:val="24"/>
          <w:szCs w:val="24"/>
        </w:rPr>
      </w:pPr>
      <w:r w:rsidRPr="000E2547">
        <w:rPr>
          <w:rFonts w:ascii="Arial Narrow" w:hAnsi="Arial Narrow"/>
          <w:sz w:val="24"/>
          <w:szCs w:val="24"/>
        </w:rPr>
        <w:t xml:space="preserve">Ogółem ilość mieszkań w budynku Nr </w:t>
      </w:r>
      <w:r w:rsidR="00B71C9C">
        <w:rPr>
          <w:rFonts w:ascii="Arial Narrow" w:hAnsi="Arial Narrow"/>
          <w:sz w:val="24"/>
          <w:szCs w:val="24"/>
        </w:rPr>
        <w:t>3</w:t>
      </w:r>
      <w:r w:rsidRPr="000E2547">
        <w:rPr>
          <w:rFonts w:ascii="Arial Narrow" w:hAnsi="Arial Narrow"/>
          <w:sz w:val="24"/>
          <w:szCs w:val="24"/>
        </w:rPr>
        <w:t xml:space="preserve"> - 60</w:t>
      </w:r>
    </w:p>
    <w:p w14:paraId="2BE9FD3C" w14:textId="77777777" w:rsidR="000E2547" w:rsidRPr="000E2547" w:rsidRDefault="000E2547" w:rsidP="000E2547">
      <w:pPr>
        <w:pStyle w:val="Akapitzlist"/>
        <w:spacing w:after="0" w:line="312" w:lineRule="auto"/>
        <w:jc w:val="both"/>
        <w:rPr>
          <w:rFonts w:ascii="Arial Narrow" w:hAnsi="Arial Narrow"/>
          <w:sz w:val="24"/>
          <w:szCs w:val="24"/>
        </w:rPr>
      </w:pPr>
      <w:r w:rsidRPr="000E2547">
        <w:rPr>
          <w:rFonts w:ascii="Arial Narrow" w:hAnsi="Arial Narrow"/>
          <w:sz w:val="24"/>
          <w:szCs w:val="24"/>
        </w:rPr>
        <w:t>- powierzchnia użytkowa lokali mieszkalnych</w:t>
      </w:r>
      <w:r w:rsidRPr="000E2547">
        <w:rPr>
          <w:rFonts w:ascii="Arial Narrow" w:hAnsi="Arial Narrow"/>
          <w:sz w:val="24"/>
          <w:szCs w:val="24"/>
        </w:rPr>
        <w:tab/>
      </w:r>
      <w:r w:rsidRPr="000E2547">
        <w:rPr>
          <w:rFonts w:ascii="Arial Narrow" w:hAnsi="Arial Narrow"/>
          <w:sz w:val="24"/>
          <w:szCs w:val="24"/>
        </w:rPr>
        <w:tab/>
        <w:t>Pum – 3 318,9 m</w:t>
      </w:r>
      <w:r w:rsidRPr="00507F1D">
        <w:rPr>
          <w:rFonts w:ascii="Arial Narrow" w:hAnsi="Arial Narrow"/>
          <w:sz w:val="24"/>
          <w:szCs w:val="24"/>
          <w:vertAlign w:val="superscript"/>
        </w:rPr>
        <w:t>2</w:t>
      </w:r>
      <w:r w:rsidRPr="000E2547">
        <w:rPr>
          <w:rFonts w:ascii="Arial Narrow" w:hAnsi="Arial Narrow"/>
          <w:sz w:val="24"/>
          <w:szCs w:val="24"/>
        </w:rPr>
        <w:t xml:space="preserve"> </w:t>
      </w:r>
    </w:p>
    <w:p w14:paraId="4AA4A177" w14:textId="77777777" w:rsidR="000E2547" w:rsidRPr="000E2547" w:rsidRDefault="000E2547" w:rsidP="000E2547">
      <w:pPr>
        <w:pStyle w:val="Akapitzlist"/>
        <w:spacing w:after="0" w:line="312" w:lineRule="auto"/>
        <w:jc w:val="both"/>
        <w:rPr>
          <w:rFonts w:ascii="Arial Narrow" w:hAnsi="Arial Narrow"/>
          <w:sz w:val="24"/>
          <w:szCs w:val="24"/>
        </w:rPr>
      </w:pPr>
      <w:r w:rsidRPr="000E2547">
        <w:rPr>
          <w:rFonts w:ascii="Arial Narrow" w:hAnsi="Arial Narrow"/>
          <w:sz w:val="24"/>
          <w:szCs w:val="24"/>
        </w:rPr>
        <w:t>- powierzchnia użytkowa ciągów komunikacyjnych</w:t>
      </w:r>
      <w:r w:rsidRPr="000E2547">
        <w:rPr>
          <w:rFonts w:ascii="Arial Narrow" w:hAnsi="Arial Narrow"/>
          <w:sz w:val="24"/>
          <w:szCs w:val="24"/>
        </w:rPr>
        <w:tab/>
        <w:t>Puk – 473,98 m</w:t>
      </w:r>
      <w:r w:rsidRPr="00507F1D">
        <w:rPr>
          <w:rFonts w:ascii="Arial Narrow" w:hAnsi="Arial Narrow"/>
          <w:sz w:val="24"/>
          <w:szCs w:val="24"/>
          <w:vertAlign w:val="superscript"/>
        </w:rPr>
        <w:t>2</w:t>
      </w:r>
    </w:p>
    <w:p w14:paraId="28D334B0" w14:textId="77777777" w:rsidR="000E2547" w:rsidRPr="000E2547" w:rsidRDefault="000E2547" w:rsidP="000E2547">
      <w:pPr>
        <w:pStyle w:val="Akapitzlist"/>
        <w:spacing w:after="0" w:line="312" w:lineRule="auto"/>
        <w:jc w:val="both"/>
        <w:rPr>
          <w:rFonts w:ascii="Arial Narrow" w:hAnsi="Arial Narrow"/>
          <w:sz w:val="24"/>
          <w:szCs w:val="24"/>
        </w:rPr>
      </w:pPr>
      <w:r w:rsidRPr="000E2547">
        <w:rPr>
          <w:rFonts w:ascii="Arial Narrow" w:hAnsi="Arial Narrow"/>
          <w:sz w:val="24"/>
          <w:szCs w:val="24"/>
        </w:rPr>
        <w:t>- powierzchnia użytkowa piwnic</w:t>
      </w:r>
      <w:r w:rsidRPr="000E2547">
        <w:rPr>
          <w:rFonts w:ascii="Arial Narrow" w:hAnsi="Arial Narrow"/>
          <w:sz w:val="24"/>
          <w:szCs w:val="24"/>
        </w:rPr>
        <w:tab/>
      </w:r>
      <w:r w:rsidRPr="000E2547">
        <w:rPr>
          <w:rFonts w:ascii="Arial Narrow" w:hAnsi="Arial Narrow"/>
          <w:sz w:val="24"/>
          <w:szCs w:val="24"/>
        </w:rPr>
        <w:tab/>
      </w:r>
      <w:r w:rsidRPr="000E2547">
        <w:rPr>
          <w:rFonts w:ascii="Arial Narrow" w:hAnsi="Arial Narrow"/>
          <w:sz w:val="24"/>
          <w:szCs w:val="24"/>
        </w:rPr>
        <w:tab/>
      </w:r>
      <w:r w:rsidRPr="000E2547">
        <w:rPr>
          <w:rFonts w:ascii="Arial Narrow" w:hAnsi="Arial Narrow"/>
          <w:sz w:val="24"/>
          <w:szCs w:val="24"/>
        </w:rPr>
        <w:tab/>
        <w:t>Pup – 598,07 m</w:t>
      </w:r>
      <w:r w:rsidRPr="00507F1D">
        <w:rPr>
          <w:rFonts w:ascii="Arial Narrow" w:hAnsi="Arial Narrow"/>
          <w:sz w:val="24"/>
          <w:szCs w:val="24"/>
          <w:vertAlign w:val="superscript"/>
        </w:rPr>
        <w:t>2</w:t>
      </w:r>
    </w:p>
    <w:p w14:paraId="49991157" w14:textId="77777777" w:rsidR="000E2547" w:rsidRPr="000E2547" w:rsidRDefault="000E2547" w:rsidP="000E2547">
      <w:pPr>
        <w:pStyle w:val="Akapitzlist"/>
        <w:spacing w:after="0" w:line="312" w:lineRule="auto"/>
        <w:jc w:val="both"/>
        <w:rPr>
          <w:rFonts w:ascii="Arial Narrow" w:hAnsi="Arial Narrow"/>
          <w:sz w:val="24"/>
          <w:szCs w:val="24"/>
        </w:rPr>
      </w:pPr>
      <w:r w:rsidRPr="000E2547">
        <w:rPr>
          <w:rFonts w:ascii="Arial Narrow" w:hAnsi="Arial Narrow"/>
          <w:sz w:val="24"/>
          <w:szCs w:val="24"/>
        </w:rPr>
        <w:t>- powierzchnia całkowita</w:t>
      </w:r>
      <w:r w:rsidRPr="000E2547">
        <w:rPr>
          <w:rFonts w:ascii="Arial Narrow" w:hAnsi="Arial Narrow"/>
          <w:sz w:val="24"/>
          <w:szCs w:val="24"/>
        </w:rPr>
        <w:tab/>
      </w:r>
      <w:r w:rsidRPr="000E2547">
        <w:rPr>
          <w:rFonts w:ascii="Arial Narrow" w:hAnsi="Arial Narrow"/>
          <w:sz w:val="24"/>
          <w:szCs w:val="24"/>
        </w:rPr>
        <w:tab/>
      </w:r>
      <w:r w:rsidRPr="000E2547">
        <w:rPr>
          <w:rFonts w:ascii="Arial Narrow" w:hAnsi="Arial Narrow"/>
          <w:sz w:val="24"/>
          <w:szCs w:val="24"/>
        </w:rPr>
        <w:tab/>
      </w:r>
      <w:r w:rsidRPr="000E2547">
        <w:rPr>
          <w:rFonts w:ascii="Arial Narrow" w:hAnsi="Arial Narrow"/>
          <w:sz w:val="24"/>
          <w:szCs w:val="24"/>
        </w:rPr>
        <w:tab/>
      </w:r>
      <w:proofErr w:type="spellStart"/>
      <w:r w:rsidRPr="000E2547">
        <w:rPr>
          <w:rFonts w:ascii="Arial Narrow" w:hAnsi="Arial Narrow"/>
          <w:sz w:val="24"/>
          <w:szCs w:val="24"/>
        </w:rPr>
        <w:t>Pc</w:t>
      </w:r>
      <w:proofErr w:type="spellEnd"/>
      <w:r w:rsidRPr="000E2547">
        <w:rPr>
          <w:rFonts w:ascii="Arial Narrow" w:hAnsi="Arial Narrow"/>
          <w:sz w:val="24"/>
          <w:szCs w:val="24"/>
        </w:rPr>
        <w:t xml:space="preserve"> – 4 390,95 m</w:t>
      </w:r>
      <w:r w:rsidRPr="00507F1D">
        <w:rPr>
          <w:rFonts w:ascii="Arial Narrow" w:hAnsi="Arial Narrow"/>
          <w:sz w:val="24"/>
          <w:szCs w:val="24"/>
          <w:vertAlign w:val="superscript"/>
        </w:rPr>
        <w:t>2</w:t>
      </w:r>
      <w:r w:rsidRPr="000E2547">
        <w:rPr>
          <w:rFonts w:ascii="Arial Narrow" w:hAnsi="Arial Narrow"/>
          <w:sz w:val="24"/>
          <w:szCs w:val="24"/>
        </w:rPr>
        <w:t xml:space="preserve">   </w:t>
      </w:r>
    </w:p>
    <w:p w14:paraId="103B0270" w14:textId="77777777" w:rsidR="00100C2F" w:rsidRPr="00100C2F" w:rsidRDefault="000E2547" w:rsidP="00507F1D">
      <w:pPr>
        <w:pStyle w:val="Akapitzlist"/>
        <w:spacing w:after="0" w:line="312" w:lineRule="auto"/>
        <w:jc w:val="both"/>
        <w:rPr>
          <w:rFonts w:ascii="Arial Narrow" w:hAnsi="Arial Narrow"/>
          <w:sz w:val="24"/>
          <w:szCs w:val="24"/>
        </w:rPr>
      </w:pPr>
      <w:r w:rsidRPr="000E2547">
        <w:rPr>
          <w:rFonts w:ascii="Arial Narrow" w:hAnsi="Arial Narrow"/>
          <w:sz w:val="24"/>
          <w:szCs w:val="24"/>
        </w:rPr>
        <w:t>- powierzchnia zabudowy</w:t>
      </w:r>
      <w:r w:rsidRPr="000E2547">
        <w:rPr>
          <w:rFonts w:ascii="Arial Narrow" w:hAnsi="Arial Narrow"/>
          <w:sz w:val="24"/>
          <w:szCs w:val="24"/>
        </w:rPr>
        <w:tab/>
      </w:r>
      <w:r w:rsidRPr="000E2547">
        <w:rPr>
          <w:rFonts w:ascii="Arial Narrow" w:hAnsi="Arial Narrow"/>
          <w:sz w:val="24"/>
          <w:szCs w:val="24"/>
        </w:rPr>
        <w:tab/>
      </w:r>
      <w:r w:rsidRPr="000E2547">
        <w:rPr>
          <w:rFonts w:ascii="Arial Narrow" w:hAnsi="Arial Narrow"/>
          <w:sz w:val="24"/>
          <w:szCs w:val="24"/>
        </w:rPr>
        <w:tab/>
      </w:r>
      <w:r w:rsidRPr="000E2547">
        <w:rPr>
          <w:rFonts w:ascii="Arial Narrow" w:hAnsi="Arial Narrow"/>
          <w:sz w:val="24"/>
          <w:szCs w:val="24"/>
        </w:rPr>
        <w:tab/>
      </w:r>
      <w:proofErr w:type="spellStart"/>
      <w:r w:rsidRPr="000E2547">
        <w:rPr>
          <w:rFonts w:ascii="Arial Narrow" w:hAnsi="Arial Narrow"/>
          <w:sz w:val="24"/>
          <w:szCs w:val="24"/>
        </w:rPr>
        <w:t>Pz</w:t>
      </w:r>
      <w:proofErr w:type="spellEnd"/>
      <w:r w:rsidRPr="000E2547">
        <w:rPr>
          <w:rFonts w:ascii="Arial Narrow" w:hAnsi="Arial Narrow"/>
          <w:sz w:val="24"/>
          <w:szCs w:val="24"/>
        </w:rPr>
        <w:t xml:space="preserve"> – 822,00 m</w:t>
      </w:r>
      <w:r w:rsidRPr="00507F1D">
        <w:rPr>
          <w:rFonts w:ascii="Arial Narrow" w:hAnsi="Arial Narrow"/>
          <w:sz w:val="24"/>
          <w:szCs w:val="24"/>
          <w:vertAlign w:val="superscript"/>
        </w:rPr>
        <w:t>2</w:t>
      </w:r>
    </w:p>
    <w:p w14:paraId="42D92F45" w14:textId="77777777" w:rsidR="000E2547" w:rsidRPr="000E2547" w:rsidRDefault="003B68B4" w:rsidP="000E2547">
      <w:pPr>
        <w:spacing w:after="0" w:line="312" w:lineRule="auto"/>
        <w:ind w:firstLine="708"/>
        <w:rPr>
          <w:rFonts w:ascii="Arial Narrow" w:hAnsi="Arial Narrow"/>
          <w:sz w:val="24"/>
          <w:szCs w:val="24"/>
        </w:rPr>
      </w:pPr>
      <w:r w:rsidRPr="003B68B4">
        <w:rPr>
          <w:rFonts w:ascii="Arial Narrow" w:hAnsi="Arial Narrow"/>
          <w:b/>
          <w:sz w:val="24"/>
          <w:szCs w:val="24"/>
        </w:rPr>
        <w:t>Założenia</w:t>
      </w:r>
      <w:r w:rsidR="00100C2F" w:rsidRPr="003B68B4">
        <w:rPr>
          <w:rFonts w:ascii="Arial Narrow" w:hAnsi="Arial Narrow"/>
          <w:b/>
          <w:sz w:val="24"/>
          <w:szCs w:val="24"/>
        </w:rPr>
        <w:t xml:space="preserve"> budynku Nr 4</w:t>
      </w:r>
      <w:r w:rsidR="00100C2F" w:rsidRPr="00100C2F">
        <w:rPr>
          <w:rFonts w:ascii="Arial Narrow" w:hAnsi="Arial Narrow"/>
          <w:sz w:val="24"/>
          <w:szCs w:val="24"/>
        </w:rPr>
        <w:t xml:space="preserve"> </w:t>
      </w:r>
      <w:r w:rsidR="000E2547" w:rsidRPr="000E2547">
        <w:rPr>
          <w:rFonts w:ascii="Arial Narrow" w:hAnsi="Arial Narrow"/>
          <w:sz w:val="24"/>
          <w:szCs w:val="24"/>
        </w:rPr>
        <w:t>– budynek czteroklatkowy w kształcie litery „L” w tym;</w:t>
      </w:r>
    </w:p>
    <w:p w14:paraId="20F746D4" w14:textId="77777777" w:rsidR="000E2547" w:rsidRPr="000E2547" w:rsidRDefault="000E2547" w:rsidP="000E2547">
      <w:pPr>
        <w:spacing w:after="0" w:line="312" w:lineRule="auto"/>
        <w:ind w:firstLine="708"/>
        <w:rPr>
          <w:rFonts w:ascii="Arial Narrow" w:hAnsi="Arial Narrow"/>
          <w:sz w:val="24"/>
          <w:szCs w:val="24"/>
        </w:rPr>
      </w:pPr>
      <w:r w:rsidRPr="000E2547">
        <w:rPr>
          <w:rFonts w:ascii="Arial Narrow" w:hAnsi="Arial Narrow"/>
          <w:sz w:val="24"/>
          <w:szCs w:val="24"/>
        </w:rPr>
        <w:t>- 3 klatki po 3 mieszkania x 6 kondygnacji – 54 mieszkania;</w:t>
      </w:r>
    </w:p>
    <w:p w14:paraId="496507E9" w14:textId="77777777" w:rsidR="000E2547" w:rsidRPr="000E2547" w:rsidRDefault="000E2547" w:rsidP="000E2547">
      <w:pPr>
        <w:spacing w:after="0" w:line="312" w:lineRule="auto"/>
        <w:ind w:firstLine="708"/>
        <w:rPr>
          <w:rFonts w:ascii="Arial Narrow" w:hAnsi="Arial Narrow"/>
          <w:sz w:val="24"/>
          <w:szCs w:val="24"/>
        </w:rPr>
      </w:pPr>
      <w:r w:rsidRPr="000E2547">
        <w:rPr>
          <w:rFonts w:ascii="Arial Narrow" w:hAnsi="Arial Narrow"/>
          <w:sz w:val="24"/>
          <w:szCs w:val="24"/>
        </w:rPr>
        <w:t xml:space="preserve">- 1 klatka po 4 mieszkania x 6 kondygnacji – 24 mieszkalnia </w:t>
      </w:r>
    </w:p>
    <w:p w14:paraId="43ED47C4" w14:textId="77777777" w:rsidR="000E2547" w:rsidRPr="000E2547" w:rsidRDefault="000E2547" w:rsidP="000E2547">
      <w:pPr>
        <w:spacing w:after="0" w:line="312" w:lineRule="auto"/>
        <w:ind w:firstLine="708"/>
        <w:rPr>
          <w:rFonts w:ascii="Arial Narrow" w:hAnsi="Arial Narrow"/>
          <w:sz w:val="24"/>
          <w:szCs w:val="24"/>
        </w:rPr>
      </w:pPr>
      <w:r w:rsidRPr="000E2547">
        <w:rPr>
          <w:rFonts w:ascii="Arial Narrow" w:hAnsi="Arial Narrow"/>
          <w:sz w:val="24"/>
          <w:szCs w:val="24"/>
        </w:rPr>
        <w:t xml:space="preserve">Ogółem ilość mieszkań w budynku Nr </w:t>
      </w:r>
      <w:r w:rsidR="00B71C9C">
        <w:rPr>
          <w:rFonts w:ascii="Arial Narrow" w:hAnsi="Arial Narrow"/>
          <w:sz w:val="24"/>
          <w:szCs w:val="24"/>
        </w:rPr>
        <w:t>4</w:t>
      </w:r>
      <w:r w:rsidRPr="000E2547">
        <w:rPr>
          <w:rFonts w:ascii="Arial Narrow" w:hAnsi="Arial Narrow"/>
          <w:sz w:val="24"/>
          <w:szCs w:val="24"/>
        </w:rPr>
        <w:t xml:space="preserve"> - 78 </w:t>
      </w:r>
    </w:p>
    <w:p w14:paraId="00E7070B" w14:textId="77777777" w:rsidR="000E2547" w:rsidRPr="000E2547" w:rsidRDefault="000E2547" w:rsidP="000E2547">
      <w:pPr>
        <w:spacing w:after="0" w:line="312" w:lineRule="auto"/>
        <w:ind w:firstLine="708"/>
        <w:rPr>
          <w:rFonts w:ascii="Arial Narrow" w:hAnsi="Arial Narrow"/>
          <w:sz w:val="24"/>
          <w:szCs w:val="24"/>
        </w:rPr>
      </w:pPr>
      <w:r w:rsidRPr="000E2547">
        <w:rPr>
          <w:rFonts w:ascii="Arial Narrow" w:hAnsi="Arial Narrow"/>
          <w:sz w:val="24"/>
          <w:szCs w:val="24"/>
        </w:rPr>
        <w:t>- powierzchnia użytkowa lokali mieszkalnych</w:t>
      </w:r>
      <w:r w:rsidRPr="000E2547">
        <w:rPr>
          <w:rFonts w:ascii="Arial Narrow" w:hAnsi="Arial Narrow"/>
          <w:sz w:val="24"/>
          <w:szCs w:val="24"/>
        </w:rPr>
        <w:tab/>
      </w:r>
      <w:r w:rsidRPr="000E2547">
        <w:rPr>
          <w:rFonts w:ascii="Arial Narrow" w:hAnsi="Arial Narrow"/>
          <w:sz w:val="24"/>
          <w:szCs w:val="24"/>
        </w:rPr>
        <w:tab/>
        <w:t>Pum – 4 252,50 m</w:t>
      </w:r>
      <w:r w:rsidRPr="00507F1D">
        <w:rPr>
          <w:rFonts w:ascii="Arial Narrow" w:hAnsi="Arial Narrow"/>
          <w:sz w:val="24"/>
          <w:szCs w:val="24"/>
          <w:vertAlign w:val="superscript"/>
        </w:rPr>
        <w:t xml:space="preserve">2 </w:t>
      </w:r>
    </w:p>
    <w:p w14:paraId="3A05E67F" w14:textId="77777777" w:rsidR="000E2547" w:rsidRPr="000E2547" w:rsidRDefault="000E2547" w:rsidP="000E2547">
      <w:pPr>
        <w:spacing w:after="0" w:line="312" w:lineRule="auto"/>
        <w:ind w:firstLine="708"/>
        <w:rPr>
          <w:rFonts w:ascii="Arial Narrow" w:hAnsi="Arial Narrow"/>
          <w:sz w:val="24"/>
          <w:szCs w:val="24"/>
        </w:rPr>
      </w:pPr>
      <w:r w:rsidRPr="000E2547">
        <w:rPr>
          <w:rFonts w:ascii="Arial Narrow" w:hAnsi="Arial Narrow"/>
          <w:sz w:val="24"/>
          <w:szCs w:val="24"/>
        </w:rPr>
        <w:t>- powierzchnia użytkowa ciągów komunikacyjnych</w:t>
      </w:r>
      <w:r w:rsidRPr="000E2547">
        <w:rPr>
          <w:rFonts w:ascii="Arial Narrow" w:hAnsi="Arial Narrow"/>
          <w:sz w:val="24"/>
          <w:szCs w:val="24"/>
        </w:rPr>
        <w:tab/>
        <w:t>Puk – 603,38 m</w:t>
      </w:r>
      <w:r w:rsidRPr="00507F1D">
        <w:rPr>
          <w:rFonts w:ascii="Arial Narrow" w:hAnsi="Arial Narrow"/>
          <w:sz w:val="24"/>
          <w:szCs w:val="24"/>
          <w:vertAlign w:val="superscript"/>
        </w:rPr>
        <w:t>2</w:t>
      </w:r>
    </w:p>
    <w:p w14:paraId="0F686424" w14:textId="77777777" w:rsidR="000E2547" w:rsidRPr="000E2547" w:rsidRDefault="000E2547" w:rsidP="000E2547">
      <w:pPr>
        <w:spacing w:after="0" w:line="312" w:lineRule="auto"/>
        <w:ind w:firstLine="708"/>
        <w:rPr>
          <w:rFonts w:ascii="Arial Narrow" w:hAnsi="Arial Narrow"/>
          <w:sz w:val="24"/>
          <w:szCs w:val="24"/>
        </w:rPr>
      </w:pPr>
      <w:r w:rsidRPr="000E2547">
        <w:rPr>
          <w:rFonts w:ascii="Arial Narrow" w:hAnsi="Arial Narrow"/>
          <w:sz w:val="24"/>
          <w:szCs w:val="24"/>
        </w:rPr>
        <w:t>- powierzchnia użytkowa piwnic</w:t>
      </w:r>
      <w:r w:rsidRPr="000E2547">
        <w:rPr>
          <w:rFonts w:ascii="Arial Narrow" w:hAnsi="Arial Narrow"/>
          <w:sz w:val="24"/>
          <w:szCs w:val="24"/>
        </w:rPr>
        <w:tab/>
      </w:r>
      <w:r w:rsidRPr="000E2547">
        <w:rPr>
          <w:rFonts w:ascii="Arial Narrow" w:hAnsi="Arial Narrow"/>
          <w:sz w:val="24"/>
          <w:szCs w:val="24"/>
        </w:rPr>
        <w:tab/>
      </w:r>
      <w:r w:rsidRPr="000E2547">
        <w:rPr>
          <w:rFonts w:ascii="Arial Narrow" w:hAnsi="Arial Narrow"/>
          <w:sz w:val="24"/>
          <w:szCs w:val="24"/>
        </w:rPr>
        <w:tab/>
      </w:r>
      <w:r w:rsidRPr="000E2547">
        <w:rPr>
          <w:rFonts w:ascii="Arial Narrow" w:hAnsi="Arial Narrow"/>
          <w:sz w:val="24"/>
          <w:szCs w:val="24"/>
        </w:rPr>
        <w:tab/>
        <w:t>Pup – 751,17 m</w:t>
      </w:r>
      <w:r w:rsidRPr="00507F1D">
        <w:rPr>
          <w:rFonts w:ascii="Arial Narrow" w:hAnsi="Arial Narrow"/>
          <w:sz w:val="24"/>
          <w:szCs w:val="24"/>
          <w:vertAlign w:val="superscript"/>
        </w:rPr>
        <w:t>2</w:t>
      </w:r>
      <w:r w:rsidRPr="000E2547">
        <w:rPr>
          <w:rFonts w:ascii="Arial Narrow" w:hAnsi="Arial Narrow"/>
          <w:sz w:val="24"/>
          <w:szCs w:val="24"/>
        </w:rPr>
        <w:t xml:space="preserve">                   </w:t>
      </w:r>
    </w:p>
    <w:p w14:paraId="32D67B64" w14:textId="77777777" w:rsidR="000E2547" w:rsidRPr="000E2547" w:rsidRDefault="000E2547" w:rsidP="000E2547">
      <w:pPr>
        <w:spacing w:after="0" w:line="312" w:lineRule="auto"/>
        <w:ind w:firstLine="708"/>
        <w:rPr>
          <w:rFonts w:ascii="Arial Narrow" w:hAnsi="Arial Narrow"/>
          <w:sz w:val="24"/>
          <w:szCs w:val="24"/>
        </w:rPr>
      </w:pPr>
      <w:r w:rsidRPr="000E2547">
        <w:rPr>
          <w:rFonts w:ascii="Arial Narrow" w:hAnsi="Arial Narrow"/>
          <w:sz w:val="24"/>
          <w:szCs w:val="24"/>
        </w:rPr>
        <w:t>- powierzchnia całkowita</w:t>
      </w:r>
      <w:r w:rsidRPr="000E2547">
        <w:rPr>
          <w:rFonts w:ascii="Arial Narrow" w:hAnsi="Arial Narrow"/>
          <w:sz w:val="24"/>
          <w:szCs w:val="24"/>
        </w:rPr>
        <w:tab/>
      </w:r>
      <w:r w:rsidRPr="000E2547">
        <w:rPr>
          <w:rFonts w:ascii="Arial Narrow" w:hAnsi="Arial Narrow"/>
          <w:sz w:val="24"/>
          <w:szCs w:val="24"/>
        </w:rPr>
        <w:tab/>
      </w:r>
      <w:r w:rsidRPr="000E2547">
        <w:rPr>
          <w:rFonts w:ascii="Arial Narrow" w:hAnsi="Arial Narrow"/>
          <w:sz w:val="24"/>
          <w:szCs w:val="24"/>
        </w:rPr>
        <w:tab/>
      </w:r>
      <w:r w:rsidRPr="000E2547">
        <w:rPr>
          <w:rFonts w:ascii="Arial Narrow" w:hAnsi="Arial Narrow"/>
          <w:sz w:val="24"/>
          <w:szCs w:val="24"/>
        </w:rPr>
        <w:tab/>
      </w:r>
      <w:proofErr w:type="spellStart"/>
      <w:r w:rsidRPr="000E2547">
        <w:rPr>
          <w:rFonts w:ascii="Arial Narrow" w:hAnsi="Arial Narrow"/>
          <w:sz w:val="24"/>
          <w:szCs w:val="24"/>
        </w:rPr>
        <w:t>Pc</w:t>
      </w:r>
      <w:proofErr w:type="spellEnd"/>
      <w:r w:rsidRPr="000E2547">
        <w:rPr>
          <w:rFonts w:ascii="Arial Narrow" w:hAnsi="Arial Narrow"/>
          <w:sz w:val="24"/>
          <w:szCs w:val="24"/>
        </w:rPr>
        <w:t xml:space="preserve"> – 5 607,05 m2 </w:t>
      </w:r>
    </w:p>
    <w:p w14:paraId="69487BA6" w14:textId="77777777" w:rsidR="00100C2F" w:rsidRPr="00100C2F" w:rsidRDefault="000E2547" w:rsidP="00507F1D">
      <w:pPr>
        <w:spacing w:after="0" w:line="312" w:lineRule="auto"/>
        <w:ind w:firstLine="708"/>
        <w:rPr>
          <w:rFonts w:ascii="Arial Narrow" w:hAnsi="Arial Narrow"/>
          <w:sz w:val="24"/>
          <w:szCs w:val="24"/>
        </w:rPr>
      </w:pPr>
      <w:r w:rsidRPr="000E2547">
        <w:rPr>
          <w:rFonts w:ascii="Arial Narrow" w:hAnsi="Arial Narrow"/>
          <w:sz w:val="24"/>
          <w:szCs w:val="24"/>
        </w:rPr>
        <w:t>- powierzchnia zabudowy</w:t>
      </w:r>
      <w:r w:rsidRPr="000E2547">
        <w:rPr>
          <w:rFonts w:ascii="Arial Narrow" w:hAnsi="Arial Narrow"/>
          <w:sz w:val="24"/>
          <w:szCs w:val="24"/>
        </w:rPr>
        <w:tab/>
      </w:r>
      <w:r w:rsidRPr="000E2547">
        <w:rPr>
          <w:rFonts w:ascii="Arial Narrow" w:hAnsi="Arial Narrow"/>
          <w:sz w:val="24"/>
          <w:szCs w:val="24"/>
        </w:rPr>
        <w:tab/>
      </w:r>
      <w:r w:rsidRPr="000E2547">
        <w:rPr>
          <w:rFonts w:ascii="Arial Narrow" w:hAnsi="Arial Narrow"/>
          <w:sz w:val="24"/>
          <w:szCs w:val="24"/>
        </w:rPr>
        <w:tab/>
      </w:r>
      <w:r w:rsidRPr="000E2547">
        <w:rPr>
          <w:rFonts w:ascii="Arial Narrow" w:hAnsi="Arial Narrow"/>
          <w:sz w:val="24"/>
          <w:szCs w:val="24"/>
        </w:rPr>
        <w:tab/>
      </w:r>
      <w:proofErr w:type="spellStart"/>
      <w:r w:rsidRPr="000E2547">
        <w:rPr>
          <w:rFonts w:ascii="Arial Narrow" w:hAnsi="Arial Narrow"/>
          <w:sz w:val="24"/>
          <w:szCs w:val="24"/>
        </w:rPr>
        <w:t>Pz</w:t>
      </w:r>
      <w:proofErr w:type="spellEnd"/>
      <w:r w:rsidRPr="000E2547">
        <w:rPr>
          <w:rFonts w:ascii="Arial Narrow" w:hAnsi="Arial Narrow"/>
          <w:sz w:val="24"/>
          <w:szCs w:val="24"/>
        </w:rPr>
        <w:t xml:space="preserve"> – 1 071,00 m</w:t>
      </w:r>
      <w:r w:rsidRPr="00507F1D">
        <w:rPr>
          <w:rFonts w:ascii="Arial Narrow" w:hAnsi="Arial Narrow"/>
          <w:sz w:val="24"/>
          <w:szCs w:val="24"/>
          <w:vertAlign w:val="superscript"/>
        </w:rPr>
        <w:t>2</w:t>
      </w:r>
      <w:r w:rsidR="00100C2F" w:rsidRPr="00100C2F">
        <w:rPr>
          <w:rFonts w:ascii="Arial Narrow" w:hAnsi="Arial Narrow"/>
          <w:sz w:val="24"/>
          <w:szCs w:val="24"/>
        </w:rPr>
        <w:t xml:space="preserve"> </w:t>
      </w:r>
    </w:p>
    <w:p w14:paraId="1CBC84B8" w14:textId="77777777" w:rsidR="00100C2F" w:rsidRPr="00100C2F" w:rsidRDefault="003B68B4" w:rsidP="003B68B4">
      <w:pPr>
        <w:spacing w:after="0" w:line="312" w:lineRule="auto"/>
        <w:ind w:left="709"/>
        <w:rPr>
          <w:rFonts w:ascii="Arial Narrow" w:hAnsi="Arial Narrow"/>
          <w:sz w:val="24"/>
          <w:szCs w:val="24"/>
        </w:rPr>
      </w:pPr>
      <w:r>
        <w:rPr>
          <w:rFonts w:ascii="Arial Narrow" w:hAnsi="Arial Narrow"/>
          <w:sz w:val="24"/>
          <w:szCs w:val="24"/>
        </w:rPr>
        <w:t>Zestawienie nawierzchni</w:t>
      </w:r>
      <w:r w:rsidR="00100C2F" w:rsidRPr="00100C2F">
        <w:rPr>
          <w:rFonts w:ascii="Arial Narrow" w:hAnsi="Arial Narrow"/>
          <w:sz w:val="24"/>
          <w:szCs w:val="24"/>
        </w:rPr>
        <w:t>:</w:t>
      </w:r>
    </w:p>
    <w:p w14:paraId="073C5286" w14:textId="77777777" w:rsidR="00100C2F" w:rsidRPr="00100C2F" w:rsidRDefault="00100C2F" w:rsidP="003B68B4">
      <w:pPr>
        <w:spacing w:after="0" w:line="312" w:lineRule="auto"/>
        <w:ind w:left="709"/>
        <w:rPr>
          <w:rFonts w:ascii="Arial Narrow" w:hAnsi="Arial Narrow"/>
          <w:sz w:val="24"/>
          <w:szCs w:val="24"/>
        </w:rPr>
      </w:pPr>
      <w:r w:rsidRPr="00100C2F">
        <w:rPr>
          <w:rFonts w:ascii="Arial Narrow" w:hAnsi="Arial Narrow"/>
          <w:sz w:val="24"/>
          <w:szCs w:val="24"/>
        </w:rPr>
        <w:lastRenderedPageBreak/>
        <w:t>- teren objęty opracowaniem</w:t>
      </w:r>
      <w:r w:rsidR="00F613DE">
        <w:rPr>
          <w:rFonts w:ascii="Arial Narrow" w:hAnsi="Arial Narrow"/>
          <w:sz w:val="24"/>
          <w:szCs w:val="24"/>
        </w:rPr>
        <w:tab/>
      </w:r>
      <w:r w:rsidR="00F613DE">
        <w:rPr>
          <w:rFonts w:ascii="Arial Narrow" w:hAnsi="Arial Narrow"/>
          <w:sz w:val="24"/>
          <w:szCs w:val="24"/>
        </w:rPr>
        <w:tab/>
      </w:r>
      <w:r w:rsidR="00F613DE">
        <w:rPr>
          <w:rFonts w:ascii="Arial Narrow" w:hAnsi="Arial Narrow"/>
          <w:sz w:val="24"/>
          <w:szCs w:val="24"/>
        </w:rPr>
        <w:tab/>
      </w:r>
      <w:r w:rsidRPr="00100C2F">
        <w:rPr>
          <w:rFonts w:ascii="Arial Narrow" w:hAnsi="Arial Narrow"/>
          <w:sz w:val="24"/>
          <w:szCs w:val="24"/>
        </w:rPr>
        <w:t>- 10 452,00 m</w:t>
      </w:r>
      <w:r w:rsidRPr="00F613DE">
        <w:rPr>
          <w:rFonts w:ascii="Arial Narrow" w:hAnsi="Arial Narrow"/>
          <w:sz w:val="24"/>
          <w:szCs w:val="24"/>
          <w:vertAlign w:val="superscript"/>
        </w:rPr>
        <w:t>2</w:t>
      </w:r>
    </w:p>
    <w:p w14:paraId="3036A3B1" w14:textId="77777777" w:rsidR="00100C2F" w:rsidRPr="00100C2F" w:rsidRDefault="00100C2F" w:rsidP="003B68B4">
      <w:pPr>
        <w:spacing w:after="0" w:line="312" w:lineRule="auto"/>
        <w:ind w:left="709"/>
        <w:rPr>
          <w:rFonts w:ascii="Arial Narrow" w:hAnsi="Arial Narrow"/>
          <w:sz w:val="24"/>
          <w:szCs w:val="24"/>
        </w:rPr>
      </w:pPr>
      <w:r w:rsidRPr="00100C2F">
        <w:rPr>
          <w:rFonts w:ascii="Arial Narrow" w:hAnsi="Arial Narrow"/>
          <w:sz w:val="24"/>
          <w:szCs w:val="24"/>
        </w:rPr>
        <w:t>- powierzchnia zabudowy bud. Nr 3 i Nr 4</w:t>
      </w:r>
      <w:r w:rsidR="00F613DE">
        <w:rPr>
          <w:rFonts w:ascii="Arial Narrow" w:hAnsi="Arial Narrow"/>
          <w:sz w:val="24"/>
          <w:szCs w:val="24"/>
        </w:rPr>
        <w:tab/>
        <w:t xml:space="preserve">- </w:t>
      </w:r>
      <w:r w:rsidRPr="00100C2F">
        <w:rPr>
          <w:rFonts w:ascii="Arial Narrow" w:hAnsi="Arial Narrow"/>
          <w:sz w:val="24"/>
          <w:szCs w:val="24"/>
        </w:rPr>
        <w:t>1 892,00 m</w:t>
      </w:r>
      <w:r w:rsidRPr="00F613DE">
        <w:rPr>
          <w:rFonts w:ascii="Arial Narrow" w:hAnsi="Arial Narrow"/>
          <w:sz w:val="24"/>
          <w:szCs w:val="24"/>
          <w:vertAlign w:val="superscript"/>
        </w:rPr>
        <w:t>2</w:t>
      </w:r>
    </w:p>
    <w:p w14:paraId="3B327BF1" w14:textId="77777777" w:rsidR="00100C2F" w:rsidRPr="00100C2F" w:rsidRDefault="00100C2F" w:rsidP="003B68B4">
      <w:pPr>
        <w:spacing w:after="0" w:line="312" w:lineRule="auto"/>
        <w:ind w:left="709"/>
        <w:rPr>
          <w:rFonts w:ascii="Arial Narrow" w:hAnsi="Arial Narrow"/>
          <w:sz w:val="24"/>
          <w:szCs w:val="24"/>
        </w:rPr>
      </w:pPr>
      <w:r w:rsidRPr="00100C2F">
        <w:rPr>
          <w:rFonts w:ascii="Arial Narrow" w:hAnsi="Arial Narrow"/>
          <w:sz w:val="24"/>
          <w:szCs w:val="24"/>
        </w:rPr>
        <w:t>- powierzchnie parking</w:t>
      </w:r>
      <w:r w:rsidR="00F613DE">
        <w:rPr>
          <w:rFonts w:ascii="Arial Narrow" w:hAnsi="Arial Narrow"/>
          <w:sz w:val="24"/>
          <w:szCs w:val="24"/>
        </w:rPr>
        <w:t>ów</w:t>
      </w:r>
      <w:r w:rsidR="00F613DE">
        <w:rPr>
          <w:rFonts w:ascii="Arial Narrow" w:hAnsi="Arial Narrow"/>
          <w:sz w:val="24"/>
          <w:szCs w:val="24"/>
        </w:rPr>
        <w:tab/>
      </w:r>
      <w:r w:rsidR="00F613DE">
        <w:rPr>
          <w:rFonts w:ascii="Arial Narrow" w:hAnsi="Arial Narrow"/>
          <w:sz w:val="24"/>
          <w:szCs w:val="24"/>
        </w:rPr>
        <w:tab/>
      </w:r>
      <w:r w:rsidR="00F613DE">
        <w:rPr>
          <w:rFonts w:ascii="Arial Narrow" w:hAnsi="Arial Narrow"/>
          <w:sz w:val="24"/>
          <w:szCs w:val="24"/>
        </w:rPr>
        <w:tab/>
        <w:t xml:space="preserve">- </w:t>
      </w:r>
      <w:r w:rsidRPr="00100C2F">
        <w:rPr>
          <w:rFonts w:ascii="Arial Narrow" w:hAnsi="Arial Narrow"/>
          <w:sz w:val="24"/>
          <w:szCs w:val="24"/>
        </w:rPr>
        <w:t>1 706,00 m</w:t>
      </w:r>
      <w:r w:rsidRPr="00F613DE">
        <w:rPr>
          <w:rFonts w:ascii="Arial Narrow" w:hAnsi="Arial Narrow"/>
          <w:sz w:val="24"/>
          <w:szCs w:val="24"/>
          <w:vertAlign w:val="superscript"/>
        </w:rPr>
        <w:t>2</w:t>
      </w:r>
    </w:p>
    <w:p w14:paraId="1AC9A0B3" w14:textId="77777777" w:rsidR="00100C2F" w:rsidRPr="00100C2F" w:rsidRDefault="00100C2F" w:rsidP="003B68B4">
      <w:pPr>
        <w:spacing w:after="0" w:line="312" w:lineRule="auto"/>
        <w:ind w:left="709"/>
        <w:rPr>
          <w:rFonts w:ascii="Arial Narrow" w:hAnsi="Arial Narrow"/>
          <w:sz w:val="24"/>
          <w:szCs w:val="24"/>
        </w:rPr>
      </w:pPr>
      <w:r w:rsidRPr="00100C2F">
        <w:rPr>
          <w:rFonts w:ascii="Arial Narrow" w:hAnsi="Arial Narrow"/>
          <w:sz w:val="24"/>
          <w:szCs w:val="24"/>
        </w:rPr>
        <w:t>- nawierzchnie dróg dojazd</w:t>
      </w:r>
      <w:r w:rsidR="00F613DE">
        <w:rPr>
          <w:rFonts w:ascii="Arial Narrow" w:hAnsi="Arial Narrow"/>
          <w:sz w:val="24"/>
          <w:szCs w:val="24"/>
        </w:rPr>
        <w:t>owych</w:t>
      </w:r>
      <w:r w:rsidR="00F613DE">
        <w:rPr>
          <w:rFonts w:ascii="Arial Narrow" w:hAnsi="Arial Narrow"/>
          <w:sz w:val="24"/>
          <w:szCs w:val="24"/>
        </w:rPr>
        <w:tab/>
      </w:r>
      <w:r w:rsidR="00F613DE">
        <w:rPr>
          <w:rFonts w:ascii="Arial Narrow" w:hAnsi="Arial Narrow"/>
          <w:sz w:val="24"/>
          <w:szCs w:val="24"/>
        </w:rPr>
        <w:tab/>
        <w:t xml:space="preserve">- </w:t>
      </w:r>
      <w:r w:rsidRPr="00100C2F">
        <w:rPr>
          <w:rFonts w:ascii="Arial Narrow" w:hAnsi="Arial Narrow"/>
          <w:sz w:val="24"/>
          <w:szCs w:val="24"/>
        </w:rPr>
        <w:t>2 610,00 m</w:t>
      </w:r>
      <w:r w:rsidRPr="00F613DE">
        <w:rPr>
          <w:rFonts w:ascii="Arial Narrow" w:hAnsi="Arial Narrow"/>
          <w:sz w:val="24"/>
          <w:szCs w:val="24"/>
          <w:vertAlign w:val="superscript"/>
        </w:rPr>
        <w:t>2</w:t>
      </w:r>
    </w:p>
    <w:p w14:paraId="4426A5D4" w14:textId="77777777" w:rsidR="00100C2F" w:rsidRPr="00100C2F" w:rsidRDefault="00F613DE" w:rsidP="003B68B4">
      <w:pPr>
        <w:spacing w:after="0" w:line="312" w:lineRule="auto"/>
        <w:ind w:left="709"/>
        <w:rPr>
          <w:rFonts w:ascii="Arial Narrow" w:hAnsi="Arial Narrow"/>
          <w:sz w:val="24"/>
          <w:szCs w:val="24"/>
        </w:rPr>
      </w:pPr>
      <w:r>
        <w:rPr>
          <w:rFonts w:ascii="Arial Narrow" w:hAnsi="Arial Narrow"/>
          <w:sz w:val="24"/>
          <w:szCs w:val="24"/>
        </w:rPr>
        <w:t>- nawierzchnie chodników</w:t>
      </w:r>
      <w:r>
        <w:rPr>
          <w:rFonts w:ascii="Arial Narrow" w:hAnsi="Arial Narrow"/>
          <w:sz w:val="24"/>
          <w:szCs w:val="24"/>
        </w:rPr>
        <w:tab/>
      </w:r>
      <w:r>
        <w:rPr>
          <w:rFonts w:ascii="Arial Narrow" w:hAnsi="Arial Narrow"/>
          <w:sz w:val="24"/>
          <w:szCs w:val="24"/>
        </w:rPr>
        <w:tab/>
      </w:r>
      <w:r>
        <w:rPr>
          <w:rFonts w:ascii="Arial Narrow" w:hAnsi="Arial Narrow"/>
          <w:sz w:val="24"/>
          <w:szCs w:val="24"/>
        </w:rPr>
        <w:tab/>
        <w:t xml:space="preserve">- </w:t>
      </w:r>
      <w:r w:rsidR="00100C2F" w:rsidRPr="00100C2F">
        <w:rPr>
          <w:rFonts w:ascii="Arial Narrow" w:hAnsi="Arial Narrow"/>
          <w:sz w:val="24"/>
          <w:szCs w:val="24"/>
        </w:rPr>
        <w:t>752,00 m</w:t>
      </w:r>
      <w:r w:rsidR="00100C2F" w:rsidRPr="00F613DE">
        <w:rPr>
          <w:rFonts w:ascii="Arial Narrow" w:hAnsi="Arial Narrow"/>
          <w:sz w:val="24"/>
          <w:szCs w:val="24"/>
          <w:vertAlign w:val="superscript"/>
        </w:rPr>
        <w:t>2</w:t>
      </w:r>
    </w:p>
    <w:p w14:paraId="19B495B4" w14:textId="77777777" w:rsidR="00100C2F" w:rsidRPr="00100C2F" w:rsidRDefault="00100C2F" w:rsidP="003B68B4">
      <w:pPr>
        <w:spacing w:after="0" w:line="312" w:lineRule="auto"/>
        <w:ind w:left="709"/>
        <w:rPr>
          <w:rFonts w:ascii="Arial Narrow" w:hAnsi="Arial Narrow"/>
          <w:sz w:val="24"/>
          <w:szCs w:val="24"/>
        </w:rPr>
      </w:pPr>
      <w:r w:rsidRPr="00100C2F">
        <w:rPr>
          <w:rFonts w:ascii="Arial Narrow" w:hAnsi="Arial Narrow"/>
          <w:sz w:val="24"/>
          <w:szCs w:val="24"/>
        </w:rPr>
        <w:t>- place</w:t>
      </w:r>
      <w:r w:rsidR="00F613DE">
        <w:rPr>
          <w:rFonts w:ascii="Arial Narrow" w:hAnsi="Arial Narrow"/>
          <w:sz w:val="24"/>
          <w:szCs w:val="24"/>
        </w:rPr>
        <w:t xml:space="preserve"> zabaw</w:t>
      </w:r>
      <w:r w:rsidR="00F613DE">
        <w:rPr>
          <w:rFonts w:ascii="Arial Narrow" w:hAnsi="Arial Narrow"/>
          <w:sz w:val="24"/>
          <w:szCs w:val="24"/>
        </w:rPr>
        <w:tab/>
      </w:r>
      <w:r w:rsidR="00F613DE">
        <w:rPr>
          <w:rFonts w:ascii="Arial Narrow" w:hAnsi="Arial Narrow"/>
          <w:sz w:val="24"/>
          <w:szCs w:val="24"/>
        </w:rPr>
        <w:tab/>
      </w:r>
      <w:r w:rsidR="00F613DE">
        <w:rPr>
          <w:rFonts w:ascii="Arial Narrow" w:hAnsi="Arial Narrow"/>
          <w:sz w:val="24"/>
          <w:szCs w:val="24"/>
        </w:rPr>
        <w:tab/>
      </w:r>
      <w:r w:rsidR="00F613DE">
        <w:rPr>
          <w:rFonts w:ascii="Arial Narrow" w:hAnsi="Arial Narrow"/>
          <w:sz w:val="24"/>
          <w:szCs w:val="24"/>
        </w:rPr>
        <w:tab/>
      </w:r>
      <w:r w:rsidR="00F613DE">
        <w:rPr>
          <w:rFonts w:ascii="Arial Narrow" w:hAnsi="Arial Narrow"/>
          <w:sz w:val="24"/>
          <w:szCs w:val="24"/>
        </w:rPr>
        <w:tab/>
        <w:t xml:space="preserve">- </w:t>
      </w:r>
      <w:r w:rsidRPr="00100C2F">
        <w:rPr>
          <w:rFonts w:ascii="Arial Narrow" w:hAnsi="Arial Narrow"/>
          <w:sz w:val="24"/>
          <w:szCs w:val="24"/>
        </w:rPr>
        <w:t>340,00 m</w:t>
      </w:r>
      <w:r w:rsidRPr="00F613DE">
        <w:rPr>
          <w:rFonts w:ascii="Arial Narrow" w:hAnsi="Arial Narrow"/>
          <w:sz w:val="24"/>
          <w:szCs w:val="24"/>
          <w:vertAlign w:val="superscript"/>
        </w:rPr>
        <w:t>2</w:t>
      </w:r>
    </w:p>
    <w:p w14:paraId="3FDFCC25" w14:textId="77777777" w:rsidR="00F613DE" w:rsidRDefault="00100C2F" w:rsidP="00F613DE">
      <w:pPr>
        <w:spacing w:after="0" w:line="312" w:lineRule="auto"/>
        <w:ind w:left="709"/>
        <w:rPr>
          <w:rFonts w:ascii="Arial Narrow" w:hAnsi="Arial Narrow"/>
          <w:sz w:val="24"/>
          <w:szCs w:val="24"/>
        </w:rPr>
      </w:pPr>
      <w:r w:rsidRPr="00100C2F">
        <w:rPr>
          <w:rFonts w:ascii="Arial Narrow" w:hAnsi="Arial Narrow"/>
          <w:sz w:val="24"/>
          <w:szCs w:val="24"/>
        </w:rPr>
        <w:t>- tereny</w:t>
      </w:r>
      <w:r w:rsidR="00F613DE">
        <w:rPr>
          <w:rFonts w:ascii="Arial Narrow" w:hAnsi="Arial Narrow"/>
          <w:sz w:val="24"/>
          <w:szCs w:val="24"/>
        </w:rPr>
        <w:t xml:space="preserve"> zielone</w:t>
      </w:r>
      <w:r w:rsidR="00F613DE">
        <w:rPr>
          <w:rFonts w:ascii="Arial Narrow" w:hAnsi="Arial Narrow"/>
          <w:sz w:val="24"/>
          <w:szCs w:val="24"/>
        </w:rPr>
        <w:tab/>
      </w:r>
      <w:r w:rsidR="00F613DE">
        <w:rPr>
          <w:rFonts w:ascii="Arial Narrow" w:hAnsi="Arial Narrow"/>
          <w:sz w:val="24"/>
          <w:szCs w:val="24"/>
        </w:rPr>
        <w:tab/>
      </w:r>
      <w:r w:rsidR="00F613DE">
        <w:rPr>
          <w:rFonts w:ascii="Arial Narrow" w:hAnsi="Arial Narrow"/>
          <w:sz w:val="24"/>
          <w:szCs w:val="24"/>
        </w:rPr>
        <w:tab/>
      </w:r>
      <w:r w:rsidR="00F613DE">
        <w:rPr>
          <w:rFonts w:ascii="Arial Narrow" w:hAnsi="Arial Narrow"/>
          <w:sz w:val="24"/>
          <w:szCs w:val="24"/>
        </w:rPr>
        <w:tab/>
      </w:r>
      <w:r w:rsidR="00F613DE">
        <w:rPr>
          <w:rFonts w:ascii="Arial Narrow" w:hAnsi="Arial Narrow"/>
          <w:sz w:val="24"/>
          <w:szCs w:val="24"/>
        </w:rPr>
        <w:tab/>
        <w:t xml:space="preserve">- </w:t>
      </w:r>
      <w:r w:rsidRPr="00100C2F">
        <w:rPr>
          <w:rFonts w:ascii="Arial Narrow" w:hAnsi="Arial Narrow"/>
          <w:sz w:val="24"/>
          <w:szCs w:val="24"/>
        </w:rPr>
        <w:t>3 152,00 m</w:t>
      </w:r>
      <w:r w:rsidRPr="00F613DE">
        <w:rPr>
          <w:rFonts w:ascii="Arial Narrow" w:hAnsi="Arial Narrow"/>
          <w:sz w:val="24"/>
          <w:szCs w:val="24"/>
          <w:vertAlign w:val="superscript"/>
        </w:rPr>
        <w:t>2</w:t>
      </w:r>
    </w:p>
    <w:p w14:paraId="07A7724C" w14:textId="77777777" w:rsidR="00F613DE" w:rsidRDefault="00F613DE" w:rsidP="00F613DE">
      <w:pPr>
        <w:spacing w:after="0" w:line="312" w:lineRule="auto"/>
        <w:rPr>
          <w:rFonts w:ascii="Arial Narrow" w:hAnsi="Arial Narrow"/>
          <w:sz w:val="24"/>
          <w:szCs w:val="24"/>
        </w:rPr>
      </w:pPr>
    </w:p>
    <w:p w14:paraId="3DD892B2" w14:textId="77777777" w:rsidR="00F613DE" w:rsidRDefault="00F613DE" w:rsidP="00F613DE">
      <w:pPr>
        <w:spacing w:after="0" w:line="312" w:lineRule="auto"/>
        <w:jc w:val="both"/>
        <w:rPr>
          <w:rFonts w:ascii="Arial Narrow" w:hAnsi="Arial Narrow"/>
          <w:sz w:val="24"/>
          <w:szCs w:val="24"/>
        </w:rPr>
      </w:pPr>
      <w:commentRangeStart w:id="2"/>
      <w:r>
        <w:rPr>
          <w:rFonts w:ascii="Arial Narrow" w:hAnsi="Arial Narrow"/>
          <w:sz w:val="24"/>
          <w:szCs w:val="24"/>
        </w:rPr>
        <w:t>Z</w:t>
      </w:r>
      <w:r w:rsidR="00100C2F" w:rsidRPr="00100C2F">
        <w:rPr>
          <w:rFonts w:ascii="Arial Narrow" w:hAnsi="Arial Narrow"/>
          <w:sz w:val="24"/>
          <w:szCs w:val="24"/>
        </w:rPr>
        <w:t>godnie</w:t>
      </w:r>
      <w:commentRangeEnd w:id="2"/>
      <w:r w:rsidR="001D28B6">
        <w:rPr>
          <w:rStyle w:val="Odwoaniedokomentarza"/>
        </w:rPr>
        <w:commentReference w:id="2"/>
      </w:r>
      <w:r w:rsidR="00100C2F" w:rsidRPr="00100C2F">
        <w:rPr>
          <w:rFonts w:ascii="Arial Narrow" w:hAnsi="Arial Narrow"/>
          <w:sz w:val="24"/>
          <w:szCs w:val="24"/>
        </w:rPr>
        <w:t xml:space="preserve"> z wymaganiami dla zaprojektowania wyżej opi</w:t>
      </w:r>
      <w:r>
        <w:rPr>
          <w:rFonts w:ascii="Arial Narrow" w:hAnsi="Arial Narrow"/>
          <w:sz w:val="24"/>
          <w:szCs w:val="24"/>
        </w:rPr>
        <w:t>sanego zadania inwestycyjnego i </w:t>
      </w:r>
      <w:r w:rsidR="00100C2F" w:rsidRPr="00100C2F">
        <w:rPr>
          <w:rFonts w:ascii="Arial Narrow" w:hAnsi="Arial Narrow"/>
          <w:sz w:val="24"/>
          <w:szCs w:val="24"/>
        </w:rPr>
        <w:t>pozostałymi wymaganiami opisanymi przez Zamawiającego zadaniem Wykonawcy będzie wykonanie:</w:t>
      </w:r>
    </w:p>
    <w:p w14:paraId="38807C46" w14:textId="77777777" w:rsidR="00F613DE" w:rsidRDefault="00100C2F" w:rsidP="00100C2F">
      <w:pPr>
        <w:pStyle w:val="Akapitzlist"/>
        <w:numPr>
          <w:ilvl w:val="0"/>
          <w:numId w:val="11"/>
        </w:numPr>
        <w:spacing w:after="0" w:line="312" w:lineRule="auto"/>
        <w:ind w:left="284" w:hanging="284"/>
        <w:jc w:val="both"/>
        <w:rPr>
          <w:rFonts w:ascii="Arial Narrow" w:hAnsi="Arial Narrow"/>
          <w:sz w:val="24"/>
          <w:szCs w:val="24"/>
        </w:rPr>
      </w:pPr>
      <w:r w:rsidRPr="00F613DE">
        <w:rPr>
          <w:rFonts w:ascii="Arial Narrow" w:hAnsi="Arial Narrow"/>
          <w:sz w:val="24"/>
          <w:szCs w:val="24"/>
        </w:rPr>
        <w:t>uzyskanie od gestorów sieci aktualnych warunków technicznych na wykonanie przyłączy wodociągowych, kanalizacji sanitarnej i kanalizacji wód opadowych i roztopowych, telekomunikacji oraz podłączenia instalacji RTV/SAT</w:t>
      </w:r>
      <w:r w:rsidR="00F613DE">
        <w:rPr>
          <w:rFonts w:ascii="Arial Narrow" w:hAnsi="Arial Narrow"/>
          <w:sz w:val="24"/>
          <w:szCs w:val="24"/>
        </w:rPr>
        <w:t>;</w:t>
      </w:r>
    </w:p>
    <w:p w14:paraId="342C5974" w14:textId="77777777" w:rsidR="00F613DE" w:rsidRDefault="00100C2F" w:rsidP="00100C2F">
      <w:pPr>
        <w:pStyle w:val="Akapitzlist"/>
        <w:numPr>
          <w:ilvl w:val="0"/>
          <w:numId w:val="11"/>
        </w:numPr>
        <w:spacing w:after="0" w:line="312" w:lineRule="auto"/>
        <w:ind w:left="284" w:hanging="284"/>
        <w:jc w:val="both"/>
        <w:rPr>
          <w:rFonts w:ascii="Arial Narrow" w:hAnsi="Arial Narrow"/>
          <w:sz w:val="24"/>
          <w:szCs w:val="24"/>
        </w:rPr>
      </w:pPr>
      <w:r w:rsidRPr="00F613DE">
        <w:rPr>
          <w:rFonts w:ascii="Arial Narrow" w:hAnsi="Arial Narrow"/>
          <w:sz w:val="24"/>
          <w:szCs w:val="24"/>
        </w:rPr>
        <w:t>wykon</w:t>
      </w:r>
      <w:r w:rsidR="00F613DE">
        <w:rPr>
          <w:rFonts w:ascii="Arial Narrow" w:hAnsi="Arial Narrow"/>
          <w:sz w:val="24"/>
          <w:szCs w:val="24"/>
        </w:rPr>
        <w:t xml:space="preserve">anie mapy do celów projektowych </w:t>
      </w:r>
      <w:r w:rsidRPr="00F613DE">
        <w:rPr>
          <w:rFonts w:ascii="Arial Narrow" w:hAnsi="Arial Narrow"/>
          <w:sz w:val="24"/>
          <w:szCs w:val="24"/>
        </w:rPr>
        <w:t>swoim staraniem i na własny koszt</w:t>
      </w:r>
      <w:r w:rsidR="00F613DE">
        <w:rPr>
          <w:rFonts w:ascii="Arial Narrow" w:hAnsi="Arial Narrow"/>
          <w:sz w:val="24"/>
          <w:szCs w:val="24"/>
        </w:rPr>
        <w:t>;</w:t>
      </w:r>
    </w:p>
    <w:p w14:paraId="247090AF" w14:textId="77777777" w:rsidR="00F613DE" w:rsidRDefault="00F613DE" w:rsidP="00100C2F">
      <w:pPr>
        <w:pStyle w:val="Akapitzlist"/>
        <w:numPr>
          <w:ilvl w:val="0"/>
          <w:numId w:val="11"/>
        </w:numPr>
        <w:spacing w:after="0" w:line="312" w:lineRule="auto"/>
        <w:ind w:left="284" w:hanging="284"/>
        <w:jc w:val="both"/>
        <w:rPr>
          <w:rFonts w:ascii="Arial Narrow" w:hAnsi="Arial Narrow"/>
          <w:sz w:val="24"/>
          <w:szCs w:val="24"/>
        </w:rPr>
      </w:pPr>
      <w:r>
        <w:rPr>
          <w:rFonts w:ascii="Arial Narrow" w:hAnsi="Arial Narrow"/>
          <w:sz w:val="24"/>
          <w:szCs w:val="24"/>
        </w:rPr>
        <w:t xml:space="preserve">wykonanie </w:t>
      </w:r>
      <w:r w:rsidR="00100C2F" w:rsidRPr="00F613DE">
        <w:rPr>
          <w:rFonts w:ascii="Arial Narrow" w:hAnsi="Arial Narrow"/>
          <w:sz w:val="24"/>
          <w:szCs w:val="24"/>
        </w:rPr>
        <w:t>projekt</w:t>
      </w:r>
      <w:r w:rsidR="004504EA">
        <w:rPr>
          <w:rFonts w:ascii="Arial Narrow" w:hAnsi="Arial Narrow"/>
          <w:sz w:val="24"/>
          <w:szCs w:val="24"/>
        </w:rPr>
        <w:t>u</w:t>
      </w:r>
      <w:r w:rsidR="00100C2F" w:rsidRPr="00F613DE">
        <w:rPr>
          <w:rFonts w:ascii="Arial Narrow" w:hAnsi="Arial Narrow"/>
          <w:sz w:val="24"/>
          <w:szCs w:val="24"/>
        </w:rPr>
        <w:t xml:space="preserve"> budowlan</w:t>
      </w:r>
      <w:r w:rsidR="004504EA">
        <w:rPr>
          <w:rFonts w:ascii="Arial Narrow" w:hAnsi="Arial Narrow"/>
          <w:sz w:val="24"/>
          <w:szCs w:val="24"/>
        </w:rPr>
        <w:t>ego</w:t>
      </w:r>
      <w:r w:rsidR="00100C2F" w:rsidRPr="00F613DE">
        <w:rPr>
          <w:rFonts w:ascii="Arial Narrow" w:hAnsi="Arial Narrow"/>
          <w:sz w:val="24"/>
          <w:szCs w:val="24"/>
        </w:rPr>
        <w:t xml:space="preserve"> wraz z wszystkimi uzgodnieniami i opracowaniami niezbędnymi do realizacji zadania i uzyskania pozwolenia na budowę, oraz uzgodnienia tych projektów z gestorami sieci i Zamawiającym przed złożeniem wniosku o pozwoleniu na budowę</w:t>
      </w:r>
      <w:r>
        <w:rPr>
          <w:rFonts w:ascii="Arial Narrow" w:hAnsi="Arial Narrow"/>
          <w:sz w:val="24"/>
          <w:szCs w:val="24"/>
        </w:rPr>
        <w:t>;</w:t>
      </w:r>
    </w:p>
    <w:p w14:paraId="0D6B3F60" w14:textId="12278603" w:rsidR="001D28B6" w:rsidRPr="009960DE" w:rsidRDefault="001D28B6" w:rsidP="009960DE">
      <w:pPr>
        <w:pStyle w:val="Akapitzlist"/>
        <w:numPr>
          <w:ilvl w:val="0"/>
          <w:numId w:val="11"/>
        </w:numPr>
        <w:spacing w:after="0" w:line="312" w:lineRule="auto"/>
        <w:ind w:left="284"/>
        <w:jc w:val="both"/>
        <w:rPr>
          <w:rFonts w:ascii="Arial Narrow" w:hAnsi="Arial Narrow"/>
          <w:sz w:val="24"/>
          <w:szCs w:val="24"/>
        </w:rPr>
      </w:pPr>
      <w:r w:rsidRPr="005B7344">
        <w:rPr>
          <w:rFonts w:ascii="Arial Narrow" w:hAnsi="Arial Narrow"/>
          <w:sz w:val="24"/>
          <w:szCs w:val="24"/>
        </w:rPr>
        <w:t>uwzględnienie</w:t>
      </w:r>
      <w:r w:rsidRPr="009960DE">
        <w:rPr>
          <w:rFonts w:ascii="Arial Narrow" w:hAnsi="Arial Narrow"/>
          <w:sz w:val="24"/>
          <w:szCs w:val="24"/>
        </w:rPr>
        <w:t xml:space="preserve"> modułowość elementów budynków umożliwiającą ekonomiczne wykonanie obiektu w technologii prefabrykowanej.</w:t>
      </w:r>
    </w:p>
    <w:p w14:paraId="666B0962" w14:textId="77777777" w:rsidR="00F613DE" w:rsidRDefault="00F613DE" w:rsidP="00100C2F">
      <w:pPr>
        <w:pStyle w:val="Akapitzlist"/>
        <w:numPr>
          <w:ilvl w:val="0"/>
          <w:numId w:val="11"/>
        </w:numPr>
        <w:spacing w:after="0" w:line="312" w:lineRule="auto"/>
        <w:ind w:left="284" w:hanging="284"/>
        <w:jc w:val="both"/>
        <w:rPr>
          <w:rFonts w:ascii="Arial Narrow" w:hAnsi="Arial Narrow"/>
          <w:sz w:val="24"/>
          <w:szCs w:val="24"/>
        </w:rPr>
      </w:pPr>
      <w:r>
        <w:rPr>
          <w:rFonts w:ascii="Arial Narrow" w:hAnsi="Arial Narrow"/>
          <w:sz w:val="24"/>
          <w:szCs w:val="24"/>
        </w:rPr>
        <w:t xml:space="preserve">wykonanie </w:t>
      </w:r>
      <w:r w:rsidR="00100C2F" w:rsidRPr="00F613DE">
        <w:rPr>
          <w:rFonts w:ascii="Arial Narrow" w:hAnsi="Arial Narrow"/>
          <w:sz w:val="24"/>
          <w:szCs w:val="24"/>
        </w:rPr>
        <w:t>wielobranżowych projektów wykonawczych (jako opracowań uszczegółowiających projekt budowlany), zatwierdzenie tych projektów przez Zamawiającego pod względem funkcji, materiałów i urządzeń,</w:t>
      </w:r>
    </w:p>
    <w:p w14:paraId="3353E7B1" w14:textId="26C87FB5" w:rsidR="00D52E7F" w:rsidRDefault="00D52E7F" w:rsidP="00D52E7F">
      <w:pPr>
        <w:pStyle w:val="Akapitzlist"/>
        <w:numPr>
          <w:ilvl w:val="0"/>
          <w:numId w:val="11"/>
        </w:numPr>
        <w:spacing w:after="0" w:line="312" w:lineRule="auto"/>
        <w:ind w:left="284" w:hanging="284"/>
        <w:jc w:val="both"/>
        <w:rPr>
          <w:rFonts w:ascii="Arial Narrow" w:hAnsi="Arial Narrow"/>
          <w:sz w:val="24"/>
          <w:szCs w:val="24"/>
        </w:rPr>
      </w:pPr>
      <w:commentRangeStart w:id="4"/>
      <w:r>
        <w:rPr>
          <w:rFonts w:ascii="Arial Narrow" w:hAnsi="Arial Narrow"/>
          <w:sz w:val="24"/>
          <w:szCs w:val="24"/>
        </w:rPr>
        <w:t xml:space="preserve">wykonanie projektu w technologii BIM w </w:t>
      </w:r>
      <w:r w:rsidRPr="00D71D0A">
        <w:rPr>
          <w:rFonts w:ascii="Arial Narrow" w:hAnsi="Arial Narrow"/>
          <w:sz w:val="24"/>
          <w:szCs w:val="24"/>
        </w:rPr>
        <w:t>branży architektonicznej i konstrukcyjnej z uwzględnieniem zagospodarowania terenu</w:t>
      </w:r>
      <w:r w:rsidR="00593090">
        <w:rPr>
          <w:rFonts w:ascii="Arial Narrow" w:hAnsi="Arial Narrow"/>
          <w:sz w:val="24"/>
          <w:szCs w:val="24"/>
        </w:rPr>
        <w:t xml:space="preserve">. Minimalne wymogi zastosowania BIM są określone w </w:t>
      </w:r>
      <w:r w:rsidR="00593090" w:rsidRPr="009960DE">
        <w:rPr>
          <w:rFonts w:ascii="Arial Narrow" w:hAnsi="Arial Narrow"/>
          <w:b/>
          <w:sz w:val="24"/>
          <w:szCs w:val="24"/>
        </w:rPr>
        <w:t>rozdziale 2.1</w:t>
      </w:r>
      <w:commentRangeEnd w:id="4"/>
      <w:r w:rsidR="00593090">
        <w:rPr>
          <w:rStyle w:val="Odwoaniedokomentarza"/>
        </w:rPr>
        <w:commentReference w:id="4"/>
      </w:r>
    </w:p>
    <w:p w14:paraId="60A94D96" w14:textId="77777777" w:rsidR="00F613DE" w:rsidRDefault="00F613DE" w:rsidP="00100C2F">
      <w:pPr>
        <w:pStyle w:val="Akapitzlist"/>
        <w:numPr>
          <w:ilvl w:val="0"/>
          <w:numId w:val="11"/>
        </w:numPr>
        <w:spacing w:after="0" w:line="312" w:lineRule="auto"/>
        <w:ind w:left="284" w:hanging="284"/>
        <w:jc w:val="both"/>
        <w:rPr>
          <w:rFonts w:ascii="Arial Narrow" w:hAnsi="Arial Narrow"/>
          <w:sz w:val="24"/>
          <w:szCs w:val="24"/>
        </w:rPr>
      </w:pPr>
      <w:r>
        <w:rPr>
          <w:rFonts w:ascii="Arial Narrow" w:hAnsi="Arial Narrow"/>
          <w:sz w:val="24"/>
          <w:szCs w:val="24"/>
        </w:rPr>
        <w:t xml:space="preserve">sporządzenie </w:t>
      </w:r>
      <w:r w:rsidR="00100C2F" w:rsidRPr="00F613DE">
        <w:rPr>
          <w:rFonts w:ascii="Arial Narrow" w:hAnsi="Arial Narrow"/>
          <w:sz w:val="24"/>
          <w:szCs w:val="24"/>
        </w:rPr>
        <w:t>kosztorysów inwestorskich zgodnie z obowiązującym rozporządzeniem Ministra Infrastruktury z dnia 18 maja 2004 r. w sprawie określenia metod i podstaw sporządzania kosztorysu inwestorskiego, obliczania planowanych kosztów prac projektowych oraz planowanych kosztów robót budowlanych określonych w programie funkcjonalno-użytkowym (Dz. U. 2004, Nr 130, poz. 1389), przedmiarów robót, oraz zatwier</w:t>
      </w:r>
      <w:r>
        <w:rPr>
          <w:rFonts w:ascii="Arial Narrow" w:hAnsi="Arial Narrow"/>
          <w:sz w:val="24"/>
          <w:szCs w:val="24"/>
        </w:rPr>
        <w:t>dzenie ich przez Zamawiającego,</w:t>
      </w:r>
    </w:p>
    <w:p w14:paraId="5A1261C9" w14:textId="77777777" w:rsidR="00F613DE" w:rsidRDefault="00F613DE" w:rsidP="00100C2F">
      <w:pPr>
        <w:pStyle w:val="Akapitzlist"/>
        <w:numPr>
          <w:ilvl w:val="0"/>
          <w:numId w:val="11"/>
        </w:numPr>
        <w:spacing w:after="0" w:line="312" w:lineRule="auto"/>
        <w:ind w:left="284" w:hanging="284"/>
        <w:jc w:val="both"/>
        <w:rPr>
          <w:rFonts w:ascii="Arial Narrow" w:hAnsi="Arial Narrow"/>
          <w:sz w:val="24"/>
          <w:szCs w:val="24"/>
        </w:rPr>
      </w:pPr>
      <w:r>
        <w:rPr>
          <w:rFonts w:ascii="Arial Narrow" w:hAnsi="Arial Narrow"/>
          <w:sz w:val="24"/>
          <w:szCs w:val="24"/>
        </w:rPr>
        <w:t xml:space="preserve">sporządzenie </w:t>
      </w:r>
      <w:r w:rsidR="00100C2F" w:rsidRPr="00F613DE">
        <w:rPr>
          <w:rFonts w:ascii="Arial Narrow" w:hAnsi="Arial Narrow"/>
          <w:sz w:val="24"/>
          <w:szCs w:val="24"/>
        </w:rPr>
        <w:t>szczegółowych specyfikacji technicznych wykonania i odbioru robót budowlanych oraz zatwierdzenie tych</w:t>
      </w:r>
      <w:r>
        <w:rPr>
          <w:rFonts w:ascii="Arial Narrow" w:hAnsi="Arial Narrow"/>
          <w:sz w:val="24"/>
          <w:szCs w:val="24"/>
        </w:rPr>
        <w:t xml:space="preserve"> opracowań przez Zamawiającego.</w:t>
      </w:r>
    </w:p>
    <w:p w14:paraId="0E3E4440" w14:textId="77777777" w:rsidR="00F613DE" w:rsidRDefault="00100C2F" w:rsidP="00F613DE">
      <w:pPr>
        <w:spacing w:after="0" w:line="312" w:lineRule="auto"/>
        <w:jc w:val="both"/>
        <w:rPr>
          <w:rFonts w:ascii="Arial Narrow" w:hAnsi="Arial Narrow"/>
          <w:b/>
          <w:sz w:val="24"/>
          <w:szCs w:val="24"/>
        </w:rPr>
      </w:pPr>
      <w:r w:rsidRPr="00F613DE">
        <w:rPr>
          <w:rFonts w:ascii="Arial Narrow" w:hAnsi="Arial Narrow"/>
          <w:b/>
          <w:sz w:val="24"/>
          <w:szCs w:val="24"/>
        </w:rPr>
        <w:t>Projektowane przedsięwzięcie inwestycyjne winno być zaprojektowane i zrealizowane zgodnie z rozporządzeniem Ministra Inwestycji i Rozwoju z dnia 4 marca 2019 r. w sprawie standardów dotyczących przestrzennego kształtowania budynku i jego otoczenia, technologii wykonania i wyposażenia technicznego budynku oraz lokalizacji przedsięwzięć realizowanych z wykorzystaniem finansowego wsparcia z Funduszu Dopłat.</w:t>
      </w:r>
    </w:p>
    <w:p w14:paraId="05CCF1C4" w14:textId="77777777" w:rsidR="00F613DE" w:rsidRDefault="00100C2F" w:rsidP="00F613DE">
      <w:pPr>
        <w:spacing w:after="0" w:line="312" w:lineRule="auto"/>
        <w:jc w:val="both"/>
        <w:rPr>
          <w:rFonts w:ascii="Arial Narrow" w:hAnsi="Arial Narrow"/>
          <w:b/>
          <w:sz w:val="24"/>
          <w:szCs w:val="24"/>
        </w:rPr>
      </w:pPr>
      <w:r w:rsidRPr="00100C2F">
        <w:rPr>
          <w:rFonts w:ascii="Arial Narrow" w:hAnsi="Arial Narrow"/>
          <w:sz w:val="24"/>
          <w:szCs w:val="24"/>
        </w:rPr>
        <w:lastRenderedPageBreak/>
        <w:t xml:space="preserve">Podstawą do sporządzenia oferty </w:t>
      </w:r>
      <w:r w:rsidR="00F613DE">
        <w:rPr>
          <w:rFonts w:ascii="Arial Narrow" w:hAnsi="Arial Narrow"/>
          <w:sz w:val="24"/>
          <w:szCs w:val="24"/>
        </w:rPr>
        <w:t>w</w:t>
      </w:r>
      <w:r w:rsidRPr="00100C2F">
        <w:rPr>
          <w:rFonts w:ascii="Arial Narrow" w:hAnsi="Arial Narrow"/>
          <w:sz w:val="24"/>
          <w:szCs w:val="24"/>
        </w:rPr>
        <w:t xml:space="preserve"> przetargu poza SIWZ jest załączona do niniejszego </w:t>
      </w:r>
      <w:r w:rsidR="00F613DE">
        <w:rPr>
          <w:rFonts w:ascii="Arial Narrow" w:hAnsi="Arial Narrow"/>
          <w:sz w:val="24"/>
          <w:szCs w:val="24"/>
        </w:rPr>
        <w:t>opisu</w:t>
      </w:r>
      <w:r w:rsidRPr="00100C2F">
        <w:rPr>
          <w:rFonts w:ascii="Arial Narrow" w:hAnsi="Arial Narrow"/>
          <w:sz w:val="24"/>
          <w:szCs w:val="24"/>
        </w:rPr>
        <w:t xml:space="preserve"> koncepcja budowy </w:t>
      </w:r>
      <w:r w:rsidR="00F613DE">
        <w:rPr>
          <w:rFonts w:ascii="Arial Narrow" w:hAnsi="Arial Narrow"/>
          <w:sz w:val="24"/>
          <w:szCs w:val="24"/>
        </w:rPr>
        <w:t>czterech</w:t>
      </w:r>
      <w:r w:rsidRPr="00100C2F">
        <w:rPr>
          <w:rFonts w:ascii="Arial Narrow" w:hAnsi="Arial Narrow"/>
          <w:sz w:val="24"/>
          <w:szCs w:val="24"/>
        </w:rPr>
        <w:t xml:space="preserve"> budynków mieszkalnych wielorodzinnych w opracowaniu kompleksowym</w:t>
      </w:r>
      <w:r w:rsidR="00F613DE">
        <w:rPr>
          <w:rFonts w:ascii="Arial Narrow" w:hAnsi="Arial Narrow"/>
          <w:b/>
          <w:sz w:val="24"/>
          <w:szCs w:val="24"/>
        </w:rPr>
        <w:t>.</w:t>
      </w:r>
    </w:p>
    <w:p w14:paraId="2263AD9E" w14:textId="77777777" w:rsidR="00F613DE" w:rsidRDefault="00F613DE" w:rsidP="00F613DE">
      <w:pPr>
        <w:spacing w:after="0" w:line="312" w:lineRule="auto"/>
        <w:jc w:val="both"/>
        <w:rPr>
          <w:rFonts w:ascii="Arial Narrow" w:hAnsi="Arial Narrow"/>
          <w:b/>
          <w:sz w:val="24"/>
          <w:szCs w:val="24"/>
        </w:rPr>
      </w:pPr>
    </w:p>
    <w:p w14:paraId="65084FD4" w14:textId="77777777" w:rsidR="00F613DE" w:rsidRPr="0072003F" w:rsidRDefault="00100C2F" w:rsidP="0072003F">
      <w:pPr>
        <w:pStyle w:val="Akapitzlist"/>
        <w:numPr>
          <w:ilvl w:val="1"/>
          <w:numId w:val="6"/>
        </w:numPr>
        <w:spacing w:after="0" w:line="312" w:lineRule="auto"/>
        <w:jc w:val="both"/>
        <w:rPr>
          <w:rFonts w:ascii="Arial Narrow" w:hAnsi="Arial Narrow"/>
          <w:b/>
          <w:sz w:val="24"/>
          <w:szCs w:val="24"/>
        </w:rPr>
      </w:pPr>
      <w:r w:rsidRPr="0072003F">
        <w:rPr>
          <w:rFonts w:ascii="Arial Narrow" w:hAnsi="Arial Narrow"/>
          <w:b/>
          <w:sz w:val="24"/>
          <w:szCs w:val="24"/>
        </w:rPr>
        <w:t>Aktu</w:t>
      </w:r>
      <w:r w:rsidR="00F613DE" w:rsidRPr="0072003F">
        <w:rPr>
          <w:rFonts w:ascii="Arial Narrow" w:hAnsi="Arial Narrow"/>
          <w:b/>
          <w:sz w:val="24"/>
          <w:szCs w:val="24"/>
        </w:rPr>
        <w:t>al</w:t>
      </w:r>
      <w:r w:rsidRPr="0072003F">
        <w:rPr>
          <w:rFonts w:ascii="Arial Narrow" w:hAnsi="Arial Narrow"/>
          <w:b/>
          <w:sz w:val="24"/>
          <w:szCs w:val="24"/>
        </w:rPr>
        <w:t xml:space="preserve">ne uwarunkowania </w:t>
      </w:r>
      <w:r w:rsidR="00F613DE" w:rsidRPr="0072003F">
        <w:rPr>
          <w:rFonts w:ascii="Arial Narrow" w:hAnsi="Arial Narrow"/>
          <w:b/>
          <w:sz w:val="24"/>
          <w:szCs w:val="24"/>
        </w:rPr>
        <w:t>wykonania przedmiotu zamówienia</w:t>
      </w:r>
      <w:r w:rsidRPr="0072003F">
        <w:rPr>
          <w:rFonts w:ascii="Arial Narrow" w:hAnsi="Arial Narrow"/>
          <w:b/>
          <w:sz w:val="24"/>
          <w:szCs w:val="24"/>
        </w:rPr>
        <w:t>.</w:t>
      </w:r>
    </w:p>
    <w:p w14:paraId="0AEB5228" w14:textId="77777777" w:rsidR="00100C2F" w:rsidRPr="00F613DE" w:rsidRDefault="00100C2F" w:rsidP="00F613DE">
      <w:pPr>
        <w:pStyle w:val="Akapitzlist"/>
        <w:spacing w:after="0" w:line="312" w:lineRule="auto"/>
        <w:jc w:val="both"/>
        <w:rPr>
          <w:rFonts w:ascii="Arial Narrow" w:hAnsi="Arial Narrow"/>
          <w:b/>
          <w:sz w:val="24"/>
          <w:szCs w:val="24"/>
        </w:rPr>
      </w:pPr>
      <w:r w:rsidRPr="00F613DE">
        <w:rPr>
          <w:rFonts w:ascii="Arial Narrow" w:hAnsi="Arial Narrow"/>
          <w:sz w:val="24"/>
          <w:szCs w:val="24"/>
        </w:rPr>
        <w:t xml:space="preserve">Działki </w:t>
      </w:r>
      <w:r w:rsidR="00F613DE" w:rsidRPr="00F613DE">
        <w:rPr>
          <w:rFonts w:ascii="Arial Narrow" w:hAnsi="Arial Narrow"/>
          <w:sz w:val="24"/>
          <w:szCs w:val="24"/>
        </w:rPr>
        <w:t>na których planowana jest inwestycja pozostają</w:t>
      </w:r>
      <w:r w:rsidR="00F613DE">
        <w:rPr>
          <w:rFonts w:ascii="Arial Narrow" w:hAnsi="Arial Narrow"/>
          <w:sz w:val="24"/>
          <w:szCs w:val="24"/>
        </w:rPr>
        <w:t xml:space="preserve"> w użytkowaniu wieczystym:</w:t>
      </w:r>
    </w:p>
    <w:p w14:paraId="00BB8FB8" w14:textId="77777777" w:rsidR="00100C2F" w:rsidRPr="00100C2F" w:rsidRDefault="00100C2F" w:rsidP="00100C2F">
      <w:pPr>
        <w:spacing w:after="0" w:line="312" w:lineRule="auto"/>
        <w:rPr>
          <w:rFonts w:ascii="Arial Narrow" w:hAnsi="Arial Narrow"/>
          <w:sz w:val="24"/>
          <w:szCs w:val="24"/>
        </w:rPr>
      </w:pPr>
      <w:r w:rsidRPr="00100C2F">
        <w:rPr>
          <w:rFonts w:ascii="Arial Narrow" w:hAnsi="Arial Narrow"/>
          <w:sz w:val="24"/>
          <w:szCs w:val="24"/>
        </w:rPr>
        <w:t xml:space="preserve">                       Miejskiego Budownictwa Mieszkaniowego Sp. z o. o. </w:t>
      </w:r>
    </w:p>
    <w:p w14:paraId="36852863" w14:textId="77777777" w:rsidR="00100C2F" w:rsidRPr="00100C2F" w:rsidRDefault="00100C2F" w:rsidP="00100C2F">
      <w:pPr>
        <w:spacing w:after="0" w:line="312" w:lineRule="auto"/>
        <w:rPr>
          <w:rFonts w:ascii="Arial Narrow" w:hAnsi="Arial Narrow"/>
          <w:sz w:val="24"/>
          <w:szCs w:val="24"/>
        </w:rPr>
      </w:pPr>
      <w:r w:rsidRPr="00100C2F">
        <w:rPr>
          <w:rFonts w:ascii="Arial Narrow" w:hAnsi="Arial Narrow"/>
          <w:sz w:val="24"/>
          <w:szCs w:val="24"/>
        </w:rPr>
        <w:t xml:space="preserve">                       Ul. </w:t>
      </w:r>
      <w:r w:rsidR="00E8574F">
        <w:rPr>
          <w:rFonts w:ascii="Arial Narrow" w:hAnsi="Arial Narrow"/>
          <w:sz w:val="24"/>
          <w:szCs w:val="24"/>
        </w:rPr>
        <w:t>Ptasia 2A lok. 15</w:t>
      </w:r>
    </w:p>
    <w:p w14:paraId="2D6B2DB1" w14:textId="77777777" w:rsidR="00F613DE" w:rsidRDefault="00100C2F" w:rsidP="00100C2F">
      <w:pPr>
        <w:spacing w:after="0" w:line="312" w:lineRule="auto"/>
        <w:rPr>
          <w:rFonts w:ascii="Arial Narrow" w:hAnsi="Arial Narrow"/>
          <w:sz w:val="24"/>
          <w:szCs w:val="24"/>
        </w:rPr>
      </w:pPr>
      <w:r w:rsidRPr="00100C2F">
        <w:rPr>
          <w:rFonts w:ascii="Arial Narrow" w:hAnsi="Arial Narrow"/>
          <w:sz w:val="24"/>
          <w:szCs w:val="24"/>
        </w:rPr>
        <w:t xml:space="preserve">                       </w:t>
      </w:r>
      <w:r w:rsidR="00F613DE">
        <w:rPr>
          <w:rFonts w:ascii="Arial Narrow" w:hAnsi="Arial Narrow"/>
          <w:sz w:val="24"/>
          <w:szCs w:val="24"/>
        </w:rPr>
        <w:t>87-800 Włocławek.</w:t>
      </w:r>
    </w:p>
    <w:p w14:paraId="03C4A86F" w14:textId="77777777" w:rsidR="00F613DE" w:rsidRDefault="00100C2F" w:rsidP="00F613DE">
      <w:pPr>
        <w:spacing w:after="0" w:line="312" w:lineRule="auto"/>
        <w:ind w:left="709"/>
        <w:jc w:val="both"/>
        <w:rPr>
          <w:rFonts w:ascii="Arial Narrow" w:hAnsi="Arial Narrow"/>
          <w:sz w:val="24"/>
          <w:szCs w:val="24"/>
        </w:rPr>
      </w:pPr>
      <w:r w:rsidRPr="002118D4">
        <w:rPr>
          <w:rFonts w:ascii="Arial Narrow" w:hAnsi="Arial Narrow"/>
          <w:sz w:val="24"/>
          <w:szCs w:val="24"/>
        </w:rPr>
        <w:t xml:space="preserve">Ww. działki są położone we wschodniej części miasta Włocławek. </w:t>
      </w:r>
      <w:r w:rsidR="00F613DE" w:rsidRPr="002118D4">
        <w:rPr>
          <w:rFonts w:ascii="Arial Narrow" w:hAnsi="Arial Narrow"/>
          <w:sz w:val="24"/>
          <w:szCs w:val="24"/>
        </w:rPr>
        <w:t xml:space="preserve">Dostęp na teren działki - </w:t>
      </w:r>
      <w:r w:rsidRPr="00507F1D">
        <w:rPr>
          <w:rFonts w:ascii="Arial Narrow" w:hAnsi="Arial Narrow"/>
          <w:sz w:val="24"/>
          <w:szCs w:val="24"/>
        </w:rPr>
        <w:t>projektowanymi zjazdami publicznymi wchodzącymi w zakres rzeczowy omawianego przedsięwzięcia.</w:t>
      </w:r>
      <w:r w:rsidR="00F613DE" w:rsidRPr="00507F1D">
        <w:rPr>
          <w:rFonts w:ascii="Arial Narrow" w:hAnsi="Arial Narrow"/>
          <w:sz w:val="24"/>
          <w:szCs w:val="24"/>
        </w:rPr>
        <w:t xml:space="preserve"> </w:t>
      </w:r>
      <w:r w:rsidRPr="002118D4">
        <w:rPr>
          <w:rFonts w:ascii="Arial Narrow" w:hAnsi="Arial Narrow"/>
          <w:sz w:val="24"/>
          <w:szCs w:val="24"/>
        </w:rPr>
        <w:t xml:space="preserve">Omawiany </w:t>
      </w:r>
      <w:r w:rsidRPr="00100C2F">
        <w:rPr>
          <w:rFonts w:ascii="Arial Narrow" w:hAnsi="Arial Narrow"/>
          <w:sz w:val="24"/>
          <w:szCs w:val="24"/>
        </w:rPr>
        <w:t>teren zgodnie z Uchwałą Rady Miasta Włocławek Nr XV/1/2016 z dnia 20 stycznia 2016 roku  jest objęty obowiązującym miejscowym planem z</w:t>
      </w:r>
      <w:r w:rsidR="00F613DE">
        <w:rPr>
          <w:rFonts w:ascii="Arial Narrow" w:hAnsi="Arial Narrow"/>
          <w:sz w:val="24"/>
          <w:szCs w:val="24"/>
        </w:rPr>
        <w:t xml:space="preserve">agospodarowania przestrzennego. </w:t>
      </w:r>
      <w:r w:rsidRPr="00100C2F">
        <w:rPr>
          <w:rFonts w:ascii="Arial Narrow" w:hAnsi="Arial Narrow"/>
          <w:sz w:val="24"/>
          <w:szCs w:val="24"/>
        </w:rPr>
        <w:t>Wybrana lokalizacja jest zgodna z obowiązującym miejscowym planem zagospodarowania przestrzenneg</w:t>
      </w:r>
      <w:r w:rsidR="00F613DE">
        <w:rPr>
          <w:rFonts w:ascii="Arial Narrow" w:hAnsi="Arial Narrow"/>
          <w:sz w:val="24"/>
          <w:szCs w:val="24"/>
        </w:rPr>
        <w:t>o. Działki objęte opracowaniem znajdują</w:t>
      </w:r>
      <w:r w:rsidRPr="00100C2F">
        <w:rPr>
          <w:rFonts w:ascii="Arial Narrow" w:hAnsi="Arial Narrow"/>
          <w:sz w:val="24"/>
          <w:szCs w:val="24"/>
        </w:rPr>
        <w:t xml:space="preserve"> się w</w:t>
      </w:r>
      <w:r w:rsidR="00F613DE">
        <w:rPr>
          <w:rFonts w:ascii="Arial Narrow" w:hAnsi="Arial Narrow"/>
          <w:sz w:val="24"/>
          <w:szCs w:val="24"/>
        </w:rPr>
        <w:t xml:space="preserve"> obszarze oznaczonym symbolem</w:t>
      </w:r>
      <w:r w:rsidRPr="00100C2F">
        <w:rPr>
          <w:rFonts w:ascii="Arial Narrow" w:hAnsi="Arial Narrow"/>
          <w:sz w:val="24"/>
          <w:szCs w:val="24"/>
        </w:rPr>
        <w:t xml:space="preserve"> </w:t>
      </w:r>
      <w:r w:rsidR="00E8574F">
        <w:rPr>
          <w:rFonts w:ascii="Arial Narrow" w:hAnsi="Arial Narrow"/>
          <w:sz w:val="24"/>
          <w:szCs w:val="24"/>
        </w:rPr>
        <w:t>9</w:t>
      </w:r>
      <w:r w:rsidR="00E8574F" w:rsidRPr="00100C2F">
        <w:rPr>
          <w:rFonts w:ascii="Arial Narrow" w:hAnsi="Arial Narrow"/>
          <w:sz w:val="24"/>
          <w:szCs w:val="24"/>
        </w:rPr>
        <w:t xml:space="preserve"> </w:t>
      </w:r>
      <w:r w:rsidRPr="00100C2F">
        <w:rPr>
          <w:rFonts w:ascii="Arial Narrow" w:hAnsi="Arial Narrow"/>
          <w:sz w:val="24"/>
          <w:szCs w:val="24"/>
        </w:rPr>
        <w:t>MW/U o ustaleniach podanych w</w:t>
      </w:r>
      <w:r w:rsidR="00F613DE">
        <w:rPr>
          <w:rFonts w:ascii="Arial Narrow" w:hAnsi="Arial Narrow"/>
          <w:sz w:val="24"/>
          <w:szCs w:val="24"/>
        </w:rPr>
        <w:t xml:space="preserve"> załączonym wypisie i wyrysie z </w:t>
      </w:r>
      <w:r w:rsidRPr="00100C2F">
        <w:rPr>
          <w:rFonts w:ascii="Arial Narrow" w:hAnsi="Arial Narrow"/>
          <w:sz w:val="24"/>
          <w:szCs w:val="24"/>
        </w:rPr>
        <w:t>miejscowego planu z</w:t>
      </w:r>
      <w:r w:rsidR="00F613DE">
        <w:rPr>
          <w:rFonts w:ascii="Arial Narrow" w:hAnsi="Arial Narrow"/>
          <w:sz w:val="24"/>
          <w:szCs w:val="24"/>
        </w:rPr>
        <w:t xml:space="preserve">agospodarowania przestrzennego. </w:t>
      </w:r>
      <w:r w:rsidRPr="00100C2F">
        <w:rPr>
          <w:rFonts w:ascii="Arial Narrow" w:hAnsi="Arial Narrow"/>
          <w:sz w:val="24"/>
          <w:szCs w:val="24"/>
        </w:rPr>
        <w:t>Załączony projekt koncepcyj</w:t>
      </w:r>
      <w:r w:rsidR="00F613DE">
        <w:rPr>
          <w:rFonts w:ascii="Arial Narrow" w:hAnsi="Arial Narrow"/>
          <w:sz w:val="24"/>
          <w:szCs w:val="24"/>
        </w:rPr>
        <w:t xml:space="preserve">ny spełnia zapisy zawarte MPZP. </w:t>
      </w:r>
      <w:r w:rsidRPr="00100C2F">
        <w:rPr>
          <w:rFonts w:ascii="Arial Narrow" w:hAnsi="Arial Narrow"/>
          <w:sz w:val="24"/>
          <w:szCs w:val="24"/>
        </w:rPr>
        <w:t xml:space="preserve">Przed przystąpieniem o uzyskanie decyzji o pozwolenie na budowę Wykonawca jest zobowiązany do ustalenia istnienia obowiązku </w:t>
      </w:r>
      <w:r w:rsidR="00F613DE">
        <w:rPr>
          <w:rFonts w:ascii="Arial Narrow" w:hAnsi="Arial Narrow"/>
          <w:sz w:val="24"/>
          <w:szCs w:val="24"/>
        </w:rPr>
        <w:t xml:space="preserve">uzyskania decyzji środowiskowej </w:t>
      </w:r>
      <w:r w:rsidRPr="00100C2F">
        <w:rPr>
          <w:rFonts w:ascii="Arial Narrow" w:hAnsi="Arial Narrow"/>
          <w:sz w:val="24"/>
          <w:szCs w:val="24"/>
        </w:rPr>
        <w:t>i w przypadku ustalenia obowiązku przeprowadzenia oceny oddziaływani</w:t>
      </w:r>
      <w:r w:rsidR="00F613DE">
        <w:rPr>
          <w:rFonts w:ascii="Arial Narrow" w:hAnsi="Arial Narrow"/>
          <w:sz w:val="24"/>
          <w:szCs w:val="24"/>
        </w:rPr>
        <w:t>a przedsięwzięcia na środowisko do jej uzyskania.</w:t>
      </w:r>
    </w:p>
    <w:p w14:paraId="2A7E6897" w14:textId="77777777" w:rsidR="00F613DE" w:rsidRDefault="00100C2F" w:rsidP="00F613DE">
      <w:pPr>
        <w:spacing w:after="0" w:line="312" w:lineRule="auto"/>
        <w:ind w:left="709"/>
        <w:jc w:val="both"/>
        <w:rPr>
          <w:rFonts w:ascii="Arial Narrow" w:hAnsi="Arial Narrow"/>
          <w:b/>
          <w:sz w:val="24"/>
          <w:szCs w:val="24"/>
        </w:rPr>
      </w:pPr>
      <w:r w:rsidRPr="00F613DE">
        <w:rPr>
          <w:rFonts w:ascii="Arial Narrow" w:hAnsi="Arial Narrow"/>
          <w:b/>
          <w:sz w:val="24"/>
          <w:szCs w:val="24"/>
        </w:rPr>
        <w:t>Opis stanu istniejącego.</w:t>
      </w:r>
    </w:p>
    <w:p w14:paraId="4E7F4085" w14:textId="77777777" w:rsidR="00F613DE" w:rsidRDefault="00F613DE" w:rsidP="00F613DE">
      <w:pPr>
        <w:spacing w:after="0" w:line="312" w:lineRule="auto"/>
        <w:ind w:left="709"/>
        <w:jc w:val="both"/>
        <w:rPr>
          <w:rFonts w:ascii="Arial Narrow" w:hAnsi="Arial Narrow"/>
          <w:b/>
          <w:sz w:val="24"/>
          <w:szCs w:val="24"/>
        </w:rPr>
      </w:pPr>
      <w:r>
        <w:rPr>
          <w:rFonts w:ascii="Arial Narrow" w:hAnsi="Arial Narrow"/>
          <w:sz w:val="24"/>
          <w:szCs w:val="24"/>
        </w:rPr>
        <w:t xml:space="preserve">Obecnie teren działek Nr 26 </w:t>
      </w:r>
      <w:r w:rsidR="00100C2F" w:rsidRPr="00100C2F">
        <w:rPr>
          <w:rFonts w:ascii="Arial Narrow" w:hAnsi="Arial Narrow"/>
          <w:sz w:val="24"/>
          <w:szCs w:val="24"/>
        </w:rPr>
        <w:t>KM 88 i Nr 30 Km 87 pozostaje całkowicie niezagospodarowany. Nie występuje zabudowa, brak przyłączy sieciowych.</w:t>
      </w:r>
      <w:r>
        <w:rPr>
          <w:rFonts w:ascii="Arial Narrow" w:hAnsi="Arial Narrow"/>
          <w:b/>
          <w:sz w:val="24"/>
          <w:szCs w:val="24"/>
        </w:rPr>
        <w:t xml:space="preserve"> </w:t>
      </w:r>
      <w:r w:rsidR="00100C2F" w:rsidRPr="00100C2F">
        <w:rPr>
          <w:rFonts w:ascii="Arial Narrow" w:hAnsi="Arial Narrow"/>
          <w:sz w:val="24"/>
          <w:szCs w:val="24"/>
        </w:rPr>
        <w:t>Jest to teren po byłym zakładzie przemysłowym. Zgodnie z naniesieniami na mapie teren działki jest uzbrojony w „nieczynne” sieci podziemne, które po odkryciu należy każdora</w:t>
      </w:r>
      <w:r>
        <w:rPr>
          <w:rFonts w:ascii="Arial Narrow" w:hAnsi="Arial Narrow"/>
          <w:sz w:val="24"/>
          <w:szCs w:val="24"/>
        </w:rPr>
        <w:t>zowo sprawdzić przed demontażem</w:t>
      </w:r>
      <w:r w:rsidR="00100C2F" w:rsidRPr="00100C2F">
        <w:rPr>
          <w:rFonts w:ascii="Arial Narrow" w:hAnsi="Arial Narrow"/>
          <w:sz w:val="24"/>
          <w:szCs w:val="24"/>
        </w:rPr>
        <w:t>.</w:t>
      </w:r>
      <w:r>
        <w:rPr>
          <w:rFonts w:ascii="Arial Narrow" w:hAnsi="Arial Narrow"/>
          <w:b/>
          <w:sz w:val="24"/>
          <w:szCs w:val="24"/>
        </w:rPr>
        <w:t xml:space="preserve"> </w:t>
      </w:r>
      <w:r w:rsidR="00100C2F" w:rsidRPr="00100C2F">
        <w:rPr>
          <w:rFonts w:ascii="Arial Narrow" w:hAnsi="Arial Narrow"/>
          <w:sz w:val="24"/>
          <w:szCs w:val="24"/>
        </w:rPr>
        <w:t>Aktualnie cały teren dawnego zakładu przemysłowego jest silnie przerośnięty gęstym samosiewem drzew i krzewów powodującym całkowitą nieczytelność dawnego rozplanowania terenu. Również na pozostałych terenach rozwinęły się obszerne grupy samosiewu drzew i innych roślin. Na terenie przedmiotowych działek nie występują ż</w:t>
      </w:r>
      <w:r>
        <w:rPr>
          <w:rFonts w:ascii="Arial Narrow" w:hAnsi="Arial Narrow"/>
          <w:sz w:val="24"/>
          <w:szCs w:val="24"/>
        </w:rPr>
        <w:t>adne okazy wartościowej zieleni</w:t>
      </w:r>
      <w:r w:rsidR="00100C2F" w:rsidRPr="00100C2F">
        <w:rPr>
          <w:rFonts w:ascii="Arial Narrow" w:hAnsi="Arial Narrow"/>
          <w:sz w:val="24"/>
          <w:szCs w:val="24"/>
        </w:rPr>
        <w:t>.</w:t>
      </w:r>
      <w:r>
        <w:rPr>
          <w:rFonts w:ascii="Arial Narrow" w:hAnsi="Arial Narrow"/>
          <w:b/>
          <w:sz w:val="24"/>
          <w:szCs w:val="24"/>
        </w:rPr>
        <w:t xml:space="preserve"> </w:t>
      </w:r>
      <w:r w:rsidR="00100C2F" w:rsidRPr="00100C2F">
        <w:rPr>
          <w:rFonts w:ascii="Arial Narrow" w:hAnsi="Arial Narrow"/>
          <w:sz w:val="24"/>
          <w:szCs w:val="24"/>
        </w:rPr>
        <w:t>Nie ma potrzeby wykonywania dużych prac makroniwelacyjnych. Istniejący stan uzbrojenia terenu zlokalizowany w bezpośrednim sąsiedztwie w zakresie objętym opracowaniem:</w:t>
      </w:r>
    </w:p>
    <w:p w14:paraId="02DB1C17" w14:textId="77777777" w:rsidR="00F613DE" w:rsidRDefault="00100C2F" w:rsidP="00F613DE">
      <w:pPr>
        <w:spacing w:after="0" w:line="312" w:lineRule="auto"/>
        <w:ind w:left="709"/>
        <w:jc w:val="both"/>
        <w:rPr>
          <w:rFonts w:ascii="Arial Narrow" w:hAnsi="Arial Narrow"/>
          <w:b/>
          <w:sz w:val="24"/>
          <w:szCs w:val="24"/>
        </w:rPr>
      </w:pPr>
      <w:r w:rsidRPr="00100C2F">
        <w:rPr>
          <w:rFonts w:ascii="Arial Narrow" w:hAnsi="Arial Narrow"/>
          <w:sz w:val="24"/>
          <w:szCs w:val="24"/>
        </w:rPr>
        <w:t xml:space="preserve">- istniejący kolektor kanalizacji deszczowej  </w:t>
      </w:r>
      <w:r w:rsidR="006D5EA0">
        <w:rPr>
          <w:rFonts w:ascii="Arial Narrow" w:hAnsi="Arial Narrow"/>
          <w:sz w:val="24"/>
          <w:szCs w:val="24"/>
        </w:rPr>
        <w:t>Ø</w:t>
      </w:r>
      <w:r w:rsidR="006D5EA0" w:rsidRPr="00100C2F" w:rsidDel="00AB49F3">
        <w:rPr>
          <w:rFonts w:ascii="Arial Narrow" w:hAnsi="Arial Narrow"/>
          <w:sz w:val="24"/>
          <w:szCs w:val="24"/>
        </w:rPr>
        <w:t xml:space="preserve"> </w:t>
      </w:r>
      <w:r w:rsidRPr="00100C2F">
        <w:rPr>
          <w:rFonts w:ascii="Arial Narrow" w:hAnsi="Arial Narrow"/>
          <w:sz w:val="24"/>
          <w:szCs w:val="24"/>
        </w:rPr>
        <w:t>500 do którego można doprowadzić wody opadowe i roztopowe z powierzchni dachów i nawierzchni utwardzonych – działka Nr 24/2 , 29/11; 29/99 (działka drogowa)</w:t>
      </w:r>
      <w:r w:rsidR="00F613DE">
        <w:rPr>
          <w:rFonts w:ascii="Arial Narrow" w:hAnsi="Arial Narrow"/>
          <w:sz w:val="24"/>
          <w:szCs w:val="24"/>
        </w:rPr>
        <w:t>;</w:t>
      </w:r>
    </w:p>
    <w:p w14:paraId="2AD155CE" w14:textId="77777777" w:rsidR="00F613DE" w:rsidRDefault="00100C2F" w:rsidP="00F613DE">
      <w:pPr>
        <w:spacing w:after="0" w:line="312" w:lineRule="auto"/>
        <w:ind w:left="709"/>
        <w:jc w:val="both"/>
        <w:rPr>
          <w:rFonts w:ascii="Arial Narrow" w:hAnsi="Arial Narrow"/>
          <w:sz w:val="24"/>
          <w:szCs w:val="24"/>
        </w:rPr>
      </w:pPr>
      <w:r w:rsidRPr="00100C2F">
        <w:rPr>
          <w:rFonts w:ascii="Arial Narrow" w:hAnsi="Arial Narrow"/>
          <w:sz w:val="24"/>
          <w:szCs w:val="24"/>
        </w:rPr>
        <w:t>- istniejąca stacja transformatorowa na terenie działki 15/94 (własność EN</w:t>
      </w:r>
      <w:r w:rsidR="00F613DE">
        <w:rPr>
          <w:rFonts w:ascii="Arial Narrow" w:hAnsi="Arial Narrow"/>
          <w:sz w:val="24"/>
          <w:szCs w:val="24"/>
        </w:rPr>
        <w:t>ERGA OPERATOR ODDZIAŁ W TORUNIU</w:t>
      </w:r>
      <w:r w:rsidR="00B71C9C">
        <w:rPr>
          <w:rFonts w:ascii="Arial Narrow" w:hAnsi="Arial Narrow"/>
          <w:sz w:val="24"/>
          <w:szCs w:val="24"/>
        </w:rPr>
        <w:t>)</w:t>
      </w:r>
      <w:r w:rsidR="00F613DE">
        <w:rPr>
          <w:rFonts w:ascii="Arial Narrow" w:hAnsi="Arial Narrow"/>
          <w:sz w:val="24"/>
          <w:szCs w:val="24"/>
        </w:rPr>
        <w:t>.</w:t>
      </w:r>
    </w:p>
    <w:p w14:paraId="3BD58333" w14:textId="77777777" w:rsidR="00F613DE" w:rsidRDefault="00F613DE" w:rsidP="00F613DE">
      <w:pPr>
        <w:spacing w:after="0" w:line="312" w:lineRule="auto"/>
        <w:ind w:left="709"/>
        <w:jc w:val="both"/>
        <w:rPr>
          <w:rFonts w:ascii="Arial Narrow" w:hAnsi="Arial Narrow"/>
          <w:sz w:val="24"/>
          <w:szCs w:val="24"/>
        </w:rPr>
      </w:pPr>
    </w:p>
    <w:p w14:paraId="09171153" w14:textId="77777777" w:rsidR="00F613DE" w:rsidRDefault="00100C2F" w:rsidP="00F613DE">
      <w:pPr>
        <w:spacing w:after="0" w:line="312" w:lineRule="auto"/>
        <w:ind w:left="709"/>
        <w:jc w:val="both"/>
        <w:rPr>
          <w:rFonts w:ascii="Arial Narrow" w:hAnsi="Arial Narrow"/>
          <w:sz w:val="24"/>
          <w:szCs w:val="24"/>
        </w:rPr>
      </w:pPr>
      <w:r w:rsidRPr="00100C2F">
        <w:rPr>
          <w:rFonts w:ascii="Arial Narrow" w:hAnsi="Arial Narrow"/>
          <w:sz w:val="24"/>
          <w:szCs w:val="24"/>
        </w:rPr>
        <w:t>Dokumentacja projektowa winna być wykonana w zakresie i formie zgodnej z przepisami Rozporządzenia Ministra Infrastruktury z dnia 2 września 2004</w:t>
      </w:r>
      <w:r w:rsidR="00F613DE">
        <w:rPr>
          <w:rFonts w:ascii="Arial Narrow" w:hAnsi="Arial Narrow"/>
          <w:sz w:val="24"/>
          <w:szCs w:val="24"/>
        </w:rPr>
        <w:t xml:space="preserve"> </w:t>
      </w:r>
      <w:r w:rsidRPr="00100C2F">
        <w:rPr>
          <w:rFonts w:ascii="Arial Narrow" w:hAnsi="Arial Narrow"/>
          <w:sz w:val="24"/>
          <w:szCs w:val="24"/>
        </w:rPr>
        <w:t xml:space="preserve">r. w sprawie szczegółowego zakresu i formy dokumentacji projektowej, specyfikacji technicznych wykonania i odbioru robót budowlanych oraz programu funkcjonalno-użytkowego (Dz. U. </w:t>
      </w:r>
      <w:r w:rsidR="002118D4">
        <w:rPr>
          <w:rFonts w:ascii="Arial Narrow" w:hAnsi="Arial Narrow"/>
          <w:sz w:val="24"/>
          <w:szCs w:val="24"/>
        </w:rPr>
        <w:t xml:space="preserve">z </w:t>
      </w:r>
      <w:r w:rsidRPr="00100C2F">
        <w:rPr>
          <w:rFonts w:ascii="Arial Narrow" w:hAnsi="Arial Narrow"/>
          <w:sz w:val="24"/>
          <w:szCs w:val="24"/>
        </w:rPr>
        <w:t>2013</w:t>
      </w:r>
      <w:r w:rsidR="002118D4">
        <w:rPr>
          <w:rFonts w:ascii="Arial Narrow" w:hAnsi="Arial Narrow"/>
          <w:sz w:val="24"/>
          <w:szCs w:val="24"/>
        </w:rPr>
        <w:t xml:space="preserve"> r.</w:t>
      </w:r>
      <w:r w:rsidRPr="00100C2F">
        <w:rPr>
          <w:rFonts w:ascii="Arial Narrow" w:hAnsi="Arial Narrow"/>
          <w:sz w:val="24"/>
          <w:szCs w:val="24"/>
        </w:rPr>
        <w:t>, poz. 1129) i zawierać wszystkie wymagane prawem opracowania niezbędne dla tego</w:t>
      </w:r>
      <w:r w:rsidR="00F613DE">
        <w:rPr>
          <w:rFonts w:ascii="Arial Narrow" w:hAnsi="Arial Narrow"/>
          <w:sz w:val="24"/>
          <w:szCs w:val="24"/>
        </w:rPr>
        <w:t xml:space="preserve"> rodzaju przedsięwzięcia w tym:</w:t>
      </w:r>
    </w:p>
    <w:p w14:paraId="55004FCE" w14:textId="77777777" w:rsidR="00F613DE" w:rsidRPr="00F613DE" w:rsidRDefault="00100C2F" w:rsidP="00100C2F">
      <w:pPr>
        <w:pStyle w:val="Akapitzlist"/>
        <w:numPr>
          <w:ilvl w:val="0"/>
          <w:numId w:val="12"/>
        </w:numPr>
        <w:spacing w:after="0" w:line="312" w:lineRule="auto"/>
        <w:ind w:left="993" w:hanging="284"/>
        <w:jc w:val="both"/>
        <w:rPr>
          <w:rFonts w:ascii="Arial Narrow" w:hAnsi="Arial Narrow"/>
          <w:b/>
          <w:sz w:val="24"/>
          <w:szCs w:val="24"/>
        </w:rPr>
      </w:pPr>
      <w:r w:rsidRPr="00F613DE">
        <w:rPr>
          <w:rFonts w:ascii="Arial Narrow" w:hAnsi="Arial Narrow"/>
          <w:sz w:val="24"/>
          <w:szCs w:val="24"/>
        </w:rPr>
        <w:t>projekt budowlany oraz projekt wykonawczy wykonan</w:t>
      </w:r>
      <w:r w:rsidR="00F613DE">
        <w:rPr>
          <w:rFonts w:ascii="Arial Narrow" w:hAnsi="Arial Narrow"/>
          <w:sz w:val="24"/>
          <w:szCs w:val="24"/>
        </w:rPr>
        <w:t>y w zakresie i formie zgodnej z przepisami r</w:t>
      </w:r>
      <w:r w:rsidRPr="00F613DE">
        <w:rPr>
          <w:rFonts w:ascii="Arial Narrow" w:hAnsi="Arial Narrow"/>
          <w:sz w:val="24"/>
          <w:szCs w:val="24"/>
        </w:rPr>
        <w:t>ozporządzenia Ministra Infrastruktury i Rozwoju z dnia 22 września 2015 r</w:t>
      </w:r>
      <w:r w:rsidR="00F613DE">
        <w:rPr>
          <w:rFonts w:ascii="Arial Narrow" w:hAnsi="Arial Narrow"/>
          <w:sz w:val="24"/>
          <w:szCs w:val="24"/>
        </w:rPr>
        <w:t>. w </w:t>
      </w:r>
      <w:r w:rsidRPr="00F613DE">
        <w:rPr>
          <w:rFonts w:ascii="Arial Narrow" w:hAnsi="Arial Narrow"/>
          <w:sz w:val="24"/>
          <w:szCs w:val="24"/>
        </w:rPr>
        <w:t>sprawie szczegółowego zakresu i formy projektu budowla</w:t>
      </w:r>
      <w:r w:rsidR="00F613DE">
        <w:rPr>
          <w:rFonts w:ascii="Arial Narrow" w:hAnsi="Arial Narrow"/>
          <w:sz w:val="24"/>
          <w:szCs w:val="24"/>
        </w:rPr>
        <w:t>nego (Dz. U. z 2015</w:t>
      </w:r>
      <w:r w:rsidR="002118D4">
        <w:rPr>
          <w:rFonts w:ascii="Arial Narrow" w:hAnsi="Arial Narrow"/>
          <w:sz w:val="24"/>
          <w:szCs w:val="24"/>
        </w:rPr>
        <w:t xml:space="preserve"> </w:t>
      </w:r>
      <w:r w:rsidR="00F613DE">
        <w:rPr>
          <w:rFonts w:ascii="Arial Narrow" w:hAnsi="Arial Narrow"/>
          <w:sz w:val="24"/>
          <w:szCs w:val="24"/>
        </w:rPr>
        <w:t>r.</w:t>
      </w:r>
      <w:r w:rsidR="002118D4">
        <w:rPr>
          <w:rFonts w:ascii="Arial Narrow" w:hAnsi="Arial Narrow"/>
          <w:sz w:val="24"/>
          <w:szCs w:val="24"/>
        </w:rPr>
        <w:t>,</w:t>
      </w:r>
      <w:r w:rsidR="00F613DE">
        <w:rPr>
          <w:rFonts w:ascii="Arial Narrow" w:hAnsi="Arial Narrow"/>
          <w:sz w:val="24"/>
          <w:szCs w:val="24"/>
        </w:rPr>
        <w:t xml:space="preserve"> poz. 155), rozporządzenia </w:t>
      </w:r>
      <w:r w:rsidRPr="00F613DE">
        <w:rPr>
          <w:rFonts w:ascii="Arial Narrow" w:hAnsi="Arial Narrow"/>
          <w:sz w:val="24"/>
          <w:szCs w:val="24"/>
        </w:rPr>
        <w:t>Ministra Infrastruktury z dnia z dnia 2 września 2004 r. w sprawie szczegółowego zakresu i formy dokumentacji projektowej, specyfikacji technicznych wykonania i odbioru robót budowlanych oraz programu funkcjonalno-użytkowego, umożliwiający uzyskanie pozwolenia na budowę. Projekty wykonawcze powinny uzupełniać i</w:t>
      </w:r>
      <w:r w:rsidR="002118D4">
        <w:rPr>
          <w:rFonts w:ascii="Arial Narrow" w:hAnsi="Arial Narrow"/>
          <w:sz w:val="24"/>
          <w:szCs w:val="24"/>
        </w:rPr>
        <w:t> </w:t>
      </w:r>
      <w:r w:rsidRPr="00F613DE">
        <w:rPr>
          <w:rFonts w:ascii="Arial Narrow" w:hAnsi="Arial Narrow"/>
          <w:sz w:val="24"/>
          <w:szCs w:val="24"/>
        </w:rPr>
        <w:t>uszczegóławiać projekt budowlany w zakresie i stopniu dokładności niezbędnym do</w:t>
      </w:r>
      <w:r w:rsidR="002118D4">
        <w:rPr>
          <w:rFonts w:ascii="Arial Narrow" w:hAnsi="Arial Narrow"/>
          <w:sz w:val="24"/>
          <w:szCs w:val="24"/>
        </w:rPr>
        <w:t> </w:t>
      </w:r>
      <w:r w:rsidRPr="00F613DE">
        <w:rPr>
          <w:rFonts w:ascii="Arial Narrow" w:hAnsi="Arial Narrow"/>
          <w:sz w:val="24"/>
          <w:szCs w:val="24"/>
        </w:rPr>
        <w:t>sporządzenia przedmiaru robót, kosztorysu inwestorskiego i realizacji robót budowlanych. Projekty wykonawcze zawierają rysunki w skali uwzględniającej specyfikę zamawianych robót i zastosowanych skali rysunków w projekcie budowlanym wraz z wyjaśnieniami opisowymi, które dotyczą części obiektu, rozwiązań budowlano-konstrukcyjnych i materiałowych, detali architektonicznych oraz urządzeń budowlanych, instalacji i wyposażenia technicznego, których odzwierciedlenie na rysunkach projektu budowlanego nie jest wystarczające dla ww. potrzeb.</w:t>
      </w:r>
    </w:p>
    <w:p w14:paraId="08026396" w14:textId="77777777" w:rsidR="00F613DE" w:rsidRPr="00F613DE" w:rsidRDefault="00100C2F" w:rsidP="00100C2F">
      <w:pPr>
        <w:pStyle w:val="Akapitzlist"/>
        <w:numPr>
          <w:ilvl w:val="0"/>
          <w:numId w:val="12"/>
        </w:numPr>
        <w:spacing w:after="0" w:line="312" w:lineRule="auto"/>
        <w:ind w:left="993" w:hanging="284"/>
        <w:jc w:val="both"/>
        <w:rPr>
          <w:rFonts w:ascii="Arial Narrow" w:hAnsi="Arial Narrow"/>
          <w:b/>
          <w:sz w:val="24"/>
          <w:szCs w:val="24"/>
        </w:rPr>
      </w:pPr>
      <w:r w:rsidRPr="00F613DE">
        <w:rPr>
          <w:rFonts w:ascii="Arial Narrow" w:hAnsi="Arial Narrow"/>
          <w:sz w:val="24"/>
          <w:szCs w:val="24"/>
        </w:rPr>
        <w:t>informację dotyczącą bezpieczeństwa i ochrony zdrowia sporządzoną z uwzględnieniem przepisów Rozporządzenia Ministra Infrastruktury z dnia 6 lutego 2003</w:t>
      </w:r>
      <w:r w:rsidR="00F613DE">
        <w:rPr>
          <w:rFonts w:ascii="Arial Narrow" w:hAnsi="Arial Narrow"/>
          <w:sz w:val="24"/>
          <w:szCs w:val="24"/>
        </w:rPr>
        <w:t xml:space="preserve"> </w:t>
      </w:r>
      <w:r w:rsidRPr="00F613DE">
        <w:rPr>
          <w:rFonts w:ascii="Arial Narrow" w:hAnsi="Arial Narrow"/>
          <w:sz w:val="24"/>
          <w:szCs w:val="24"/>
        </w:rPr>
        <w:t xml:space="preserve">r. w sprawie bezpieczeństwa i higieny pracy podczas wykonywania robót budowlanych (Dz. U. </w:t>
      </w:r>
      <w:r w:rsidR="002118D4">
        <w:rPr>
          <w:rFonts w:ascii="Arial Narrow" w:hAnsi="Arial Narrow"/>
          <w:sz w:val="24"/>
          <w:szCs w:val="24"/>
        </w:rPr>
        <w:t xml:space="preserve">z </w:t>
      </w:r>
      <w:r w:rsidRPr="00F613DE">
        <w:rPr>
          <w:rFonts w:ascii="Arial Narrow" w:hAnsi="Arial Narrow"/>
          <w:sz w:val="24"/>
          <w:szCs w:val="24"/>
        </w:rPr>
        <w:t>2003</w:t>
      </w:r>
      <w:r w:rsidR="002118D4">
        <w:rPr>
          <w:rFonts w:ascii="Arial Narrow" w:hAnsi="Arial Narrow"/>
          <w:sz w:val="24"/>
          <w:szCs w:val="24"/>
        </w:rPr>
        <w:t xml:space="preserve"> r.,</w:t>
      </w:r>
      <w:r w:rsidRPr="00F613DE">
        <w:rPr>
          <w:rFonts w:ascii="Arial Narrow" w:hAnsi="Arial Narrow"/>
          <w:sz w:val="24"/>
          <w:szCs w:val="24"/>
        </w:rPr>
        <w:t xml:space="preserve"> Nr 47 </w:t>
      </w:r>
      <w:r w:rsidR="00F613DE">
        <w:rPr>
          <w:rFonts w:ascii="Arial Narrow" w:hAnsi="Arial Narrow"/>
          <w:sz w:val="24"/>
          <w:szCs w:val="24"/>
        </w:rPr>
        <w:t>poz. 401),</w:t>
      </w:r>
    </w:p>
    <w:p w14:paraId="5EB32B7C" w14:textId="77777777" w:rsidR="00F613DE" w:rsidRPr="00F613DE" w:rsidRDefault="00100C2F" w:rsidP="00100C2F">
      <w:pPr>
        <w:pStyle w:val="Akapitzlist"/>
        <w:numPr>
          <w:ilvl w:val="0"/>
          <w:numId w:val="12"/>
        </w:numPr>
        <w:spacing w:after="0" w:line="312" w:lineRule="auto"/>
        <w:ind w:left="993" w:hanging="284"/>
        <w:jc w:val="both"/>
        <w:rPr>
          <w:rFonts w:ascii="Arial Narrow" w:hAnsi="Arial Narrow"/>
          <w:b/>
          <w:sz w:val="24"/>
          <w:szCs w:val="24"/>
        </w:rPr>
      </w:pPr>
      <w:r w:rsidRPr="00F613DE">
        <w:rPr>
          <w:rFonts w:ascii="Arial Narrow" w:hAnsi="Arial Narrow"/>
          <w:sz w:val="24"/>
          <w:szCs w:val="24"/>
        </w:rPr>
        <w:t>specyfikacje techniczne wykonania i odbioru robót budowlanych w zakresie i formie zgodnej z przepisami Rozporządzenia Ministra Infrastruktury z dnia 2 września 2004 r. w sprawie szczegółowego zakresu i formy dokumentacji projektowej, specyfikacji technicznych wykonania i odbioru robót budowlanych oraz programu funkcjonalno-użytkowego,</w:t>
      </w:r>
    </w:p>
    <w:p w14:paraId="1A982484" w14:textId="77777777" w:rsidR="00F613DE" w:rsidRPr="00F613DE" w:rsidRDefault="00100C2F" w:rsidP="00100C2F">
      <w:pPr>
        <w:pStyle w:val="Akapitzlist"/>
        <w:numPr>
          <w:ilvl w:val="0"/>
          <w:numId w:val="12"/>
        </w:numPr>
        <w:spacing w:after="0" w:line="312" w:lineRule="auto"/>
        <w:ind w:left="993" w:hanging="284"/>
        <w:jc w:val="both"/>
        <w:rPr>
          <w:rFonts w:ascii="Arial Narrow" w:hAnsi="Arial Narrow"/>
          <w:b/>
          <w:sz w:val="24"/>
          <w:szCs w:val="24"/>
        </w:rPr>
      </w:pPr>
      <w:r w:rsidRPr="00F613DE">
        <w:rPr>
          <w:rFonts w:ascii="Arial Narrow" w:hAnsi="Arial Narrow"/>
          <w:sz w:val="24"/>
          <w:szCs w:val="24"/>
        </w:rPr>
        <w:t>przedmiar robót w zakresie i formie zgodnej z Rozporządzenia Ministra Infrastruktury z dnia 2 września 2004 r. w sprawie szczegółowego zakresu i formy dokumentacji projektowej, specyfikacji technicznych wykonania i odbioru robót budowlanych oraz programu funkcjonalno-użytkowego,</w:t>
      </w:r>
    </w:p>
    <w:p w14:paraId="59BDA814" w14:textId="77777777" w:rsidR="00F613DE" w:rsidRPr="00F613DE" w:rsidRDefault="00100C2F" w:rsidP="00100C2F">
      <w:pPr>
        <w:pStyle w:val="Akapitzlist"/>
        <w:numPr>
          <w:ilvl w:val="0"/>
          <w:numId w:val="12"/>
        </w:numPr>
        <w:spacing w:after="0" w:line="312" w:lineRule="auto"/>
        <w:ind w:left="993" w:hanging="284"/>
        <w:jc w:val="both"/>
        <w:rPr>
          <w:rFonts w:ascii="Arial Narrow" w:hAnsi="Arial Narrow"/>
          <w:b/>
          <w:sz w:val="24"/>
          <w:szCs w:val="24"/>
        </w:rPr>
      </w:pPr>
      <w:r w:rsidRPr="00F613DE">
        <w:rPr>
          <w:rFonts w:ascii="Arial Narrow" w:hAnsi="Arial Narrow"/>
          <w:sz w:val="24"/>
          <w:szCs w:val="24"/>
        </w:rPr>
        <w:t>kosztorys sporządzony na podstawie przedmiaru robót zgodnie z Rozporządzeniem Ministra Infrastruktury z dnia 18 maja 2004</w:t>
      </w:r>
      <w:r w:rsidR="002118D4">
        <w:rPr>
          <w:rFonts w:ascii="Arial Narrow" w:hAnsi="Arial Narrow"/>
          <w:sz w:val="24"/>
          <w:szCs w:val="24"/>
        </w:rPr>
        <w:t xml:space="preserve"> </w:t>
      </w:r>
      <w:r w:rsidRPr="00F613DE">
        <w:rPr>
          <w:rFonts w:ascii="Arial Narrow" w:hAnsi="Arial Narrow"/>
          <w:sz w:val="24"/>
          <w:szCs w:val="24"/>
        </w:rPr>
        <w:t xml:space="preserve">r. w sprawie określenia metod i podstaw sporządzania kosztorysu, obliczania planowanych kosztów prac projektowych oraz planowania kosztów </w:t>
      </w:r>
      <w:r w:rsidRPr="00F613DE">
        <w:rPr>
          <w:rFonts w:ascii="Arial Narrow" w:hAnsi="Arial Narrow"/>
          <w:sz w:val="24"/>
          <w:szCs w:val="24"/>
        </w:rPr>
        <w:lastRenderedPageBreak/>
        <w:t>robót budowlanych określonych w programie funkcjonalno</w:t>
      </w:r>
      <w:r w:rsidR="006019AF">
        <w:rPr>
          <w:rFonts w:ascii="Arial Narrow" w:hAnsi="Arial Narrow"/>
          <w:sz w:val="24"/>
          <w:szCs w:val="24"/>
        </w:rPr>
        <w:t>-</w:t>
      </w:r>
      <w:r w:rsidRPr="00F613DE">
        <w:rPr>
          <w:rFonts w:ascii="Arial Narrow" w:hAnsi="Arial Narrow"/>
          <w:sz w:val="24"/>
          <w:szCs w:val="24"/>
        </w:rPr>
        <w:t>użytkowym (</w:t>
      </w:r>
      <w:r w:rsidR="00F613DE">
        <w:rPr>
          <w:rFonts w:ascii="Arial Narrow" w:hAnsi="Arial Narrow"/>
          <w:sz w:val="24"/>
          <w:szCs w:val="24"/>
        </w:rPr>
        <w:t xml:space="preserve">Dz. U. </w:t>
      </w:r>
      <w:r w:rsidR="002118D4">
        <w:rPr>
          <w:rFonts w:ascii="Arial Narrow" w:hAnsi="Arial Narrow"/>
          <w:sz w:val="24"/>
          <w:szCs w:val="24"/>
        </w:rPr>
        <w:t xml:space="preserve">z </w:t>
      </w:r>
      <w:r w:rsidR="00F613DE">
        <w:rPr>
          <w:rFonts w:ascii="Arial Narrow" w:hAnsi="Arial Narrow"/>
          <w:sz w:val="24"/>
          <w:szCs w:val="24"/>
        </w:rPr>
        <w:t>2004</w:t>
      </w:r>
      <w:r w:rsidR="002118D4">
        <w:rPr>
          <w:rFonts w:ascii="Arial Narrow" w:hAnsi="Arial Narrow"/>
          <w:sz w:val="24"/>
          <w:szCs w:val="24"/>
        </w:rPr>
        <w:t xml:space="preserve"> r.,</w:t>
      </w:r>
      <w:r w:rsidR="00F613DE">
        <w:rPr>
          <w:rFonts w:ascii="Arial Narrow" w:hAnsi="Arial Narrow"/>
          <w:sz w:val="24"/>
          <w:szCs w:val="24"/>
        </w:rPr>
        <w:t xml:space="preserve"> Nr</w:t>
      </w:r>
      <w:r w:rsidR="002118D4">
        <w:rPr>
          <w:rFonts w:ascii="Arial Narrow" w:hAnsi="Arial Narrow"/>
          <w:sz w:val="24"/>
          <w:szCs w:val="24"/>
        </w:rPr>
        <w:t> </w:t>
      </w:r>
      <w:r w:rsidR="00F613DE">
        <w:rPr>
          <w:rFonts w:ascii="Arial Narrow" w:hAnsi="Arial Narrow"/>
          <w:sz w:val="24"/>
          <w:szCs w:val="24"/>
        </w:rPr>
        <w:t>130, poz. 1389).</w:t>
      </w:r>
    </w:p>
    <w:p w14:paraId="5BE5F615" w14:textId="77777777" w:rsidR="00F613DE" w:rsidRPr="00F613DE" w:rsidRDefault="00100C2F" w:rsidP="00100C2F">
      <w:pPr>
        <w:pStyle w:val="Akapitzlist"/>
        <w:numPr>
          <w:ilvl w:val="0"/>
          <w:numId w:val="12"/>
        </w:numPr>
        <w:spacing w:after="0" w:line="312" w:lineRule="auto"/>
        <w:ind w:left="993" w:hanging="284"/>
        <w:jc w:val="both"/>
        <w:rPr>
          <w:rFonts w:ascii="Arial Narrow" w:hAnsi="Arial Narrow"/>
          <w:b/>
          <w:sz w:val="24"/>
          <w:szCs w:val="24"/>
        </w:rPr>
      </w:pPr>
      <w:r w:rsidRPr="00F613DE">
        <w:rPr>
          <w:rFonts w:ascii="Arial Narrow" w:hAnsi="Arial Narrow"/>
          <w:sz w:val="24"/>
          <w:szCs w:val="24"/>
        </w:rPr>
        <w:t>projektowaną charakterystykę</w:t>
      </w:r>
      <w:r w:rsidR="00F613DE">
        <w:rPr>
          <w:rFonts w:ascii="Arial Narrow" w:hAnsi="Arial Narrow"/>
          <w:sz w:val="24"/>
          <w:szCs w:val="24"/>
        </w:rPr>
        <w:t xml:space="preserve"> energetyczną wykonaną zgodnie z r</w:t>
      </w:r>
      <w:r w:rsidRPr="00F613DE">
        <w:rPr>
          <w:rFonts w:ascii="Arial Narrow" w:hAnsi="Arial Narrow"/>
          <w:sz w:val="24"/>
          <w:szCs w:val="24"/>
        </w:rPr>
        <w:t>ozporządzeniem Ministra Infrastruktury w sprawie metodologii obliczania charakterystyki energetycznej budynku i lokalu mieszkalnego lub części budynku stanowiącej samodzielną całość techniczno-użytkową oraz sposobu sporządzania i wzorów świadectw ich charakterystyki - ustawa z dnia 29 sierpnia 2014 r. o charakterystyce energetycznej budynków (Dz. U. z 20</w:t>
      </w:r>
      <w:r w:rsidR="00F613DE">
        <w:rPr>
          <w:rFonts w:ascii="Arial Narrow" w:hAnsi="Arial Narrow"/>
          <w:sz w:val="24"/>
          <w:szCs w:val="24"/>
        </w:rPr>
        <w:t>1</w:t>
      </w:r>
      <w:r w:rsidRPr="00F613DE">
        <w:rPr>
          <w:rFonts w:ascii="Arial Narrow" w:hAnsi="Arial Narrow"/>
          <w:sz w:val="24"/>
          <w:szCs w:val="24"/>
        </w:rPr>
        <w:t>8 r. poz. 1984) oraz rozporządzenie Ministra Infrastruktury i Rozwoju z dnia 27 lutego 2015 r. w sprawie metodologii wyznaczania charakterystyki energetycznej budynku lub części budynku oraz świadectw charakterystyki energetycznej</w:t>
      </w:r>
      <w:r w:rsidR="00F613DE">
        <w:rPr>
          <w:rFonts w:ascii="Arial Narrow" w:hAnsi="Arial Narrow"/>
          <w:sz w:val="24"/>
          <w:szCs w:val="24"/>
        </w:rPr>
        <w:t>,</w:t>
      </w:r>
    </w:p>
    <w:p w14:paraId="201E7645" w14:textId="77777777" w:rsidR="00F613DE" w:rsidRDefault="00100C2F" w:rsidP="00F613DE">
      <w:pPr>
        <w:pStyle w:val="Akapitzlist"/>
        <w:spacing w:after="0" w:line="312" w:lineRule="auto"/>
        <w:ind w:left="993"/>
        <w:jc w:val="both"/>
        <w:rPr>
          <w:rFonts w:ascii="Arial Narrow" w:hAnsi="Arial Narrow"/>
          <w:sz w:val="24"/>
          <w:szCs w:val="24"/>
        </w:rPr>
      </w:pPr>
      <w:r w:rsidRPr="00F613DE">
        <w:rPr>
          <w:rFonts w:ascii="Arial Narrow" w:hAnsi="Arial Narrow"/>
          <w:sz w:val="24"/>
          <w:szCs w:val="24"/>
        </w:rPr>
        <w:t>Projekty budowlane i wykonawcze muszą być kompletn</w:t>
      </w:r>
      <w:r w:rsidR="00F613DE">
        <w:rPr>
          <w:rFonts w:ascii="Arial Narrow" w:hAnsi="Arial Narrow"/>
          <w:sz w:val="24"/>
          <w:szCs w:val="24"/>
        </w:rPr>
        <w:t>e, obejmować wszystkie branże i </w:t>
      </w:r>
      <w:r w:rsidRPr="00F613DE">
        <w:rPr>
          <w:rFonts w:ascii="Arial Narrow" w:hAnsi="Arial Narrow"/>
          <w:sz w:val="24"/>
          <w:szCs w:val="24"/>
        </w:rPr>
        <w:t xml:space="preserve">zawierać rozwiązania optymalne i konieczne z punktu widzenia celu jakiemu mają służyć. Wykonawca nie może wykorzystywać błędów lub braków w </w:t>
      </w:r>
      <w:r w:rsidR="00F613DE">
        <w:rPr>
          <w:rFonts w:ascii="Arial Narrow" w:hAnsi="Arial Narrow"/>
          <w:sz w:val="24"/>
          <w:szCs w:val="24"/>
        </w:rPr>
        <w:t>niniejszym opisie</w:t>
      </w:r>
      <w:r w:rsidRPr="00F613DE">
        <w:rPr>
          <w:rFonts w:ascii="Arial Narrow" w:hAnsi="Arial Narrow"/>
          <w:sz w:val="24"/>
          <w:szCs w:val="24"/>
        </w:rPr>
        <w:t xml:space="preserve">, a o ich wykryciu winien natychmiast powiadomić Zamawiającego, który dokona odpowiednich zmian lub poprawek. Wskaźniki powierzchniowo-kubaturowe określone w </w:t>
      </w:r>
      <w:r w:rsidR="00F613DE">
        <w:rPr>
          <w:rFonts w:ascii="Arial Narrow" w:hAnsi="Arial Narrow"/>
          <w:sz w:val="24"/>
          <w:szCs w:val="24"/>
        </w:rPr>
        <w:t>Opisie</w:t>
      </w:r>
      <w:r w:rsidRPr="00F613DE">
        <w:rPr>
          <w:rFonts w:ascii="Arial Narrow" w:hAnsi="Arial Narrow"/>
          <w:sz w:val="24"/>
          <w:szCs w:val="24"/>
        </w:rPr>
        <w:t xml:space="preserve"> będą uważane za wartości docelowe, od których dopuszczalne s</w:t>
      </w:r>
      <w:r w:rsidR="00F613DE">
        <w:rPr>
          <w:rFonts w:ascii="Arial Narrow" w:hAnsi="Arial Narrow"/>
          <w:sz w:val="24"/>
          <w:szCs w:val="24"/>
        </w:rPr>
        <w:t>ą odchylenia parametrów do 5%.</w:t>
      </w:r>
    </w:p>
    <w:p w14:paraId="4BAC0B75" w14:textId="77777777" w:rsidR="00F613DE" w:rsidRDefault="00100C2F" w:rsidP="00F613DE">
      <w:pPr>
        <w:pStyle w:val="Akapitzlist"/>
        <w:spacing w:after="0" w:line="312" w:lineRule="auto"/>
        <w:ind w:left="993"/>
        <w:jc w:val="both"/>
        <w:rPr>
          <w:rFonts w:ascii="Arial Narrow" w:hAnsi="Arial Narrow"/>
          <w:sz w:val="24"/>
          <w:szCs w:val="24"/>
        </w:rPr>
      </w:pPr>
      <w:r w:rsidRPr="00100C2F">
        <w:rPr>
          <w:rFonts w:ascii="Arial Narrow" w:hAnsi="Arial Narrow"/>
          <w:sz w:val="24"/>
          <w:szCs w:val="24"/>
        </w:rPr>
        <w:t xml:space="preserve">W celu realizacji </w:t>
      </w:r>
      <w:r w:rsidR="00F613DE">
        <w:rPr>
          <w:rFonts w:ascii="Arial Narrow" w:hAnsi="Arial Narrow"/>
          <w:sz w:val="24"/>
          <w:szCs w:val="24"/>
        </w:rPr>
        <w:t>zamówienia</w:t>
      </w:r>
      <w:r w:rsidRPr="00100C2F">
        <w:rPr>
          <w:rFonts w:ascii="Arial Narrow" w:hAnsi="Arial Narrow"/>
          <w:sz w:val="24"/>
          <w:szCs w:val="24"/>
        </w:rPr>
        <w:t xml:space="preserve"> należy sporządzić projekty budowlane i szczegółowe wykonawcze oraz kosztorysy i specyfikacje techniczne wykonania i odbioru robót budowlanych, zgodnie z obowiązującymi przepisami i zasadami wiedzy technicznej</w:t>
      </w:r>
      <w:r w:rsidR="00A543EC">
        <w:rPr>
          <w:rFonts w:ascii="Arial Narrow" w:hAnsi="Arial Narrow"/>
          <w:sz w:val="24"/>
          <w:szCs w:val="24"/>
        </w:rPr>
        <w:t xml:space="preserve"> takimi jak</w:t>
      </w:r>
      <w:r w:rsidRPr="00100C2F">
        <w:rPr>
          <w:rFonts w:ascii="Arial Narrow" w:hAnsi="Arial Narrow"/>
          <w:sz w:val="24"/>
          <w:szCs w:val="24"/>
        </w:rPr>
        <w:t>:</w:t>
      </w:r>
    </w:p>
    <w:p w14:paraId="224071E7" w14:textId="77777777" w:rsidR="00A543EC" w:rsidRPr="00A543EC" w:rsidRDefault="00A543EC" w:rsidP="00100C2F">
      <w:pPr>
        <w:pStyle w:val="Akapitzlist"/>
        <w:numPr>
          <w:ilvl w:val="0"/>
          <w:numId w:val="12"/>
        </w:numPr>
        <w:spacing w:after="0" w:line="312" w:lineRule="auto"/>
        <w:ind w:left="1276" w:hanging="283"/>
        <w:jc w:val="both"/>
        <w:rPr>
          <w:rFonts w:ascii="Arial Narrow" w:hAnsi="Arial Narrow"/>
          <w:b/>
          <w:sz w:val="24"/>
          <w:szCs w:val="24"/>
        </w:rPr>
      </w:pPr>
      <w:r>
        <w:rPr>
          <w:rFonts w:ascii="Arial Narrow" w:hAnsi="Arial Narrow"/>
          <w:sz w:val="24"/>
          <w:szCs w:val="24"/>
        </w:rPr>
        <w:t>u</w:t>
      </w:r>
      <w:r w:rsidR="00100C2F" w:rsidRPr="00100C2F">
        <w:rPr>
          <w:rFonts w:ascii="Arial Narrow" w:hAnsi="Arial Narrow"/>
          <w:sz w:val="24"/>
          <w:szCs w:val="24"/>
        </w:rPr>
        <w:t xml:space="preserve">stawa z dnia 7 lipca 1994 r. Prawo Budowlane </w:t>
      </w:r>
      <w:r w:rsidR="00F613DE">
        <w:rPr>
          <w:rFonts w:ascii="Arial Narrow" w:hAnsi="Arial Narrow"/>
          <w:sz w:val="24"/>
          <w:szCs w:val="24"/>
        </w:rPr>
        <w:t xml:space="preserve">(Dz. U. z 2018 r. poz. </w:t>
      </w:r>
      <w:r>
        <w:rPr>
          <w:rFonts w:ascii="Arial Narrow" w:hAnsi="Arial Narrow"/>
          <w:sz w:val="24"/>
          <w:szCs w:val="24"/>
        </w:rPr>
        <w:t>1202 ze zm.);</w:t>
      </w:r>
    </w:p>
    <w:p w14:paraId="1D5E8210" w14:textId="77777777" w:rsidR="00A543EC" w:rsidRPr="00A543EC" w:rsidRDefault="00A543EC" w:rsidP="00100C2F">
      <w:pPr>
        <w:pStyle w:val="Akapitzlist"/>
        <w:numPr>
          <w:ilvl w:val="0"/>
          <w:numId w:val="12"/>
        </w:numPr>
        <w:spacing w:after="0" w:line="312" w:lineRule="auto"/>
        <w:ind w:left="1276" w:hanging="283"/>
        <w:jc w:val="both"/>
        <w:rPr>
          <w:rFonts w:ascii="Arial Narrow" w:hAnsi="Arial Narrow"/>
          <w:b/>
          <w:sz w:val="24"/>
          <w:szCs w:val="24"/>
        </w:rPr>
      </w:pPr>
      <w:r>
        <w:rPr>
          <w:rFonts w:ascii="Arial Narrow" w:hAnsi="Arial Narrow"/>
          <w:sz w:val="24"/>
          <w:szCs w:val="24"/>
        </w:rPr>
        <w:t>r</w:t>
      </w:r>
      <w:r w:rsidR="00100C2F" w:rsidRPr="00A543EC">
        <w:rPr>
          <w:rFonts w:ascii="Arial Narrow" w:hAnsi="Arial Narrow"/>
          <w:sz w:val="24"/>
          <w:szCs w:val="24"/>
        </w:rPr>
        <w:t>ozporządzenie Ministra Infrastruktury z dnia 6 lutego 2003 r. w sprawie bezpieczeństwa i higieny pracy podczas wykonywania robót budowlanych</w:t>
      </w:r>
      <w:r>
        <w:rPr>
          <w:rFonts w:ascii="Arial Narrow" w:hAnsi="Arial Narrow"/>
          <w:sz w:val="24"/>
          <w:szCs w:val="24"/>
        </w:rPr>
        <w:t xml:space="preserve"> (Dz. U. 2003 Nr 47 poz. 401),</w:t>
      </w:r>
    </w:p>
    <w:p w14:paraId="4DB05CCE" w14:textId="77777777" w:rsidR="00A543EC" w:rsidRPr="00A543EC" w:rsidRDefault="00A543EC" w:rsidP="00100C2F">
      <w:pPr>
        <w:pStyle w:val="Akapitzlist"/>
        <w:numPr>
          <w:ilvl w:val="0"/>
          <w:numId w:val="12"/>
        </w:numPr>
        <w:spacing w:after="0" w:line="312" w:lineRule="auto"/>
        <w:ind w:left="1276" w:hanging="283"/>
        <w:jc w:val="both"/>
        <w:rPr>
          <w:rFonts w:ascii="Arial Narrow" w:hAnsi="Arial Narrow"/>
          <w:b/>
          <w:sz w:val="24"/>
          <w:szCs w:val="24"/>
        </w:rPr>
      </w:pPr>
      <w:r>
        <w:rPr>
          <w:rFonts w:ascii="Arial Narrow" w:hAnsi="Arial Narrow"/>
          <w:sz w:val="24"/>
          <w:szCs w:val="24"/>
        </w:rPr>
        <w:t>r</w:t>
      </w:r>
      <w:r w:rsidR="00100C2F" w:rsidRPr="00A543EC">
        <w:rPr>
          <w:rFonts w:ascii="Arial Narrow" w:hAnsi="Arial Narrow"/>
          <w:sz w:val="24"/>
          <w:szCs w:val="24"/>
        </w:rPr>
        <w:t>ozporządzenie Ministra Infrastruktury z dnia 23 czerwca 2003 r. w sprawie informacji dot. bezpieczeństwa i ochrony zdrowia oraz planu bezpieczeństwa i ochrony zdrowia (</w:t>
      </w:r>
      <w:r>
        <w:rPr>
          <w:rFonts w:ascii="Arial Narrow" w:hAnsi="Arial Narrow"/>
          <w:sz w:val="24"/>
          <w:szCs w:val="24"/>
        </w:rPr>
        <w:t xml:space="preserve">Dz. U. </w:t>
      </w:r>
      <w:r w:rsidR="002118D4">
        <w:rPr>
          <w:rFonts w:ascii="Arial Narrow" w:hAnsi="Arial Narrow"/>
          <w:sz w:val="24"/>
          <w:szCs w:val="24"/>
        </w:rPr>
        <w:t xml:space="preserve">z </w:t>
      </w:r>
      <w:r>
        <w:rPr>
          <w:rFonts w:ascii="Arial Narrow" w:hAnsi="Arial Narrow"/>
          <w:sz w:val="24"/>
          <w:szCs w:val="24"/>
        </w:rPr>
        <w:t xml:space="preserve">2003 </w:t>
      </w:r>
      <w:r w:rsidR="002118D4">
        <w:rPr>
          <w:rFonts w:ascii="Arial Narrow" w:hAnsi="Arial Narrow"/>
          <w:sz w:val="24"/>
          <w:szCs w:val="24"/>
        </w:rPr>
        <w:t xml:space="preserve">r., </w:t>
      </w:r>
      <w:r>
        <w:rPr>
          <w:rFonts w:ascii="Arial Narrow" w:hAnsi="Arial Narrow"/>
          <w:sz w:val="24"/>
          <w:szCs w:val="24"/>
        </w:rPr>
        <w:t>Nr 120 poz. 1126),</w:t>
      </w:r>
    </w:p>
    <w:p w14:paraId="01E51F22" w14:textId="77777777" w:rsidR="00A543EC" w:rsidRPr="00A543EC" w:rsidRDefault="00100C2F" w:rsidP="00100C2F">
      <w:pPr>
        <w:pStyle w:val="Akapitzlist"/>
        <w:numPr>
          <w:ilvl w:val="0"/>
          <w:numId w:val="12"/>
        </w:numPr>
        <w:spacing w:after="0" w:line="312" w:lineRule="auto"/>
        <w:ind w:left="1276" w:hanging="283"/>
        <w:jc w:val="both"/>
        <w:rPr>
          <w:rFonts w:ascii="Arial Narrow" w:hAnsi="Arial Narrow"/>
          <w:b/>
          <w:sz w:val="24"/>
          <w:szCs w:val="24"/>
        </w:rPr>
      </w:pPr>
      <w:r w:rsidRPr="00A543EC">
        <w:rPr>
          <w:rFonts w:ascii="Arial Narrow" w:hAnsi="Arial Narrow"/>
          <w:sz w:val="24"/>
          <w:szCs w:val="24"/>
        </w:rPr>
        <w:t>Przepi</w:t>
      </w:r>
      <w:r w:rsidR="00A543EC">
        <w:rPr>
          <w:rFonts w:ascii="Arial Narrow" w:hAnsi="Arial Narrow"/>
          <w:sz w:val="24"/>
          <w:szCs w:val="24"/>
        </w:rPr>
        <w:t xml:space="preserve">sami </w:t>
      </w:r>
      <w:proofErr w:type="spellStart"/>
      <w:r w:rsidR="00A543EC">
        <w:rPr>
          <w:rFonts w:ascii="Arial Narrow" w:hAnsi="Arial Narrow"/>
          <w:sz w:val="24"/>
          <w:szCs w:val="24"/>
        </w:rPr>
        <w:t>techniczno</w:t>
      </w:r>
      <w:proofErr w:type="spellEnd"/>
      <w:r w:rsidR="00A543EC">
        <w:rPr>
          <w:rFonts w:ascii="Arial Narrow" w:hAnsi="Arial Narrow"/>
          <w:sz w:val="24"/>
          <w:szCs w:val="24"/>
        </w:rPr>
        <w:t xml:space="preserve"> - budowlanymi,</w:t>
      </w:r>
    </w:p>
    <w:p w14:paraId="4DE81C17" w14:textId="77777777" w:rsidR="00A543EC" w:rsidRPr="00A543EC" w:rsidRDefault="00A543EC" w:rsidP="00100C2F">
      <w:pPr>
        <w:pStyle w:val="Akapitzlist"/>
        <w:numPr>
          <w:ilvl w:val="0"/>
          <w:numId w:val="12"/>
        </w:numPr>
        <w:spacing w:after="0" w:line="312" w:lineRule="auto"/>
        <w:ind w:left="1276" w:hanging="283"/>
        <w:jc w:val="both"/>
        <w:rPr>
          <w:rFonts w:ascii="Arial Narrow" w:hAnsi="Arial Narrow"/>
          <w:b/>
          <w:sz w:val="24"/>
          <w:szCs w:val="24"/>
        </w:rPr>
      </w:pPr>
      <w:r>
        <w:rPr>
          <w:rFonts w:ascii="Arial Narrow" w:hAnsi="Arial Narrow"/>
          <w:sz w:val="24"/>
          <w:szCs w:val="24"/>
        </w:rPr>
        <w:t>Obowiązującymi normami,</w:t>
      </w:r>
    </w:p>
    <w:p w14:paraId="5C8A75CC" w14:textId="77777777" w:rsidR="00100C2F" w:rsidRPr="00A543EC" w:rsidRDefault="00100C2F" w:rsidP="00100C2F">
      <w:pPr>
        <w:pStyle w:val="Akapitzlist"/>
        <w:numPr>
          <w:ilvl w:val="0"/>
          <w:numId w:val="12"/>
        </w:numPr>
        <w:spacing w:after="0" w:line="312" w:lineRule="auto"/>
        <w:ind w:left="1276" w:hanging="283"/>
        <w:jc w:val="both"/>
        <w:rPr>
          <w:rFonts w:ascii="Arial Narrow" w:hAnsi="Arial Narrow"/>
          <w:b/>
          <w:sz w:val="24"/>
          <w:szCs w:val="24"/>
        </w:rPr>
      </w:pPr>
      <w:r w:rsidRPr="00A543EC">
        <w:rPr>
          <w:rFonts w:ascii="Arial Narrow" w:hAnsi="Arial Narrow"/>
          <w:sz w:val="24"/>
          <w:szCs w:val="24"/>
        </w:rPr>
        <w:t xml:space="preserve">Zasadami wiedzy technicznej.  </w:t>
      </w:r>
    </w:p>
    <w:p w14:paraId="46D602FA" w14:textId="77777777" w:rsidR="00A543EC" w:rsidRDefault="00A543EC" w:rsidP="00A543EC">
      <w:pPr>
        <w:spacing w:after="0" w:line="312" w:lineRule="auto"/>
        <w:ind w:firstLine="708"/>
        <w:rPr>
          <w:rFonts w:ascii="Arial Narrow" w:hAnsi="Arial Narrow"/>
          <w:b/>
          <w:sz w:val="24"/>
          <w:szCs w:val="24"/>
        </w:rPr>
      </w:pPr>
      <w:r>
        <w:rPr>
          <w:rFonts w:ascii="Arial Narrow" w:hAnsi="Arial Narrow"/>
          <w:b/>
          <w:sz w:val="24"/>
          <w:szCs w:val="24"/>
        </w:rPr>
        <w:t>Dokumenty formalno-prawne:</w:t>
      </w:r>
    </w:p>
    <w:p w14:paraId="1B3D11EE" w14:textId="77777777" w:rsidR="00A543EC" w:rsidRPr="00A543EC" w:rsidRDefault="00100C2F" w:rsidP="00100C2F">
      <w:pPr>
        <w:pStyle w:val="Akapitzlist"/>
        <w:numPr>
          <w:ilvl w:val="0"/>
          <w:numId w:val="13"/>
        </w:numPr>
        <w:spacing w:after="0" w:line="312" w:lineRule="auto"/>
        <w:ind w:left="1276" w:hanging="283"/>
        <w:jc w:val="both"/>
        <w:rPr>
          <w:rFonts w:ascii="Arial Narrow" w:hAnsi="Arial Narrow"/>
          <w:b/>
          <w:sz w:val="24"/>
          <w:szCs w:val="24"/>
        </w:rPr>
      </w:pPr>
      <w:r w:rsidRPr="00A543EC">
        <w:rPr>
          <w:rFonts w:ascii="Arial Narrow" w:hAnsi="Arial Narrow"/>
          <w:sz w:val="24"/>
          <w:szCs w:val="24"/>
        </w:rPr>
        <w:t>Uzgodnienia z Zamawiającym na wszystkich etapach realizacji projektów budowlanyc</w:t>
      </w:r>
      <w:r w:rsidR="00A543EC">
        <w:rPr>
          <w:rFonts w:ascii="Arial Narrow" w:hAnsi="Arial Narrow"/>
          <w:sz w:val="24"/>
          <w:szCs w:val="24"/>
        </w:rPr>
        <w:t>h, wykonawczych i wykonawstwa,</w:t>
      </w:r>
    </w:p>
    <w:p w14:paraId="10E59A86" w14:textId="77777777" w:rsidR="00A543EC" w:rsidRPr="00A543EC" w:rsidRDefault="00A543EC" w:rsidP="00100C2F">
      <w:pPr>
        <w:pStyle w:val="Akapitzlist"/>
        <w:numPr>
          <w:ilvl w:val="0"/>
          <w:numId w:val="13"/>
        </w:numPr>
        <w:spacing w:after="0" w:line="312" w:lineRule="auto"/>
        <w:ind w:left="1276" w:hanging="283"/>
        <w:jc w:val="both"/>
        <w:rPr>
          <w:rFonts w:ascii="Arial Narrow" w:hAnsi="Arial Narrow"/>
          <w:b/>
          <w:sz w:val="24"/>
          <w:szCs w:val="24"/>
        </w:rPr>
      </w:pPr>
      <w:r>
        <w:rPr>
          <w:rFonts w:ascii="Arial Narrow" w:hAnsi="Arial Narrow"/>
          <w:sz w:val="24"/>
          <w:szCs w:val="24"/>
        </w:rPr>
        <w:t>Wizja lokalna;</w:t>
      </w:r>
    </w:p>
    <w:p w14:paraId="5365CFF5" w14:textId="77777777" w:rsidR="00A543EC" w:rsidRPr="00A543EC" w:rsidRDefault="00100C2F" w:rsidP="00100C2F">
      <w:pPr>
        <w:pStyle w:val="Akapitzlist"/>
        <w:numPr>
          <w:ilvl w:val="0"/>
          <w:numId w:val="13"/>
        </w:numPr>
        <w:spacing w:after="0" w:line="312" w:lineRule="auto"/>
        <w:ind w:left="1276" w:hanging="283"/>
        <w:jc w:val="both"/>
        <w:rPr>
          <w:rFonts w:ascii="Arial Narrow" w:hAnsi="Arial Narrow"/>
          <w:b/>
          <w:sz w:val="24"/>
          <w:szCs w:val="24"/>
        </w:rPr>
      </w:pPr>
      <w:r w:rsidRPr="00A543EC">
        <w:rPr>
          <w:rFonts w:ascii="Arial Narrow" w:hAnsi="Arial Narrow"/>
          <w:sz w:val="24"/>
          <w:szCs w:val="24"/>
        </w:rPr>
        <w:t>P</w:t>
      </w:r>
      <w:r w:rsidR="00A543EC">
        <w:rPr>
          <w:rFonts w:ascii="Arial Narrow" w:hAnsi="Arial Narrow"/>
          <w:sz w:val="24"/>
          <w:szCs w:val="24"/>
        </w:rPr>
        <w:t>olskie Normy i inne Normatywy,</w:t>
      </w:r>
    </w:p>
    <w:p w14:paraId="03E7DC93" w14:textId="77777777" w:rsidR="00A543EC" w:rsidRPr="00A543EC" w:rsidRDefault="00100C2F" w:rsidP="00100C2F">
      <w:pPr>
        <w:pStyle w:val="Akapitzlist"/>
        <w:numPr>
          <w:ilvl w:val="0"/>
          <w:numId w:val="13"/>
        </w:numPr>
        <w:spacing w:after="0" w:line="312" w:lineRule="auto"/>
        <w:ind w:left="1276" w:hanging="283"/>
        <w:jc w:val="both"/>
        <w:rPr>
          <w:rFonts w:ascii="Arial Narrow" w:hAnsi="Arial Narrow"/>
          <w:b/>
          <w:sz w:val="24"/>
          <w:szCs w:val="24"/>
        </w:rPr>
      </w:pPr>
      <w:r w:rsidRPr="00A543EC">
        <w:rPr>
          <w:rFonts w:ascii="Arial Narrow" w:hAnsi="Arial Narrow"/>
          <w:sz w:val="24"/>
          <w:szCs w:val="24"/>
        </w:rPr>
        <w:t>Koncepc</w:t>
      </w:r>
      <w:r w:rsidR="00A543EC">
        <w:rPr>
          <w:rFonts w:ascii="Arial Narrow" w:hAnsi="Arial Narrow"/>
          <w:sz w:val="24"/>
          <w:szCs w:val="24"/>
        </w:rPr>
        <w:t>ja projektowo-przestrzenna i Opis,</w:t>
      </w:r>
    </w:p>
    <w:p w14:paraId="71059C76" w14:textId="77777777" w:rsidR="00A543EC" w:rsidRPr="00A543EC" w:rsidRDefault="00100C2F" w:rsidP="00100C2F">
      <w:pPr>
        <w:pStyle w:val="Akapitzlist"/>
        <w:numPr>
          <w:ilvl w:val="0"/>
          <w:numId w:val="13"/>
        </w:numPr>
        <w:spacing w:after="0" w:line="312" w:lineRule="auto"/>
        <w:ind w:left="1276" w:hanging="283"/>
        <w:jc w:val="both"/>
        <w:rPr>
          <w:rFonts w:ascii="Arial Narrow" w:hAnsi="Arial Narrow"/>
          <w:b/>
          <w:sz w:val="24"/>
          <w:szCs w:val="24"/>
        </w:rPr>
      </w:pPr>
      <w:r w:rsidRPr="00A543EC">
        <w:rPr>
          <w:rFonts w:ascii="Arial Narrow" w:hAnsi="Arial Narrow"/>
          <w:sz w:val="24"/>
          <w:szCs w:val="24"/>
        </w:rPr>
        <w:t xml:space="preserve">Wypis i </w:t>
      </w:r>
      <w:proofErr w:type="spellStart"/>
      <w:r w:rsidRPr="00A543EC">
        <w:rPr>
          <w:rFonts w:ascii="Arial Narrow" w:hAnsi="Arial Narrow"/>
          <w:sz w:val="24"/>
          <w:szCs w:val="24"/>
        </w:rPr>
        <w:t>wyrys</w:t>
      </w:r>
      <w:proofErr w:type="spellEnd"/>
      <w:r w:rsidRPr="00A543EC">
        <w:rPr>
          <w:rFonts w:ascii="Arial Narrow" w:hAnsi="Arial Narrow"/>
          <w:sz w:val="24"/>
          <w:szCs w:val="24"/>
        </w:rPr>
        <w:t xml:space="preserve"> z miejscowego planu zagospodarowania przestrzennego, pismo znak UA.ZP672</w:t>
      </w:r>
      <w:r w:rsidR="00A543EC">
        <w:rPr>
          <w:rFonts w:ascii="Arial Narrow" w:hAnsi="Arial Narrow"/>
          <w:sz w:val="24"/>
          <w:szCs w:val="24"/>
        </w:rPr>
        <w:t>7.498.2016 z dnia 15.10.2016r.,</w:t>
      </w:r>
    </w:p>
    <w:p w14:paraId="7F504962" w14:textId="77777777" w:rsidR="00A543EC" w:rsidRPr="00A543EC" w:rsidRDefault="00100C2F" w:rsidP="00100C2F">
      <w:pPr>
        <w:pStyle w:val="Akapitzlist"/>
        <w:numPr>
          <w:ilvl w:val="0"/>
          <w:numId w:val="13"/>
        </w:numPr>
        <w:spacing w:after="0" w:line="312" w:lineRule="auto"/>
        <w:ind w:left="1276" w:hanging="283"/>
        <w:jc w:val="both"/>
        <w:rPr>
          <w:rFonts w:ascii="Arial Narrow" w:hAnsi="Arial Narrow"/>
          <w:b/>
          <w:sz w:val="24"/>
          <w:szCs w:val="24"/>
        </w:rPr>
      </w:pPr>
      <w:r w:rsidRPr="00A543EC">
        <w:rPr>
          <w:rFonts w:ascii="Arial Narrow" w:hAnsi="Arial Narrow"/>
          <w:sz w:val="24"/>
          <w:szCs w:val="24"/>
        </w:rPr>
        <w:lastRenderedPageBreak/>
        <w:t>Opinia geotechniczna podłoża gruntowego</w:t>
      </w:r>
      <w:r w:rsidR="00A543EC">
        <w:rPr>
          <w:rFonts w:ascii="Arial Narrow" w:hAnsi="Arial Narrow"/>
          <w:sz w:val="24"/>
          <w:szCs w:val="24"/>
        </w:rPr>
        <w:t>,</w:t>
      </w:r>
    </w:p>
    <w:p w14:paraId="461C31CF" w14:textId="77777777" w:rsidR="00A543EC" w:rsidRPr="00A543EC" w:rsidRDefault="00100C2F" w:rsidP="00100C2F">
      <w:pPr>
        <w:pStyle w:val="Akapitzlist"/>
        <w:numPr>
          <w:ilvl w:val="0"/>
          <w:numId w:val="13"/>
        </w:numPr>
        <w:spacing w:after="0" w:line="312" w:lineRule="auto"/>
        <w:ind w:left="1276" w:hanging="283"/>
        <w:jc w:val="both"/>
        <w:rPr>
          <w:rFonts w:ascii="Arial Narrow" w:hAnsi="Arial Narrow"/>
          <w:b/>
          <w:sz w:val="24"/>
          <w:szCs w:val="24"/>
        </w:rPr>
      </w:pPr>
      <w:r w:rsidRPr="00A543EC">
        <w:rPr>
          <w:rFonts w:ascii="Arial Narrow" w:hAnsi="Arial Narrow"/>
          <w:sz w:val="24"/>
          <w:szCs w:val="24"/>
        </w:rPr>
        <w:t>Opinia w zakresie skażenia terenu</w:t>
      </w:r>
      <w:r w:rsidR="00A543EC">
        <w:rPr>
          <w:rFonts w:ascii="Arial Narrow" w:hAnsi="Arial Narrow"/>
          <w:sz w:val="24"/>
          <w:szCs w:val="24"/>
        </w:rPr>
        <w:t>.</w:t>
      </w:r>
    </w:p>
    <w:p w14:paraId="42AF99C2" w14:textId="77777777" w:rsidR="00A543EC" w:rsidRPr="00A543EC" w:rsidRDefault="00A543EC" w:rsidP="00A543EC">
      <w:pPr>
        <w:pStyle w:val="Akapitzlist"/>
        <w:spacing w:after="0" w:line="312" w:lineRule="auto"/>
        <w:ind w:left="1276"/>
        <w:jc w:val="both"/>
        <w:rPr>
          <w:rFonts w:ascii="Arial Narrow" w:hAnsi="Arial Narrow"/>
          <w:b/>
          <w:sz w:val="24"/>
          <w:szCs w:val="24"/>
        </w:rPr>
      </w:pPr>
    </w:p>
    <w:p w14:paraId="65AA6CDC" w14:textId="77777777" w:rsidR="00A543EC" w:rsidRPr="0072003F" w:rsidRDefault="00100C2F" w:rsidP="0072003F">
      <w:pPr>
        <w:pStyle w:val="Akapitzlist"/>
        <w:numPr>
          <w:ilvl w:val="1"/>
          <w:numId w:val="6"/>
        </w:numPr>
        <w:spacing w:after="0" w:line="312" w:lineRule="auto"/>
        <w:jc w:val="both"/>
        <w:rPr>
          <w:rFonts w:ascii="Arial Narrow" w:hAnsi="Arial Narrow"/>
          <w:b/>
          <w:sz w:val="24"/>
          <w:szCs w:val="24"/>
        </w:rPr>
      </w:pPr>
      <w:r w:rsidRPr="0072003F">
        <w:rPr>
          <w:rFonts w:ascii="Arial Narrow" w:hAnsi="Arial Narrow"/>
          <w:b/>
          <w:sz w:val="24"/>
          <w:szCs w:val="24"/>
        </w:rPr>
        <w:t>Ogólne właściwości funkcjonalno-użytkowe.</w:t>
      </w:r>
    </w:p>
    <w:p w14:paraId="561F1567" w14:textId="77777777" w:rsidR="00A543EC" w:rsidRDefault="00100C2F" w:rsidP="00A543EC">
      <w:pPr>
        <w:pStyle w:val="Akapitzlist"/>
        <w:spacing w:after="0" w:line="312" w:lineRule="auto"/>
        <w:jc w:val="both"/>
        <w:rPr>
          <w:rFonts w:ascii="Arial Narrow" w:hAnsi="Arial Narrow"/>
          <w:sz w:val="24"/>
          <w:szCs w:val="24"/>
        </w:rPr>
      </w:pPr>
      <w:r w:rsidRPr="00A543EC">
        <w:rPr>
          <w:rFonts w:ascii="Arial Narrow" w:hAnsi="Arial Narrow"/>
          <w:sz w:val="24"/>
          <w:szCs w:val="24"/>
        </w:rPr>
        <w:t>Obiekty kubaturowe, nawierzchnie utwardzone-zatok postojowych, dróg dojazdowych, chodników, place zaba</w:t>
      </w:r>
      <w:r w:rsidR="00A543EC">
        <w:rPr>
          <w:rFonts w:ascii="Arial Narrow" w:hAnsi="Arial Narrow"/>
          <w:sz w:val="24"/>
          <w:szCs w:val="24"/>
        </w:rPr>
        <w:t>w dla dzieci i zieleń stanowiące</w:t>
      </w:r>
      <w:r w:rsidRPr="00A543EC">
        <w:rPr>
          <w:rFonts w:ascii="Arial Narrow" w:hAnsi="Arial Narrow"/>
          <w:sz w:val="24"/>
          <w:szCs w:val="24"/>
        </w:rPr>
        <w:t xml:space="preserve"> przedmiot inwestycji</w:t>
      </w:r>
      <w:r w:rsidR="00A543EC">
        <w:rPr>
          <w:rFonts w:ascii="Arial Narrow" w:hAnsi="Arial Narrow"/>
          <w:sz w:val="24"/>
          <w:szCs w:val="24"/>
        </w:rPr>
        <w:t xml:space="preserve"> powinny zostać zaprojektowane </w:t>
      </w:r>
      <w:r w:rsidRPr="00A543EC">
        <w:rPr>
          <w:rFonts w:ascii="Arial Narrow" w:hAnsi="Arial Narrow"/>
          <w:sz w:val="24"/>
          <w:szCs w:val="24"/>
        </w:rPr>
        <w:t>przy użyciu takich technologii i środków technicznych, aby do minimum ograniczyć niekorzystne oddziaływanie inwestycji na środowisko (emisja hałasu i drgań, emisja spalin, emisja ciepła do atmosfe</w:t>
      </w:r>
      <w:r w:rsidR="00A543EC">
        <w:rPr>
          <w:rFonts w:ascii="Arial Narrow" w:hAnsi="Arial Narrow"/>
          <w:sz w:val="24"/>
          <w:szCs w:val="24"/>
        </w:rPr>
        <w:t>ry, zapotrzebowanie na media). M</w:t>
      </w:r>
      <w:r w:rsidRPr="00100C2F">
        <w:rPr>
          <w:rFonts w:ascii="Arial Narrow" w:hAnsi="Arial Narrow"/>
          <w:sz w:val="24"/>
          <w:szCs w:val="24"/>
        </w:rPr>
        <w:t>ateriały budowlane, instalacyjne i wykończeniowe oraz technologie muszą zapewnić nisk</w:t>
      </w:r>
      <w:r w:rsidR="00A543EC">
        <w:rPr>
          <w:rFonts w:ascii="Arial Narrow" w:hAnsi="Arial Narrow"/>
          <w:sz w:val="24"/>
          <w:szCs w:val="24"/>
        </w:rPr>
        <w:t>ie koszty eksploatacji i </w:t>
      </w:r>
      <w:r w:rsidRPr="00100C2F">
        <w:rPr>
          <w:rFonts w:ascii="Arial Narrow" w:hAnsi="Arial Narrow"/>
          <w:sz w:val="24"/>
          <w:szCs w:val="24"/>
        </w:rPr>
        <w:t xml:space="preserve">utrzymania obiektu przy zapewnieniu wymaganego przez Zamawiającego średniego standardu wykończenia i wyposażenia. Przedmiot inwestycji należy zaprojektować zgodnie z wymaganiami obowiązujących norm i przepisów. W szczególności obiekt i elementy budowlano – instalacyjne towarzyszące muszą spełniać warunki ochrony przeciwpożarowej, bezpieczeństwa konstrukcji i użytkowania, ochrony środowiska, wymagań </w:t>
      </w:r>
      <w:proofErr w:type="spellStart"/>
      <w:r w:rsidRPr="00100C2F">
        <w:rPr>
          <w:rFonts w:ascii="Arial Narrow" w:hAnsi="Arial Narrow"/>
          <w:sz w:val="24"/>
          <w:szCs w:val="24"/>
        </w:rPr>
        <w:t>sanitarno</w:t>
      </w:r>
      <w:proofErr w:type="spellEnd"/>
      <w:r w:rsidRPr="00100C2F">
        <w:rPr>
          <w:rFonts w:ascii="Arial Narrow" w:hAnsi="Arial Narrow"/>
          <w:sz w:val="24"/>
          <w:szCs w:val="24"/>
        </w:rPr>
        <w:t xml:space="preserve"> – higienicznych i ochrony zdrowia, przepisów bezpieczeństwa i </w:t>
      </w:r>
      <w:r w:rsidR="00A543EC">
        <w:rPr>
          <w:rFonts w:ascii="Arial Narrow" w:hAnsi="Arial Narrow"/>
          <w:sz w:val="24"/>
          <w:szCs w:val="24"/>
        </w:rPr>
        <w:t>higieny pracy oraz pokrewnych.</w:t>
      </w:r>
    </w:p>
    <w:p w14:paraId="0184F653" w14:textId="77777777" w:rsidR="00661E39" w:rsidRDefault="00100C2F" w:rsidP="00661E39">
      <w:pPr>
        <w:pStyle w:val="Akapitzlist"/>
        <w:spacing w:after="0" w:line="312" w:lineRule="auto"/>
        <w:jc w:val="both"/>
        <w:rPr>
          <w:rFonts w:ascii="Arial Narrow" w:hAnsi="Arial Narrow"/>
          <w:sz w:val="24"/>
          <w:szCs w:val="24"/>
        </w:rPr>
      </w:pPr>
      <w:r w:rsidRPr="00100C2F">
        <w:rPr>
          <w:rFonts w:ascii="Arial Narrow" w:hAnsi="Arial Narrow"/>
          <w:sz w:val="24"/>
          <w:szCs w:val="24"/>
        </w:rPr>
        <w:t xml:space="preserve">Należy przewidzieć takie rozwiązanie techniczne i technologiczne, aby zapewniona była prawidłowa izolacyjność przegród budowlanych przewyższająca o jeden przedział czasowy wymagany obecnie poziom współczynników przenikania ciepła przez przegrody oraz oszczędność w pobieraniu i wydatkowaniu energii, zarówno cieplnej jak i elektrycznej. Należy </w:t>
      </w:r>
      <w:r w:rsidR="00661E39">
        <w:rPr>
          <w:rFonts w:ascii="Arial Narrow" w:hAnsi="Arial Narrow"/>
          <w:sz w:val="24"/>
          <w:szCs w:val="24"/>
        </w:rPr>
        <w:t xml:space="preserve">w taki sposób zaprojektować </w:t>
      </w:r>
      <w:r w:rsidRPr="00100C2F">
        <w:rPr>
          <w:rFonts w:ascii="Arial Narrow" w:hAnsi="Arial Narrow"/>
          <w:sz w:val="24"/>
          <w:szCs w:val="24"/>
        </w:rPr>
        <w:t>budowę, aby pobór wody oraz odprowadzenie ścieków sanitarnych i wód deszczowych był optymalnie dobrany dla przewidywanych funkcji, przy zapewnieniu możliwości utrzymania właściwego stanu technicznego obiektu i zagospodarowania terenu a także opomiarowany w sposób umożliwiający użytkownikowi jednoznaczne zdiagnozowanie poszczególnych strat poprzez odrębnie o</w:t>
      </w:r>
      <w:r w:rsidR="00661E39">
        <w:rPr>
          <w:rFonts w:ascii="Arial Narrow" w:hAnsi="Arial Narrow"/>
          <w:sz w:val="24"/>
          <w:szCs w:val="24"/>
        </w:rPr>
        <w:t>pomiarowane układy instalacji.</w:t>
      </w:r>
    </w:p>
    <w:p w14:paraId="64EA82D3" w14:textId="77777777" w:rsidR="00661E39" w:rsidRDefault="00661E39" w:rsidP="00661E39">
      <w:pPr>
        <w:pStyle w:val="Akapitzlist"/>
        <w:spacing w:after="0" w:line="312" w:lineRule="auto"/>
        <w:jc w:val="both"/>
        <w:rPr>
          <w:rFonts w:ascii="Arial Narrow" w:hAnsi="Arial Narrow"/>
          <w:sz w:val="24"/>
          <w:szCs w:val="24"/>
        </w:rPr>
      </w:pPr>
      <w:r>
        <w:rPr>
          <w:rFonts w:ascii="Arial Narrow" w:hAnsi="Arial Narrow"/>
          <w:sz w:val="24"/>
          <w:szCs w:val="24"/>
        </w:rPr>
        <w:t>Zgodnie z niniejszym Opisem</w:t>
      </w:r>
      <w:r w:rsidR="00100C2F" w:rsidRPr="00100C2F">
        <w:rPr>
          <w:rFonts w:ascii="Arial Narrow" w:hAnsi="Arial Narrow"/>
          <w:sz w:val="24"/>
          <w:szCs w:val="24"/>
        </w:rPr>
        <w:t xml:space="preserve">, koncepcją i warunkami technicznymi gestorów i dostawców mediów i innych wydanych uzgodnień – stanowiących załączniki do </w:t>
      </w:r>
      <w:r>
        <w:rPr>
          <w:rFonts w:ascii="Arial Narrow" w:hAnsi="Arial Narrow"/>
          <w:sz w:val="24"/>
          <w:szCs w:val="24"/>
        </w:rPr>
        <w:t>Opisu</w:t>
      </w:r>
      <w:r w:rsidR="00100C2F" w:rsidRPr="00100C2F">
        <w:rPr>
          <w:rFonts w:ascii="Arial Narrow" w:hAnsi="Arial Narrow"/>
          <w:sz w:val="24"/>
          <w:szCs w:val="24"/>
        </w:rPr>
        <w:t xml:space="preserve"> do obowiązków </w:t>
      </w:r>
      <w:r>
        <w:rPr>
          <w:rFonts w:ascii="Arial Narrow" w:hAnsi="Arial Narrow"/>
          <w:sz w:val="24"/>
          <w:szCs w:val="24"/>
        </w:rPr>
        <w:t>Wykonawcy będzie należało:</w:t>
      </w:r>
    </w:p>
    <w:p w14:paraId="13A9CD18" w14:textId="77777777" w:rsidR="00661E39" w:rsidRPr="00661E39" w:rsidRDefault="00661E39" w:rsidP="00100C2F">
      <w:pPr>
        <w:pStyle w:val="Akapitzlist"/>
        <w:numPr>
          <w:ilvl w:val="0"/>
          <w:numId w:val="14"/>
        </w:numPr>
        <w:spacing w:after="0" w:line="312" w:lineRule="auto"/>
        <w:ind w:left="993" w:hanging="284"/>
        <w:jc w:val="both"/>
        <w:rPr>
          <w:rFonts w:ascii="Arial Narrow" w:hAnsi="Arial Narrow"/>
          <w:b/>
          <w:sz w:val="24"/>
          <w:szCs w:val="24"/>
        </w:rPr>
      </w:pPr>
      <w:r>
        <w:rPr>
          <w:rFonts w:ascii="Arial Narrow" w:hAnsi="Arial Narrow"/>
          <w:sz w:val="24"/>
          <w:szCs w:val="24"/>
        </w:rPr>
        <w:t>Projekty</w:t>
      </w:r>
      <w:r w:rsidR="00100C2F" w:rsidRPr="00661E39">
        <w:rPr>
          <w:rFonts w:ascii="Arial Narrow" w:hAnsi="Arial Narrow"/>
          <w:sz w:val="24"/>
          <w:szCs w:val="24"/>
        </w:rPr>
        <w:t xml:space="preserve"> </w:t>
      </w:r>
      <w:r>
        <w:rPr>
          <w:rFonts w:ascii="Arial Narrow" w:hAnsi="Arial Narrow"/>
          <w:sz w:val="24"/>
          <w:szCs w:val="24"/>
        </w:rPr>
        <w:t>muszą</w:t>
      </w:r>
      <w:r w:rsidR="00100C2F" w:rsidRPr="00661E39">
        <w:rPr>
          <w:rFonts w:ascii="Arial Narrow" w:hAnsi="Arial Narrow"/>
          <w:sz w:val="24"/>
          <w:szCs w:val="24"/>
        </w:rPr>
        <w:t xml:space="preserve"> być zrealizowane zgodnie z obowiązującymi przepisami ustawy z dnia 7 lipca 1994 r. Prawo Budowlane (Dz. U. z 2018 r. poz. 1202 ze zm.)</w:t>
      </w:r>
      <w:r>
        <w:rPr>
          <w:rFonts w:ascii="Arial Narrow" w:hAnsi="Arial Narrow"/>
          <w:sz w:val="24"/>
          <w:szCs w:val="24"/>
        </w:rPr>
        <w:t>;</w:t>
      </w:r>
    </w:p>
    <w:p w14:paraId="742DDAFF" w14:textId="77777777" w:rsidR="00661E39" w:rsidRPr="00661E39" w:rsidRDefault="00100C2F" w:rsidP="00100C2F">
      <w:pPr>
        <w:pStyle w:val="Akapitzlist"/>
        <w:numPr>
          <w:ilvl w:val="0"/>
          <w:numId w:val="14"/>
        </w:numPr>
        <w:spacing w:after="0" w:line="312" w:lineRule="auto"/>
        <w:ind w:left="993" w:hanging="284"/>
        <w:jc w:val="both"/>
        <w:rPr>
          <w:rFonts w:ascii="Arial Narrow" w:hAnsi="Arial Narrow"/>
          <w:b/>
          <w:sz w:val="24"/>
          <w:szCs w:val="24"/>
        </w:rPr>
      </w:pPr>
      <w:r w:rsidRPr="00661E39">
        <w:rPr>
          <w:rFonts w:ascii="Arial Narrow" w:hAnsi="Arial Narrow"/>
          <w:sz w:val="24"/>
          <w:szCs w:val="24"/>
        </w:rPr>
        <w:t xml:space="preserve">Wykonanie projektów musi być również zgodne z wszelkimi aktami prawnymi właściwymi dla przedmiotu zamówienia, z przepisami techniczno-budowlanymi, obowiązującymi polskimi normami, wytycznymi oraz zasadami wiedzy </w:t>
      </w:r>
      <w:r w:rsidR="00661E39">
        <w:rPr>
          <w:rFonts w:ascii="Arial Narrow" w:hAnsi="Arial Narrow"/>
          <w:sz w:val="24"/>
          <w:szCs w:val="24"/>
        </w:rPr>
        <w:t>technicznej,</w:t>
      </w:r>
    </w:p>
    <w:p w14:paraId="1E375B34" w14:textId="77777777" w:rsidR="00661E39" w:rsidRPr="00661E39" w:rsidRDefault="00100C2F" w:rsidP="00100C2F">
      <w:pPr>
        <w:pStyle w:val="Akapitzlist"/>
        <w:numPr>
          <w:ilvl w:val="0"/>
          <w:numId w:val="14"/>
        </w:numPr>
        <w:spacing w:after="0" w:line="312" w:lineRule="auto"/>
        <w:ind w:left="993" w:hanging="284"/>
        <w:jc w:val="both"/>
        <w:rPr>
          <w:rFonts w:ascii="Arial Narrow" w:hAnsi="Arial Narrow"/>
          <w:b/>
          <w:sz w:val="24"/>
          <w:szCs w:val="24"/>
        </w:rPr>
      </w:pPr>
      <w:r w:rsidRPr="00661E39">
        <w:rPr>
          <w:rFonts w:ascii="Arial Narrow" w:hAnsi="Arial Narrow"/>
          <w:sz w:val="24"/>
          <w:szCs w:val="24"/>
        </w:rPr>
        <w:t xml:space="preserve">Wykonawca musi liczyć się z sytuacją, że rodzaje robót i ilości wyszczególnione w niniejszym </w:t>
      </w:r>
      <w:r w:rsidR="00661E39">
        <w:rPr>
          <w:rFonts w:ascii="Arial Narrow" w:hAnsi="Arial Narrow"/>
          <w:sz w:val="24"/>
          <w:szCs w:val="24"/>
        </w:rPr>
        <w:t>opisie</w:t>
      </w:r>
      <w:r w:rsidRPr="00661E39">
        <w:rPr>
          <w:rFonts w:ascii="Arial Narrow" w:hAnsi="Arial Narrow"/>
          <w:sz w:val="24"/>
          <w:szCs w:val="24"/>
        </w:rPr>
        <w:t xml:space="preserve"> są</w:t>
      </w:r>
      <w:r w:rsidR="00661E39">
        <w:rPr>
          <w:rFonts w:ascii="Arial Narrow" w:hAnsi="Arial Narrow"/>
          <w:sz w:val="24"/>
          <w:szCs w:val="24"/>
        </w:rPr>
        <w:t xml:space="preserve"> </w:t>
      </w:r>
      <w:r w:rsidRPr="00661E39">
        <w:rPr>
          <w:rFonts w:ascii="Arial Narrow" w:hAnsi="Arial Narrow"/>
          <w:sz w:val="24"/>
          <w:szCs w:val="24"/>
        </w:rPr>
        <w:t>orientacyjne i mogą ulec zmianie po opracowaniu dokumentacji projektowej i nie</w:t>
      </w:r>
      <w:r w:rsidR="00661E39">
        <w:rPr>
          <w:rFonts w:ascii="Arial Narrow" w:hAnsi="Arial Narrow"/>
          <w:sz w:val="24"/>
          <w:szCs w:val="24"/>
        </w:rPr>
        <w:t xml:space="preserve"> </w:t>
      </w:r>
      <w:r w:rsidRPr="00661E39">
        <w:rPr>
          <w:rFonts w:ascii="Arial Narrow" w:hAnsi="Arial Narrow"/>
          <w:sz w:val="24"/>
          <w:szCs w:val="24"/>
        </w:rPr>
        <w:t>może to mieć wpł</w:t>
      </w:r>
      <w:r w:rsidR="00661E39">
        <w:rPr>
          <w:rFonts w:ascii="Arial Narrow" w:hAnsi="Arial Narrow"/>
          <w:sz w:val="24"/>
          <w:szCs w:val="24"/>
        </w:rPr>
        <w:t xml:space="preserve">ywu na zmianę zaoferowanej ceny </w:t>
      </w:r>
      <w:r w:rsidRPr="00661E39">
        <w:rPr>
          <w:rFonts w:ascii="Arial Narrow" w:hAnsi="Arial Narrow"/>
          <w:sz w:val="24"/>
          <w:szCs w:val="24"/>
        </w:rPr>
        <w:t>wyko</w:t>
      </w:r>
      <w:r w:rsidR="00661E39">
        <w:rPr>
          <w:rFonts w:ascii="Arial Narrow" w:hAnsi="Arial Narrow"/>
          <w:sz w:val="24"/>
          <w:szCs w:val="24"/>
        </w:rPr>
        <w:t>nania dokumentacji projektowej,</w:t>
      </w:r>
    </w:p>
    <w:p w14:paraId="4CB2A964" w14:textId="77777777" w:rsidR="00661E39" w:rsidRPr="00661E39" w:rsidRDefault="00661E39" w:rsidP="00100C2F">
      <w:pPr>
        <w:pStyle w:val="Akapitzlist"/>
        <w:numPr>
          <w:ilvl w:val="0"/>
          <w:numId w:val="14"/>
        </w:numPr>
        <w:spacing w:after="0" w:line="312" w:lineRule="auto"/>
        <w:ind w:left="993" w:hanging="284"/>
        <w:jc w:val="both"/>
        <w:rPr>
          <w:rFonts w:ascii="Arial Narrow" w:hAnsi="Arial Narrow"/>
          <w:b/>
          <w:sz w:val="24"/>
          <w:szCs w:val="24"/>
        </w:rPr>
      </w:pPr>
      <w:r>
        <w:rPr>
          <w:rFonts w:ascii="Arial Narrow" w:hAnsi="Arial Narrow"/>
          <w:sz w:val="24"/>
          <w:szCs w:val="24"/>
        </w:rPr>
        <w:lastRenderedPageBreak/>
        <w:t xml:space="preserve">W sytuacji </w:t>
      </w:r>
      <w:r w:rsidR="00100C2F" w:rsidRPr="00661E39">
        <w:rPr>
          <w:rFonts w:ascii="Arial Narrow" w:hAnsi="Arial Narrow"/>
          <w:sz w:val="24"/>
          <w:szCs w:val="24"/>
        </w:rPr>
        <w:t>kon</w:t>
      </w:r>
      <w:r>
        <w:rPr>
          <w:rFonts w:ascii="Arial Narrow" w:hAnsi="Arial Narrow"/>
          <w:sz w:val="24"/>
          <w:szCs w:val="24"/>
        </w:rPr>
        <w:t>ieczności</w:t>
      </w:r>
      <w:r w:rsidR="00100C2F" w:rsidRPr="00661E39">
        <w:rPr>
          <w:rFonts w:ascii="Arial Narrow" w:hAnsi="Arial Narrow"/>
          <w:sz w:val="24"/>
          <w:szCs w:val="24"/>
        </w:rPr>
        <w:t xml:space="preserve"> wykonania dodatkowyc</w:t>
      </w:r>
      <w:r>
        <w:rPr>
          <w:rFonts w:ascii="Arial Narrow" w:hAnsi="Arial Narrow"/>
          <w:sz w:val="24"/>
          <w:szCs w:val="24"/>
        </w:rPr>
        <w:t>h opracowań projektowych</w:t>
      </w:r>
      <w:r w:rsidR="00100C2F" w:rsidRPr="00661E39">
        <w:rPr>
          <w:rFonts w:ascii="Arial Narrow" w:hAnsi="Arial Narrow"/>
          <w:sz w:val="24"/>
          <w:szCs w:val="24"/>
        </w:rPr>
        <w:t xml:space="preserve"> wyn</w:t>
      </w:r>
      <w:r>
        <w:rPr>
          <w:rFonts w:ascii="Arial Narrow" w:hAnsi="Arial Narrow"/>
          <w:sz w:val="24"/>
          <w:szCs w:val="24"/>
        </w:rPr>
        <w:t>agrodzenie nie ulegnie zmianie,</w:t>
      </w:r>
    </w:p>
    <w:p w14:paraId="7D193073" w14:textId="77777777" w:rsidR="00661E39" w:rsidRPr="00661E39" w:rsidRDefault="00100C2F" w:rsidP="00100C2F">
      <w:pPr>
        <w:pStyle w:val="Akapitzlist"/>
        <w:numPr>
          <w:ilvl w:val="0"/>
          <w:numId w:val="14"/>
        </w:numPr>
        <w:spacing w:after="0" w:line="312" w:lineRule="auto"/>
        <w:ind w:left="993" w:hanging="284"/>
        <w:jc w:val="both"/>
        <w:rPr>
          <w:rFonts w:ascii="Arial Narrow" w:hAnsi="Arial Narrow"/>
          <w:b/>
          <w:sz w:val="24"/>
          <w:szCs w:val="24"/>
        </w:rPr>
      </w:pPr>
      <w:r w:rsidRPr="00661E39">
        <w:rPr>
          <w:rFonts w:ascii="Arial Narrow" w:hAnsi="Arial Narrow"/>
          <w:sz w:val="24"/>
          <w:szCs w:val="24"/>
        </w:rPr>
        <w:t xml:space="preserve">Zamawiający nie będzie ponosił odpowiedzialności wobec Wykonawcy za jakiekolwiek warunki, przeszkody czy okoliczności, które mogą mieć wpływ na wykonanie przedmiotu umowy i uważa, że wartość </w:t>
      </w:r>
      <w:r w:rsidR="00661E39">
        <w:rPr>
          <w:rFonts w:ascii="Arial Narrow" w:hAnsi="Arial Narrow"/>
          <w:sz w:val="24"/>
          <w:szCs w:val="24"/>
        </w:rPr>
        <w:t>prac</w:t>
      </w:r>
      <w:r w:rsidRPr="00661E39">
        <w:rPr>
          <w:rFonts w:ascii="Arial Narrow" w:hAnsi="Arial Narrow"/>
          <w:sz w:val="24"/>
          <w:szCs w:val="24"/>
        </w:rPr>
        <w:t xml:space="preserve"> w ofercie jest prawidłowa i wystarczająca na pokrycie wszystkich spraw oraz rzeczy koniecznych do wykonania jego obowiązków wynikających z wykonania przedmiotu zamówienia i że Wykonawcy nie przysługuje żadna dodatkowa zapłata z powodu braku zrozumienia w odniesieniu do takich spraw l</w:t>
      </w:r>
      <w:r w:rsidR="00661E39">
        <w:rPr>
          <w:rFonts w:ascii="Arial Narrow" w:hAnsi="Arial Narrow"/>
          <w:sz w:val="24"/>
          <w:szCs w:val="24"/>
        </w:rPr>
        <w:t>ub rzeczy po stronie Wykonawcy,</w:t>
      </w:r>
    </w:p>
    <w:p w14:paraId="4A64A4C9" w14:textId="77777777" w:rsidR="00661E39" w:rsidRPr="00661E39" w:rsidRDefault="00100C2F" w:rsidP="00100C2F">
      <w:pPr>
        <w:pStyle w:val="Akapitzlist"/>
        <w:numPr>
          <w:ilvl w:val="0"/>
          <w:numId w:val="14"/>
        </w:numPr>
        <w:spacing w:after="0" w:line="312" w:lineRule="auto"/>
        <w:ind w:left="993" w:hanging="284"/>
        <w:jc w:val="both"/>
        <w:rPr>
          <w:rFonts w:ascii="Arial Narrow" w:hAnsi="Arial Narrow"/>
          <w:b/>
          <w:sz w:val="24"/>
          <w:szCs w:val="24"/>
        </w:rPr>
      </w:pPr>
      <w:r w:rsidRPr="00661E39">
        <w:rPr>
          <w:rFonts w:ascii="Arial Narrow" w:hAnsi="Arial Narrow"/>
          <w:sz w:val="24"/>
          <w:szCs w:val="24"/>
        </w:rPr>
        <w:t xml:space="preserve">Dokumentacja projektowa (projekty wykonawcze) winna opierać się na rozwiązaniach ujętych i wynikających z niniejszego </w:t>
      </w:r>
      <w:r w:rsidR="00661E39">
        <w:rPr>
          <w:rFonts w:ascii="Arial Narrow" w:hAnsi="Arial Narrow"/>
          <w:sz w:val="24"/>
          <w:szCs w:val="24"/>
        </w:rPr>
        <w:t>Opisu</w:t>
      </w:r>
      <w:r w:rsidRPr="00661E39">
        <w:rPr>
          <w:rFonts w:ascii="Arial Narrow" w:hAnsi="Arial Narrow"/>
          <w:sz w:val="24"/>
          <w:szCs w:val="24"/>
        </w:rPr>
        <w:t xml:space="preserve"> oraz koncepcji architektonicznej.</w:t>
      </w:r>
    </w:p>
    <w:p w14:paraId="12129A59" w14:textId="77777777" w:rsidR="00661E39" w:rsidRDefault="00661E39" w:rsidP="00661E39">
      <w:pPr>
        <w:spacing w:after="0" w:line="312" w:lineRule="auto"/>
        <w:jc w:val="both"/>
        <w:rPr>
          <w:rFonts w:ascii="Arial Narrow" w:hAnsi="Arial Narrow"/>
          <w:sz w:val="24"/>
          <w:szCs w:val="24"/>
        </w:rPr>
      </w:pPr>
    </w:p>
    <w:p w14:paraId="6EB80E50" w14:textId="77777777" w:rsidR="00661E39" w:rsidRDefault="00100C2F" w:rsidP="0072003F">
      <w:pPr>
        <w:pStyle w:val="Akapitzlist"/>
        <w:spacing w:after="0" w:line="312" w:lineRule="auto"/>
        <w:jc w:val="both"/>
        <w:rPr>
          <w:rFonts w:ascii="Arial Narrow" w:hAnsi="Arial Narrow"/>
          <w:b/>
          <w:sz w:val="24"/>
          <w:szCs w:val="24"/>
        </w:rPr>
      </w:pPr>
      <w:r w:rsidRPr="00661E39">
        <w:rPr>
          <w:rFonts w:ascii="Arial Narrow" w:hAnsi="Arial Narrow"/>
          <w:b/>
          <w:sz w:val="24"/>
          <w:szCs w:val="24"/>
        </w:rPr>
        <w:t>Opis wymagań Zamawiającego w stosu</w:t>
      </w:r>
      <w:r w:rsidR="00661E39" w:rsidRPr="00661E39">
        <w:rPr>
          <w:rFonts w:ascii="Arial Narrow" w:hAnsi="Arial Narrow"/>
          <w:b/>
          <w:sz w:val="24"/>
          <w:szCs w:val="24"/>
        </w:rPr>
        <w:t>nku do przedmiotu zamówienia</w:t>
      </w:r>
      <w:r w:rsidRPr="00661E39">
        <w:rPr>
          <w:rFonts w:ascii="Arial Narrow" w:hAnsi="Arial Narrow"/>
          <w:b/>
          <w:sz w:val="24"/>
          <w:szCs w:val="24"/>
        </w:rPr>
        <w:t>.</w:t>
      </w:r>
    </w:p>
    <w:p w14:paraId="260A05EE" w14:textId="77777777" w:rsidR="00661E39" w:rsidRDefault="00100C2F" w:rsidP="00661E39">
      <w:pPr>
        <w:pStyle w:val="Akapitzlist"/>
        <w:spacing w:after="0" w:line="312" w:lineRule="auto"/>
        <w:jc w:val="both"/>
        <w:rPr>
          <w:rFonts w:ascii="Arial Narrow" w:hAnsi="Arial Narrow"/>
          <w:sz w:val="24"/>
          <w:szCs w:val="24"/>
        </w:rPr>
      </w:pPr>
      <w:r w:rsidRPr="00661E39">
        <w:rPr>
          <w:rFonts w:ascii="Arial Narrow" w:hAnsi="Arial Narrow"/>
          <w:sz w:val="24"/>
          <w:szCs w:val="24"/>
        </w:rPr>
        <w:t>Standardy dotyczące przestrzennego kształtowania budynku i jego otoczenia, technologii wykonania i wyposażenia technicznego budynku oraz lokalizacji przedsięwzięć realizowanych z wykorzystaniem finansowego wsparcia z funduszu dopłat określone w Rozporządzeniu Ministra Inwestycji i Rozwoju z dnia 4 marca 2019</w:t>
      </w:r>
      <w:r w:rsidR="00661E39">
        <w:rPr>
          <w:rFonts w:ascii="Arial Narrow" w:hAnsi="Arial Narrow"/>
          <w:sz w:val="24"/>
          <w:szCs w:val="24"/>
        </w:rPr>
        <w:t xml:space="preserve"> </w:t>
      </w:r>
      <w:r w:rsidRPr="00661E39">
        <w:rPr>
          <w:rFonts w:ascii="Arial Narrow" w:hAnsi="Arial Narrow"/>
          <w:sz w:val="24"/>
          <w:szCs w:val="24"/>
        </w:rPr>
        <w:t>r.</w:t>
      </w:r>
    </w:p>
    <w:p w14:paraId="69924078" w14:textId="77777777" w:rsidR="00661E39" w:rsidRDefault="00100C2F" w:rsidP="00661E39">
      <w:pPr>
        <w:pStyle w:val="Akapitzlist"/>
        <w:spacing w:after="0" w:line="312" w:lineRule="auto"/>
        <w:jc w:val="both"/>
        <w:rPr>
          <w:rFonts w:ascii="Arial Narrow" w:hAnsi="Arial Narrow"/>
          <w:sz w:val="24"/>
          <w:szCs w:val="24"/>
        </w:rPr>
      </w:pPr>
      <w:r w:rsidRPr="00100C2F">
        <w:rPr>
          <w:rFonts w:ascii="Arial Narrow" w:hAnsi="Arial Narrow"/>
          <w:sz w:val="24"/>
          <w:szCs w:val="24"/>
        </w:rPr>
        <w:t>W załączniku do rozporządzenia Ministra Inwestycji i Rozwoju z dnia 4 marca 2019</w:t>
      </w:r>
      <w:r w:rsidR="00661E39">
        <w:rPr>
          <w:rFonts w:ascii="Arial Narrow" w:hAnsi="Arial Narrow"/>
          <w:sz w:val="24"/>
          <w:szCs w:val="24"/>
        </w:rPr>
        <w:t xml:space="preserve"> </w:t>
      </w:r>
      <w:r w:rsidRPr="00100C2F">
        <w:rPr>
          <w:rFonts w:ascii="Arial Narrow" w:hAnsi="Arial Narrow"/>
          <w:sz w:val="24"/>
          <w:szCs w:val="24"/>
        </w:rPr>
        <w:t>r. zostały określone standardy w zakresie przestrzennego kształtowania budynku i je</w:t>
      </w:r>
      <w:r w:rsidR="00661E39">
        <w:rPr>
          <w:rFonts w:ascii="Arial Narrow" w:hAnsi="Arial Narrow"/>
          <w:sz w:val="24"/>
          <w:szCs w:val="24"/>
        </w:rPr>
        <w:t>go otoczenia</w:t>
      </w:r>
      <w:r w:rsidRPr="00100C2F">
        <w:rPr>
          <w:rFonts w:ascii="Arial Narrow" w:hAnsi="Arial Narrow"/>
          <w:sz w:val="24"/>
          <w:szCs w:val="24"/>
        </w:rPr>
        <w:t xml:space="preserve">, technologii wykonania i wyposażenia technicznego budynku, lokalizacji przedsięwzięć realizowanych z wykorzystaniem finansowego wsparcia z funduszu dopłat . Wymagane warunki i wymogi zostały ujęte w niniejszym </w:t>
      </w:r>
      <w:r w:rsidR="00661E39">
        <w:rPr>
          <w:rFonts w:ascii="Arial Narrow" w:hAnsi="Arial Narrow"/>
          <w:sz w:val="24"/>
          <w:szCs w:val="24"/>
        </w:rPr>
        <w:t>Opisie</w:t>
      </w:r>
      <w:r w:rsidRPr="00100C2F">
        <w:rPr>
          <w:rFonts w:ascii="Arial Narrow" w:hAnsi="Arial Narrow"/>
          <w:sz w:val="24"/>
          <w:szCs w:val="24"/>
        </w:rPr>
        <w:t xml:space="preserve"> i koncepcji architektonicznej oraz winny być ujęte w</w:t>
      </w:r>
      <w:r w:rsidR="00661E39">
        <w:rPr>
          <w:rFonts w:ascii="Arial Narrow" w:hAnsi="Arial Narrow"/>
          <w:sz w:val="24"/>
          <w:szCs w:val="24"/>
        </w:rPr>
        <w:t xml:space="preserve"> opracowaniach projektowych tj.:</w:t>
      </w:r>
    </w:p>
    <w:p w14:paraId="2AC02099" w14:textId="77777777" w:rsidR="00661E39" w:rsidRPr="00661E39" w:rsidRDefault="00100C2F" w:rsidP="00100C2F">
      <w:pPr>
        <w:pStyle w:val="Akapitzlist"/>
        <w:numPr>
          <w:ilvl w:val="0"/>
          <w:numId w:val="15"/>
        </w:numPr>
        <w:spacing w:after="0" w:line="312" w:lineRule="auto"/>
        <w:ind w:left="993" w:hanging="284"/>
        <w:jc w:val="both"/>
        <w:rPr>
          <w:rFonts w:ascii="Arial Narrow" w:hAnsi="Arial Narrow"/>
          <w:b/>
          <w:sz w:val="24"/>
          <w:szCs w:val="24"/>
        </w:rPr>
      </w:pPr>
      <w:r w:rsidRPr="00100C2F">
        <w:rPr>
          <w:rFonts w:ascii="Arial Narrow" w:hAnsi="Arial Narrow"/>
          <w:sz w:val="24"/>
          <w:szCs w:val="24"/>
        </w:rPr>
        <w:t>projektowane przedsięwzięcie inwestycyjne zostało zlokalizowane na terenie, który ma bezpośr</w:t>
      </w:r>
      <w:r w:rsidR="00661E39">
        <w:rPr>
          <w:rFonts w:ascii="Arial Narrow" w:hAnsi="Arial Narrow"/>
          <w:sz w:val="24"/>
          <w:szCs w:val="24"/>
        </w:rPr>
        <w:t>edni dostęp do drogi publicznej;</w:t>
      </w:r>
    </w:p>
    <w:p w14:paraId="27AF61BA" w14:textId="77777777" w:rsidR="00661E39" w:rsidRPr="00661E39" w:rsidRDefault="00100C2F" w:rsidP="00100C2F">
      <w:pPr>
        <w:pStyle w:val="Akapitzlist"/>
        <w:numPr>
          <w:ilvl w:val="0"/>
          <w:numId w:val="15"/>
        </w:numPr>
        <w:spacing w:after="0" w:line="312" w:lineRule="auto"/>
        <w:ind w:left="993" w:hanging="284"/>
        <w:jc w:val="both"/>
        <w:rPr>
          <w:rFonts w:ascii="Arial Narrow" w:hAnsi="Arial Narrow"/>
          <w:b/>
          <w:sz w:val="24"/>
          <w:szCs w:val="24"/>
        </w:rPr>
      </w:pPr>
      <w:commentRangeStart w:id="5"/>
      <w:r w:rsidRPr="00661E39">
        <w:rPr>
          <w:rFonts w:ascii="Arial Narrow" w:hAnsi="Arial Narrow"/>
          <w:sz w:val="24"/>
          <w:szCs w:val="24"/>
        </w:rPr>
        <w:t>przyjęta technologia budowy budynków spełnia wymagania dla budynków realizowanych z wykorzystaniem finansowego wsparcia z Funduszu Dopłat</w:t>
      </w:r>
      <w:r w:rsidR="00661E39">
        <w:rPr>
          <w:rFonts w:ascii="Arial Narrow" w:hAnsi="Arial Narrow"/>
          <w:sz w:val="24"/>
          <w:szCs w:val="24"/>
        </w:rPr>
        <w:t>;</w:t>
      </w:r>
      <w:commentRangeEnd w:id="5"/>
      <w:r w:rsidR="009E2C82">
        <w:rPr>
          <w:rStyle w:val="Odwoaniedokomentarza"/>
        </w:rPr>
        <w:commentReference w:id="5"/>
      </w:r>
    </w:p>
    <w:p w14:paraId="0E44F5BD" w14:textId="77777777" w:rsidR="00661E39" w:rsidRPr="00661E39" w:rsidRDefault="00100C2F" w:rsidP="00100C2F">
      <w:pPr>
        <w:pStyle w:val="Akapitzlist"/>
        <w:numPr>
          <w:ilvl w:val="0"/>
          <w:numId w:val="15"/>
        </w:numPr>
        <w:spacing w:after="0" w:line="312" w:lineRule="auto"/>
        <w:ind w:left="993" w:hanging="284"/>
        <w:jc w:val="both"/>
        <w:rPr>
          <w:rFonts w:ascii="Arial Narrow" w:hAnsi="Arial Narrow"/>
          <w:b/>
          <w:sz w:val="24"/>
          <w:szCs w:val="24"/>
        </w:rPr>
      </w:pPr>
      <w:r w:rsidRPr="00661E39">
        <w:rPr>
          <w:rFonts w:ascii="Arial Narrow" w:hAnsi="Arial Narrow"/>
          <w:sz w:val="24"/>
          <w:szCs w:val="24"/>
        </w:rPr>
        <w:t>projektowane budynki spełniają wymagania w zakresie oszczędności energii i izolacyjności cieplnej określone w rozporządzeniu Ministra Infrastruktury z dnia 12 kwietnia 2002 roku w sprawie warunków technicznych jakim powinny odpowiadać budynki i ich usytuowanie</w:t>
      </w:r>
    </w:p>
    <w:p w14:paraId="06940CFC" w14:textId="77777777" w:rsidR="00661E39" w:rsidRPr="00661E39" w:rsidRDefault="00100C2F" w:rsidP="00100C2F">
      <w:pPr>
        <w:pStyle w:val="Akapitzlist"/>
        <w:numPr>
          <w:ilvl w:val="0"/>
          <w:numId w:val="15"/>
        </w:numPr>
        <w:spacing w:after="0" w:line="312" w:lineRule="auto"/>
        <w:ind w:left="993" w:hanging="284"/>
        <w:jc w:val="both"/>
        <w:rPr>
          <w:rFonts w:ascii="Arial Narrow" w:hAnsi="Arial Narrow"/>
          <w:b/>
          <w:sz w:val="24"/>
          <w:szCs w:val="24"/>
        </w:rPr>
      </w:pPr>
      <w:r w:rsidRPr="00661E39">
        <w:rPr>
          <w:rFonts w:ascii="Arial Narrow" w:hAnsi="Arial Narrow"/>
          <w:sz w:val="24"/>
          <w:szCs w:val="24"/>
        </w:rPr>
        <w:t>w opracowaniach projektowych należy uwzględnić strukturę przestrzenną otoczenia budynków ukształtowaną poprzez zróżnicowanie nawierzchni, poziomów, wprowadzenie rzeczywistych lub symbolicznych barier, które pozwolą wyróżnić w zamieszkałej przestrzeni mniejsze obszary</w:t>
      </w:r>
      <w:r w:rsidR="00661E39">
        <w:rPr>
          <w:rFonts w:ascii="Arial Narrow" w:hAnsi="Arial Narrow"/>
          <w:sz w:val="24"/>
          <w:szCs w:val="24"/>
        </w:rPr>
        <w:t>;</w:t>
      </w:r>
    </w:p>
    <w:p w14:paraId="78C2D14C" w14:textId="77777777" w:rsidR="00661E39" w:rsidRPr="00661E39" w:rsidRDefault="00100C2F" w:rsidP="00100C2F">
      <w:pPr>
        <w:pStyle w:val="Akapitzlist"/>
        <w:numPr>
          <w:ilvl w:val="0"/>
          <w:numId w:val="15"/>
        </w:numPr>
        <w:spacing w:after="0" w:line="312" w:lineRule="auto"/>
        <w:ind w:left="993" w:hanging="284"/>
        <w:jc w:val="both"/>
        <w:rPr>
          <w:rFonts w:ascii="Arial Narrow" w:hAnsi="Arial Narrow"/>
          <w:b/>
          <w:sz w:val="24"/>
          <w:szCs w:val="24"/>
        </w:rPr>
      </w:pPr>
      <w:r w:rsidRPr="00661E39">
        <w:rPr>
          <w:rFonts w:ascii="Arial Narrow" w:hAnsi="Arial Narrow"/>
          <w:sz w:val="24"/>
          <w:szCs w:val="24"/>
        </w:rPr>
        <w:t>projektowane budynki mieszkalne zostaną wyposażone w dźwigi osobowe</w:t>
      </w:r>
      <w:r w:rsidR="00661E39">
        <w:rPr>
          <w:rFonts w:ascii="Arial Narrow" w:hAnsi="Arial Narrow"/>
          <w:sz w:val="24"/>
          <w:szCs w:val="24"/>
        </w:rPr>
        <w:t>;</w:t>
      </w:r>
    </w:p>
    <w:p w14:paraId="64E441D3" w14:textId="77777777" w:rsidR="00661E39" w:rsidRPr="00661E39" w:rsidRDefault="00100C2F" w:rsidP="00100C2F">
      <w:pPr>
        <w:pStyle w:val="Akapitzlist"/>
        <w:numPr>
          <w:ilvl w:val="0"/>
          <w:numId w:val="15"/>
        </w:numPr>
        <w:spacing w:after="0" w:line="312" w:lineRule="auto"/>
        <w:ind w:left="993" w:hanging="284"/>
        <w:jc w:val="both"/>
        <w:rPr>
          <w:rFonts w:ascii="Arial Narrow" w:hAnsi="Arial Narrow"/>
          <w:b/>
          <w:sz w:val="24"/>
          <w:szCs w:val="24"/>
        </w:rPr>
      </w:pPr>
      <w:r w:rsidRPr="00661E39">
        <w:rPr>
          <w:rFonts w:ascii="Arial Narrow" w:hAnsi="Arial Narrow"/>
          <w:sz w:val="24"/>
          <w:szCs w:val="24"/>
        </w:rPr>
        <w:t>projektowane dźwigi win</w:t>
      </w:r>
      <w:r w:rsidR="00661E39">
        <w:rPr>
          <w:rFonts w:ascii="Arial Narrow" w:hAnsi="Arial Narrow"/>
          <w:sz w:val="24"/>
          <w:szCs w:val="24"/>
        </w:rPr>
        <w:t>ny spełniać następujące warunki</w:t>
      </w:r>
      <w:r w:rsidRPr="00661E39">
        <w:rPr>
          <w:rFonts w:ascii="Arial Narrow" w:hAnsi="Arial Narrow"/>
          <w:sz w:val="24"/>
          <w:szCs w:val="24"/>
        </w:rPr>
        <w:t>:</w:t>
      </w:r>
    </w:p>
    <w:p w14:paraId="23BE272D" w14:textId="77777777" w:rsidR="00661E39" w:rsidRPr="00661E39" w:rsidRDefault="00100C2F" w:rsidP="00100C2F">
      <w:pPr>
        <w:pStyle w:val="Akapitzlist"/>
        <w:numPr>
          <w:ilvl w:val="0"/>
          <w:numId w:val="16"/>
        </w:numPr>
        <w:spacing w:after="0" w:line="312" w:lineRule="auto"/>
        <w:jc w:val="both"/>
        <w:rPr>
          <w:rFonts w:ascii="Arial Narrow" w:hAnsi="Arial Narrow"/>
          <w:b/>
          <w:sz w:val="24"/>
          <w:szCs w:val="24"/>
        </w:rPr>
      </w:pPr>
      <w:r w:rsidRPr="00661E39">
        <w:rPr>
          <w:rFonts w:ascii="Arial Narrow" w:hAnsi="Arial Narrow"/>
          <w:sz w:val="24"/>
          <w:szCs w:val="24"/>
        </w:rPr>
        <w:lastRenderedPageBreak/>
        <w:t>Winny być przystosowane do przewozu mebli, chorych na noszach, osób niepełnosprawnych</w:t>
      </w:r>
      <w:r w:rsidR="00661E39">
        <w:rPr>
          <w:rFonts w:ascii="Arial Narrow" w:hAnsi="Arial Narrow"/>
          <w:sz w:val="24"/>
          <w:szCs w:val="24"/>
        </w:rPr>
        <w:t>;</w:t>
      </w:r>
    </w:p>
    <w:p w14:paraId="50F1B5EC" w14:textId="77777777" w:rsidR="00661E39" w:rsidRPr="00661E39" w:rsidRDefault="00100C2F" w:rsidP="00100C2F">
      <w:pPr>
        <w:pStyle w:val="Akapitzlist"/>
        <w:numPr>
          <w:ilvl w:val="0"/>
          <w:numId w:val="16"/>
        </w:numPr>
        <w:spacing w:after="0" w:line="312" w:lineRule="auto"/>
        <w:jc w:val="both"/>
        <w:rPr>
          <w:rFonts w:ascii="Arial Narrow" w:hAnsi="Arial Narrow"/>
          <w:b/>
          <w:sz w:val="24"/>
          <w:szCs w:val="24"/>
        </w:rPr>
      </w:pPr>
      <w:r w:rsidRPr="00661E39">
        <w:rPr>
          <w:rFonts w:ascii="Arial Narrow" w:hAnsi="Arial Narrow"/>
          <w:sz w:val="24"/>
          <w:szCs w:val="24"/>
        </w:rPr>
        <w:t>Drzwi dźwigu powinny otwierać się i zamykać automatycznie, system powinien być oparty na czujkach zatrzymujących zamykanie drzwi przed kontaktem fizycznym z</w:t>
      </w:r>
      <w:r w:rsidR="00661E39">
        <w:rPr>
          <w:rFonts w:ascii="Arial Narrow" w:hAnsi="Arial Narrow"/>
          <w:sz w:val="24"/>
          <w:szCs w:val="24"/>
        </w:rPr>
        <w:t xml:space="preserve"> przedmiotem lub osobą fizyczną;</w:t>
      </w:r>
    </w:p>
    <w:p w14:paraId="63DD1100" w14:textId="77777777" w:rsidR="00661E39" w:rsidRPr="00661E39" w:rsidRDefault="00100C2F" w:rsidP="00100C2F">
      <w:pPr>
        <w:pStyle w:val="Akapitzlist"/>
        <w:numPr>
          <w:ilvl w:val="0"/>
          <w:numId w:val="16"/>
        </w:numPr>
        <w:spacing w:after="0" w:line="312" w:lineRule="auto"/>
        <w:jc w:val="both"/>
        <w:rPr>
          <w:rFonts w:ascii="Arial Narrow" w:hAnsi="Arial Narrow"/>
          <w:b/>
          <w:sz w:val="24"/>
          <w:szCs w:val="24"/>
        </w:rPr>
      </w:pPr>
      <w:r w:rsidRPr="00661E39">
        <w:rPr>
          <w:rFonts w:ascii="Arial Narrow" w:hAnsi="Arial Narrow"/>
          <w:sz w:val="24"/>
          <w:szCs w:val="24"/>
        </w:rPr>
        <w:t xml:space="preserve">W kabinie dźwigu na ścianie przeciwnej do drzwi wejściowych należy umieścić lustro umożliwiające osobie poruszającej się na wózku sprawdzenie, czy za jej plecami nie znajduje się żadna przeszkoda i czy może bezpiecznie opuścić kabinę. Lustro powinno znajdować się na wysokości od 30 do 90 cm od posadzki(dół) i 190 cm od posadzki (góra).Stosowanie lustra nie jest konieczne, jeżeli wymiary kabiny są większe niż 150 x 150 cm. Tablice </w:t>
      </w:r>
      <w:proofErr w:type="spellStart"/>
      <w:r w:rsidRPr="00661E39">
        <w:rPr>
          <w:rFonts w:ascii="Arial Narrow" w:hAnsi="Arial Narrow"/>
          <w:sz w:val="24"/>
          <w:szCs w:val="24"/>
        </w:rPr>
        <w:t>przyzywowe</w:t>
      </w:r>
      <w:proofErr w:type="spellEnd"/>
      <w:r w:rsidRPr="00661E39">
        <w:rPr>
          <w:rFonts w:ascii="Arial Narrow" w:hAnsi="Arial Narrow"/>
          <w:sz w:val="24"/>
          <w:szCs w:val="24"/>
        </w:rPr>
        <w:t xml:space="preserve"> wewnątrz i na zewnątrz dźwigu montuje się na wysokości od 80 do 110 cm, w odległości co najmniej 50 cm od naroża kabiny lub ścian</w:t>
      </w:r>
      <w:r w:rsidR="00661E39">
        <w:rPr>
          <w:rFonts w:ascii="Arial Narrow" w:hAnsi="Arial Narrow"/>
          <w:sz w:val="24"/>
          <w:szCs w:val="24"/>
        </w:rPr>
        <w:t>;</w:t>
      </w:r>
    </w:p>
    <w:p w14:paraId="32E206EA" w14:textId="77777777" w:rsidR="00661E39" w:rsidRPr="00661E39" w:rsidRDefault="00100C2F" w:rsidP="00100C2F">
      <w:pPr>
        <w:pStyle w:val="Akapitzlist"/>
        <w:numPr>
          <w:ilvl w:val="0"/>
          <w:numId w:val="16"/>
        </w:numPr>
        <w:spacing w:after="0" w:line="312" w:lineRule="auto"/>
        <w:jc w:val="both"/>
        <w:rPr>
          <w:rFonts w:ascii="Arial Narrow" w:hAnsi="Arial Narrow"/>
          <w:b/>
          <w:sz w:val="24"/>
          <w:szCs w:val="24"/>
        </w:rPr>
      </w:pPr>
      <w:r w:rsidRPr="00661E39">
        <w:rPr>
          <w:rFonts w:ascii="Arial Narrow" w:hAnsi="Arial Narrow"/>
          <w:sz w:val="24"/>
          <w:szCs w:val="24"/>
        </w:rPr>
        <w:t xml:space="preserve">Dźwig powinien być dostosowany do potrzeb osób niepełnosprawnych z niesprawnościami sensorycznymi i winien być wyposażony w przycisk drzwi zaopatrzony w oznaczenie dotykowe (jednocześnie wypukłe cyfry i symbole oraz alfabet </w:t>
      </w:r>
      <w:proofErr w:type="spellStart"/>
      <w:r w:rsidRPr="00661E39">
        <w:rPr>
          <w:rFonts w:ascii="Arial Narrow" w:hAnsi="Arial Narrow"/>
          <w:sz w:val="24"/>
          <w:szCs w:val="24"/>
        </w:rPr>
        <w:t>Braille”a</w:t>
      </w:r>
      <w:proofErr w:type="spellEnd"/>
      <w:r w:rsidRPr="00661E39">
        <w:rPr>
          <w:rFonts w:ascii="Arial Narrow" w:hAnsi="Arial Narrow"/>
          <w:sz w:val="24"/>
          <w:szCs w:val="24"/>
        </w:rPr>
        <w:t>), emitować sygnały dźwiękowe na zewnątrz dźwigu informujące o przyjeździe kabiny, emitować informacje głosowe podające numer kondygnacji wewnątrz dźwigu, posiadać wyświetlacze na zewnątrz i wewnątrz dźwigu informujące o aktualnym położeniu kabiny</w:t>
      </w:r>
      <w:r w:rsidR="00661E39">
        <w:rPr>
          <w:rFonts w:ascii="Arial Narrow" w:hAnsi="Arial Narrow"/>
          <w:sz w:val="24"/>
          <w:szCs w:val="24"/>
        </w:rPr>
        <w:t>;</w:t>
      </w:r>
    </w:p>
    <w:p w14:paraId="243017A6" w14:textId="77777777" w:rsidR="00661E39" w:rsidRPr="00661E39" w:rsidRDefault="00100C2F" w:rsidP="00100C2F">
      <w:pPr>
        <w:pStyle w:val="Akapitzlist"/>
        <w:numPr>
          <w:ilvl w:val="0"/>
          <w:numId w:val="17"/>
        </w:numPr>
        <w:spacing w:after="0" w:line="312" w:lineRule="auto"/>
        <w:ind w:left="993" w:hanging="284"/>
        <w:jc w:val="both"/>
        <w:rPr>
          <w:rFonts w:ascii="Arial Narrow" w:hAnsi="Arial Narrow"/>
          <w:b/>
          <w:sz w:val="24"/>
          <w:szCs w:val="24"/>
        </w:rPr>
      </w:pPr>
      <w:r w:rsidRPr="00661E39">
        <w:rPr>
          <w:rFonts w:ascii="Arial Narrow" w:hAnsi="Arial Narrow"/>
          <w:sz w:val="24"/>
          <w:szCs w:val="24"/>
        </w:rPr>
        <w:t>drzwi wejściowe do wiatrołapu w budynku powinny mieć szerokość w świetle ościeżnicy co najmniej  120 cm z możliwością zastosowania drzwi dwuskrzydłowe ze skrzydłem ruchomym o szerokości 100</w:t>
      </w:r>
      <w:r w:rsidR="00661E39">
        <w:rPr>
          <w:rFonts w:ascii="Arial Narrow" w:hAnsi="Arial Narrow"/>
          <w:sz w:val="24"/>
          <w:szCs w:val="24"/>
        </w:rPr>
        <w:t xml:space="preserve"> cm;</w:t>
      </w:r>
    </w:p>
    <w:p w14:paraId="64081092" w14:textId="77777777" w:rsidR="00661E39" w:rsidRPr="00661E39" w:rsidRDefault="00100C2F" w:rsidP="00100C2F">
      <w:pPr>
        <w:pStyle w:val="Akapitzlist"/>
        <w:numPr>
          <w:ilvl w:val="0"/>
          <w:numId w:val="17"/>
        </w:numPr>
        <w:spacing w:after="0" w:line="312" w:lineRule="auto"/>
        <w:ind w:left="993" w:hanging="284"/>
        <w:jc w:val="both"/>
        <w:rPr>
          <w:rFonts w:ascii="Arial Narrow" w:hAnsi="Arial Narrow"/>
          <w:b/>
          <w:sz w:val="24"/>
          <w:szCs w:val="24"/>
        </w:rPr>
      </w:pPr>
      <w:r w:rsidRPr="00661E39">
        <w:rPr>
          <w:rFonts w:ascii="Arial Narrow" w:hAnsi="Arial Narrow"/>
          <w:sz w:val="24"/>
          <w:szCs w:val="24"/>
        </w:rPr>
        <w:t>wokół głównego wejścia do budynku należy zapewnić swobodę poruszania się osobom niepełnosprawnym tzn. miejsce na pole manewru przed i po wejściu musi mieć wymiary co najmniej 150 x 150 cm, poza polem otwierania skrzydła drzwi. Nawierzchnia przed wejściem do budynku powinna być utwardzona i wypłaszczona, a jej nachylenie podłużne nie powinno być większe niż 5 %</w:t>
      </w:r>
      <w:r w:rsidR="00661E39">
        <w:rPr>
          <w:rFonts w:ascii="Arial Narrow" w:hAnsi="Arial Narrow"/>
          <w:sz w:val="24"/>
          <w:szCs w:val="24"/>
        </w:rPr>
        <w:t>;</w:t>
      </w:r>
    </w:p>
    <w:p w14:paraId="2470A601" w14:textId="77777777" w:rsidR="00661E39" w:rsidRPr="00661E39" w:rsidRDefault="00100C2F" w:rsidP="00100C2F">
      <w:pPr>
        <w:pStyle w:val="Akapitzlist"/>
        <w:numPr>
          <w:ilvl w:val="0"/>
          <w:numId w:val="17"/>
        </w:numPr>
        <w:spacing w:after="0" w:line="312" w:lineRule="auto"/>
        <w:ind w:left="993" w:hanging="284"/>
        <w:jc w:val="both"/>
        <w:rPr>
          <w:rFonts w:ascii="Arial Narrow" w:hAnsi="Arial Narrow"/>
          <w:b/>
          <w:sz w:val="24"/>
          <w:szCs w:val="24"/>
        </w:rPr>
      </w:pPr>
      <w:r w:rsidRPr="00661E39">
        <w:rPr>
          <w:rFonts w:ascii="Arial Narrow" w:hAnsi="Arial Narrow"/>
          <w:sz w:val="24"/>
          <w:szCs w:val="24"/>
        </w:rPr>
        <w:t>detale drzwi wejściowych do budynku:</w:t>
      </w:r>
    </w:p>
    <w:p w14:paraId="109D3C99" w14:textId="77777777" w:rsidR="00661E39" w:rsidRPr="00661E39" w:rsidRDefault="00661E39" w:rsidP="00100C2F">
      <w:pPr>
        <w:pStyle w:val="Akapitzlist"/>
        <w:numPr>
          <w:ilvl w:val="0"/>
          <w:numId w:val="18"/>
        </w:numPr>
        <w:spacing w:after="0" w:line="312" w:lineRule="auto"/>
        <w:jc w:val="both"/>
        <w:rPr>
          <w:rFonts w:ascii="Arial Narrow" w:hAnsi="Arial Narrow"/>
          <w:b/>
          <w:sz w:val="24"/>
          <w:szCs w:val="24"/>
        </w:rPr>
      </w:pPr>
      <w:r>
        <w:rPr>
          <w:rFonts w:ascii="Arial Narrow" w:hAnsi="Arial Narrow"/>
          <w:sz w:val="24"/>
          <w:szCs w:val="24"/>
        </w:rPr>
        <w:t>Górna krawędź klamki</w:t>
      </w:r>
      <w:r w:rsidR="00100C2F" w:rsidRPr="00661E39">
        <w:rPr>
          <w:rFonts w:ascii="Arial Narrow" w:hAnsi="Arial Narrow"/>
          <w:sz w:val="24"/>
          <w:szCs w:val="24"/>
        </w:rPr>
        <w:t>, zamka oraz dzwonka nie może znajdować się wyżej niż 110 cm nad poziom podłogi</w:t>
      </w:r>
      <w:r>
        <w:rPr>
          <w:rFonts w:ascii="Arial Narrow" w:hAnsi="Arial Narrow"/>
          <w:sz w:val="24"/>
          <w:szCs w:val="24"/>
        </w:rPr>
        <w:t>;</w:t>
      </w:r>
    </w:p>
    <w:p w14:paraId="7B2A70F3" w14:textId="77777777" w:rsidR="00661E39" w:rsidRPr="00661E39" w:rsidRDefault="00100C2F" w:rsidP="00100C2F">
      <w:pPr>
        <w:pStyle w:val="Akapitzlist"/>
        <w:numPr>
          <w:ilvl w:val="0"/>
          <w:numId w:val="18"/>
        </w:numPr>
        <w:spacing w:after="0" w:line="312" w:lineRule="auto"/>
        <w:jc w:val="both"/>
        <w:rPr>
          <w:rFonts w:ascii="Arial Narrow" w:hAnsi="Arial Narrow"/>
          <w:b/>
          <w:sz w:val="24"/>
          <w:szCs w:val="24"/>
        </w:rPr>
      </w:pPr>
      <w:r w:rsidRPr="00661E39">
        <w:rPr>
          <w:rFonts w:ascii="Arial Narrow" w:hAnsi="Arial Narrow"/>
          <w:sz w:val="24"/>
          <w:szCs w:val="24"/>
        </w:rPr>
        <w:t>Szklane drzwi (zewnętrzne i wewnętrzne) muszą być oznaczone kontrastowym elementem</w:t>
      </w:r>
      <w:r w:rsidR="00661E39">
        <w:rPr>
          <w:rFonts w:ascii="Arial Narrow" w:hAnsi="Arial Narrow"/>
          <w:sz w:val="24"/>
          <w:szCs w:val="24"/>
        </w:rPr>
        <w:t>;</w:t>
      </w:r>
    </w:p>
    <w:p w14:paraId="263C2366" w14:textId="77777777" w:rsidR="00661E39" w:rsidRPr="00661E39" w:rsidRDefault="00100C2F" w:rsidP="00100C2F">
      <w:pPr>
        <w:pStyle w:val="Akapitzlist"/>
        <w:numPr>
          <w:ilvl w:val="0"/>
          <w:numId w:val="19"/>
        </w:numPr>
        <w:spacing w:after="0" w:line="312" w:lineRule="auto"/>
        <w:ind w:left="993" w:hanging="284"/>
        <w:jc w:val="both"/>
        <w:rPr>
          <w:rFonts w:ascii="Arial Narrow" w:hAnsi="Arial Narrow"/>
          <w:b/>
          <w:sz w:val="24"/>
          <w:szCs w:val="24"/>
        </w:rPr>
      </w:pPr>
      <w:r w:rsidRPr="00661E39">
        <w:rPr>
          <w:rFonts w:ascii="Arial Narrow" w:hAnsi="Arial Narrow"/>
          <w:sz w:val="24"/>
          <w:szCs w:val="24"/>
        </w:rPr>
        <w:t xml:space="preserve">aranżacja przestrzeni wspólnych wewnątrz budynku powinna </w:t>
      </w:r>
      <w:r w:rsidR="00661E39">
        <w:rPr>
          <w:rFonts w:ascii="Arial Narrow" w:hAnsi="Arial Narrow"/>
          <w:sz w:val="24"/>
          <w:szCs w:val="24"/>
        </w:rPr>
        <w:t>ułatwiać samodzielną orientację;</w:t>
      </w:r>
    </w:p>
    <w:p w14:paraId="6C26C31D" w14:textId="77777777" w:rsidR="00661E39" w:rsidRPr="00661E39" w:rsidRDefault="00100C2F" w:rsidP="00100C2F">
      <w:pPr>
        <w:pStyle w:val="Akapitzlist"/>
        <w:numPr>
          <w:ilvl w:val="0"/>
          <w:numId w:val="19"/>
        </w:numPr>
        <w:spacing w:after="0" w:line="312" w:lineRule="auto"/>
        <w:ind w:left="993" w:hanging="284"/>
        <w:jc w:val="both"/>
        <w:rPr>
          <w:rFonts w:ascii="Arial Narrow" w:hAnsi="Arial Narrow"/>
          <w:b/>
          <w:sz w:val="24"/>
          <w:szCs w:val="24"/>
        </w:rPr>
      </w:pPr>
      <w:r w:rsidRPr="00661E39">
        <w:rPr>
          <w:rFonts w:ascii="Arial Narrow" w:hAnsi="Arial Narrow"/>
          <w:sz w:val="24"/>
          <w:szCs w:val="24"/>
        </w:rPr>
        <w:t>powierzchnia użytkowa mieszkań z wyjątkiem mieszkań chronionych powinna wynosić od 25 do 80 m</w:t>
      </w:r>
      <w:r w:rsidRPr="00661E39">
        <w:rPr>
          <w:rFonts w:ascii="Arial Narrow" w:hAnsi="Arial Narrow"/>
          <w:sz w:val="24"/>
          <w:szCs w:val="24"/>
          <w:vertAlign w:val="superscript"/>
        </w:rPr>
        <w:t>2</w:t>
      </w:r>
      <w:r w:rsidR="00661E39">
        <w:rPr>
          <w:rFonts w:ascii="Arial Narrow" w:hAnsi="Arial Narrow"/>
          <w:sz w:val="24"/>
          <w:szCs w:val="24"/>
        </w:rPr>
        <w:t>;</w:t>
      </w:r>
    </w:p>
    <w:p w14:paraId="26181F2E" w14:textId="77777777" w:rsidR="004C3033" w:rsidRPr="009960DE" w:rsidRDefault="00100C2F" w:rsidP="00100C2F">
      <w:pPr>
        <w:pStyle w:val="Akapitzlist"/>
        <w:numPr>
          <w:ilvl w:val="0"/>
          <w:numId w:val="19"/>
        </w:numPr>
        <w:spacing w:after="0" w:line="312" w:lineRule="auto"/>
        <w:ind w:left="993" w:hanging="284"/>
        <w:jc w:val="both"/>
        <w:rPr>
          <w:rFonts w:ascii="Arial Narrow" w:hAnsi="Arial Narrow"/>
          <w:b/>
          <w:sz w:val="24"/>
          <w:szCs w:val="24"/>
        </w:rPr>
      </w:pPr>
      <w:r w:rsidRPr="00661E39">
        <w:rPr>
          <w:rFonts w:ascii="Arial Narrow" w:hAnsi="Arial Narrow"/>
          <w:sz w:val="24"/>
          <w:szCs w:val="24"/>
        </w:rPr>
        <w:lastRenderedPageBreak/>
        <w:t>w przypadku gdy przedsięwzięcie zakłada, że dane mieszkanie będzie użytkowane przez rodziny wielodzietne powierzchnia użytkowa mieszkania może być większa niż 80 m</w:t>
      </w:r>
      <w:r w:rsidRPr="00661E39">
        <w:rPr>
          <w:rFonts w:ascii="Arial Narrow" w:hAnsi="Arial Narrow"/>
          <w:sz w:val="24"/>
          <w:szCs w:val="24"/>
          <w:vertAlign w:val="superscript"/>
        </w:rPr>
        <w:t>2</w:t>
      </w:r>
      <w:r w:rsidR="00661E39">
        <w:rPr>
          <w:rFonts w:ascii="Arial Narrow" w:hAnsi="Arial Narrow"/>
          <w:sz w:val="24"/>
          <w:szCs w:val="24"/>
        </w:rPr>
        <w:t>.</w:t>
      </w:r>
    </w:p>
    <w:p w14:paraId="0670F411" w14:textId="52FE18A3" w:rsidR="00386127" w:rsidRPr="009960DE" w:rsidRDefault="00386127" w:rsidP="009960DE">
      <w:pPr>
        <w:pStyle w:val="Akapitzlist"/>
        <w:numPr>
          <w:ilvl w:val="0"/>
          <w:numId w:val="19"/>
        </w:numPr>
        <w:spacing w:after="0" w:line="312" w:lineRule="auto"/>
        <w:ind w:left="993"/>
        <w:jc w:val="both"/>
        <w:rPr>
          <w:rFonts w:ascii="Arial Narrow" w:hAnsi="Arial Narrow"/>
          <w:sz w:val="24"/>
          <w:szCs w:val="24"/>
        </w:rPr>
      </w:pPr>
      <w:r w:rsidRPr="009960DE">
        <w:rPr>
          <w:rFonts w:ascii="Arial Narrow" w:hAnsi="Arial Narrow"/>
          <w:sz w:val="24"/>
          <w:szCs w:val="24"/>
        </w:rPr>
        <w:t xml:space="preserve">w opracowaniu projektowym należy uwzględnić modułowość elementów budynków umożliwiającą ekonomiczne wykonanie obiektu w technologii prefabrykowanej. </w:t>
      </w:r>
    </w:p>
    <w:p w14:paraId="364FE72D" w14:textId="77777777" w:rsidR="004C3033" w:rsidRDefault="004C3033" w:rsidP="004C3033">
      <w:pPr>
        <w:spacing w:after="0" w:line="312" w:lineRule="auto"/>
        <w:jc w:val="both"/>
        <w:rPr>
          <w:rFonts w:ascii="Arial Narrow" w:hAnsi="Arial Narrow"/>
          <w:sz w:val="24"/>
          <w:szCs w:val="24"/>
        </w:rPr>
      </w:pPr>
    </w:p>
    <w:p w14:paraId="32646943" w14:textId="77777777" w:rsidR="004C3033" w:rsidRPr="0072003F" w:rsidRDefault="00100C2F" w:rsidP="0072003F">
      <w:pPr>
        <w:pStyle w:val="Akapitzlist"/>
        <w:numPr>
          <w:ilvl w:val="1"/>
          <w:numId w:val="4"/>
        </w:numPr>
        <w:spacing w:after="0" w:line="312" w:lineRule="auto"/>
        <w:jc w:val="both"/>
        <w:rPr>
          <w:rFonts w:ascii="Arial Narrow" w:hAnsi="Arial Narrow"/>
          <w:b/>
          <w:sz w:val="24"/>
          <w:szCs w:val="24"/>
        </w:rPr>
      </w:pPr>
      <w:r w:rsidRPr="0072003F">
        <w:rPr>
          <w:rFonts w:ascii="Arial Narrow" w:hAnsi="Arial Narrow"/>
          <w:b/>
          <w:sz w:val="24"/>
          <w:szCs w:val="24"/>
        </w:rPr>
        <w:t>Wymagania dotyczące dokumentacji projektowej – wymagania ogólne.</w:t>
      </w:r>
    </w:p>
    <w:p w14:paraId="512706DB" w14:textId="77777777" w:rsidR="004C3033" w:rsidRDefault="00100C2F" w:rsidP="004C3033">
      <w:pPr>
        <w:pStyle w:val="Akapitzlist"/>
        <w:spacing w:after="0" w:line="312" w:lineRule="auto"/>
        <w:jc w:val="both"/>
        <w:rPr>
          <w:rFonts w:ascii="Arial Narrow" w:hAnsi="Arial Narrow"/>
          <w:sz w:val="24"/>
          <w:szCs w:val="24"/>
        </w:rPr>
      </w:pPr>
      <w:r w:rsidRPr="004C3033">
        <w:rPr>
          <w:rFonts w:ascii="Arial Narrow" w:hAnsi="Arial Narrow"/>
          <w:sz w:val="24"/>
          <w:szCs w:val="24"/>
        </w:rPr>
        <w:t>Wykonawca przedmiotu za</w:t>
      </w:r>
      <w:r w:rsidR="004C3033">
        <w:rPr>
          <w:rFonts w:ascii="Arial Narrow" w:hAnsi="Arial Narrow"/>
          <w:sz w:val="24"/>
          <w:szCs w:val="24"/>
        </w:rPr>
        <w:t>mówienia odpowiedzialny jest za:</w:t>
      </w:r>
    </w:p>
    <w:p w14:paraId="613EDF64" w14:textId="77777777" w:rsidR="004C3033" w:rsidRPr="004C3033" w:rsidRDefault="00100C2F" w:rsidP="00100C2F">
      <w:pPr>
        <w:pStyle w:val="Akapitzlist"/>
        <w:numPr>
          <w:ilvl w:val="0"/>
          <w:numId w:val="20"/>
        </w:numPr>
        <w:spacing w:after="0" w:line="312" w:lineRule="auto"/>
        <w:ind w:left="993" w:hanging="284"/>
        <w:jc w:val="both"/>
        <w:rPr>
          <w:rFonts w:ascii="Arial Narrow" w:hAnsi="Arial Narrow"/>
          <w:b/>
          <w:sz w:val="24"/>
          <w:szCs w:val="24"/>
        </w:rPr>
      </w:pPr>
      <w:r w:rsidRPr="00100C2F">
        <w:rPr>
          <w:rFonts w:ascii="Arial Narrow" w:hAnsi="Arial Narrow"/>
          <w:sz w:val="24"/>
          <w:szCs w:val="24"/>
        </w:rPr>
        <w:t xml:space="preserve">opracowanie dokumentacji projektowo-kosztorysowej uwzględniając wymagania zawarte w koncepcji, </w:t>
      </w:r>
      <w:r w:rsidR="00AB49F3">
        <w:rPr>
          <w:rFonts w:ascii="Arial Narrow" w:hAnsi="Arial Narrow"/>
          <w:sz w:val="24"/>
          <w:szCs w:val="24"/>
        </w:rPr>
        <w:t>Opisie Przedmiotu Zamówienia</w:t>
      </w:r>
      <w:r w:rsidRPr="00100C2F">
        <w:rPr>
          <w:rFonts w:ascii="Arial Narrow" w:hAnsi="Arial Narrow"/>
          <w:sz w:val="24"/>
          <w:szCs w:val="24"/>
        </w:rPr>
        <w:t xml:space="preserve"> o</w:t>
      </w:r>
      <w:r w:rsidR="004C3033">
        <w:rPr>
          <w:rFonts w:ascii="Arial Narrow" w:hAnsi="Arial Narrow"/>
          <w:sz w:val="24"/>
          <w:szCs w:val="24"/>
        </w:rPr>
        <w:t>raz obowiązujących przepisach;</w:t>
      </w:r>
    </w:p>
    <w:p w14:paraId="440CE561" w14:textId="77777777" w:rsidR="004C3033" w:rsidRPr="004C3033" w:rsidRDefault="00100C2F" w:rsidP="00100C2F">
      <w:pPr>
        <w:pStyle w:val="Akapitzlist"/>
        <w:numPr>
          <w:ilvl w:val="0"/>
          <w:numId w:val="20"/>
        </w:numPr>
        <w:spacing w:after="0" w:line="312" w:lineRule="auto"/>
        <w:ind w:left="993" w:hanging="284"/>
        <w:jc w:val="both"/>
        <w:rPr>
          <w:rFonts w:ascii="Arial Narrow" w:hAnsi="Arial Narrow"/>
          <w:b/>
          <w:sz w:val="24"/>
          <w:szCs w:val="24"/>
        </w:rPr>
      </w:pPr>
      <w:r w:rsidRPr="004C3033">
        <w:rPr>
          <w:rFonts w:ascii="Arial Narrow" w:hAnsi="Arial Narrow"/>
          <w:sz w:val="24"/>
          <w:szCs w:val="24"/>
        </w:rPr>
        <w:t>przygotowanie odpowiednich dokumentów formalno-prawnych i uzyskanie na ich podstawie, w imieniu Zamawiającego, odpowiednich decyzji i pozwoleń w op</w:t>
      </w:r>
      <w:r w:rsidR="004C3033">
        <w:rPr>
          <w:rFonts w:ascii="Arial Narrow" w:hAnsi="Arial Narrow"/>
          <w:sz w:val="24"/>
          <w:szCs w:val="24"/>
        </w:rPr>
        <w:t>arciu o obowiązujące przepisy;</w:t>
      </w:r>
    </w:p>
    <w:p w14:paraId="3DC8A337" w14:textId="77777777" w:rsidR="004C3033" w:rsidRPr="004C3033" w:rsidRDefault="00100C2F" w:rsidP="00100C2F">
      <w:pPr>
        <w:pStyle w:val="Akapitzlist"/>
        <w:numPr>
          <w:ilvl w:val="0"/>
          <w:numId w:val="20"/>
        </w:numPr>
        <w:spacing w:after="0" w:line="312" w:lineRule="auto"/>
        <w:ind w:left="993" w:hanging="284"/>
        <w:jc w:val="both"/>
        <w:rPr>
          <w:rFonts w:ascii="Arial Narrow" w:hAnsi="Arial Narrow"/>
          <w:b/>
          <w:sz w:val="24"/>
          <w:szCs w:val="24"/>
        </w:rPr>
      </w:pPr>
      <w:r w:rsidRPr="004C3033">
        <w:rPr>
          <w:rFonts w:ascii="Arial Narrow" w:hAnsi="Arial Narrow"/>
          <w:sz w:val="24"/>
          <w:szCs w:val="24"/>
        </w:rPr>
        <w:t xml:space="preserve">realizacji </w:t>
      </w:r>
      <w:r w:rsidR="004C3033">
        <w:rPr>
          <w:rFonts w:ascii="Arial Narrow" w:hAnsi="Arial Narrow"/>
          <w:sz w:val="24"/>
          <w:szCs w:val="24"/>
        </w:rPr>
        <w:t>nadzoru autorskiego</w:t>
      </w:r>
      <w:r w:rsidRPr="004C3033">
        <w:rPr>
          <w:rFonts w:ascii="Arial Narrow" w:hAnsi="Arial Narrow"/>
          <w:sz w:val="24"/>
          <w:szCs w:val="24"/>
        </w:rPr>
        <w:t xml:space="preserve"> zgodnie z umową i wykonaną dokumentacją techniczną, którą wykonana sam w oparciu o koncepc</w:t>
      </w:r>
      <w:r w:rsidR="004C3033">
        <w:rPr>
          <w:rFonts w:ascii="Arial Narrow" w:hAnsi="Arial Narrow"/>
          <w:sz w:val="24"/>
          <w:szCs w:val="24"/>
        </w:rPr>
        <w:t>ję o niniejszy Opis;</w:t>
      </w:r>
    </w:p>
    <w:p w14:paraId="552A3AD0" w14:textId="77777777" w:rsidR="004C3033" w:rsidRPr="004C3033" w:rsidRDefault="00100C2F" w:rsidP="00100C2F">
      <w:pPr>
        <w:pStyle w:val="Akapitzlist"/>
        <w:numPr>
          <w:ilvl w:val="0"/>
          <w:numId w:val="20"/>
        </w:numPr>
        <w:spacing w:after="0" w:line="312" w:lineRule="auto"/>
        <w:ind w:left="993" w:hanging="284"/>
        <w:jc w:val="both"/>
        <w:rPr>
          <w:rFonts w:ascii="Arial Narrow" w:hAnsi="Arial Narrow"/>
          <w:b/>
          <w:sz w:val="24"/>
          <w:szCs w:val="24"/>
        </w:rPr>
      </w:pPr>
      <w:r w:rsidRPr="004C3033">
        <w:rPr>
          <w:rFonts w:ascii="Arial Narrow" w:hAnsi="Arial Narrow"/>
          <w:sz w:val="24"/>
          <w:szCs w:val="24"/>
        </w:rPr>
        <w:t>wykonanie dokumentacji powykonawczej oraz inwentaryzacji geodezyjnej powstałych obiektów a</w:t>
      </w:r>
      <w:r w:rsidR="004C3033">
        <w:rPr>
          <w:rFonts w:ascii="Arial Narrow" w:hAnsi="Arial Narrow"/>
          <w:sz w:val="24"/>
          <w:szCs w:val="24"/>
        </w:rPr>
        <w:t xml:space="preserve"> także instrukcji użytkowania.</w:t>
      </w:r>
    </w:p>
    <w:p w14:paraId="501F227E" w14:textId="77777777" w:rsidR="004C3033" w:rsidRDefault="00100C2F" w:rsidP="004C3033">
      <w:pPr>
        <w:spacing w:after="0" w:line="312" w:lineRule="auto"/>
        <w:ind w:left="709"/>
        <w:jc w:val="both"/>
        <w:rPr>
          <w:rFonts w:ascii="Arial Narrow" w:hAnsi="Arial Narrow"/>
          <w:sz w:val="24"/>
          <w:szCs w:val="24"/>
        </w:rPr>
      </w:pPr>
      <w:r w:rsidRPr="004C3033">
        <w:rPr>
          <w:rFonts w:ascii="Arial Narrow" w:hAnsi="Arial Narrow"/>
          <w:sz w:val="24"/>
          <w:szCs w:val="24"/>
        </w:rPr>
        <w:t>Zakres dokumentacji projektowej i wymagania jakie powinna sp</w:t>
      </w:r>
      <w:r w:rsidR="004C3033">
        <w:rPr>
          <w:rFonts w:ascii="Arial Narrow" w:hAnsi="Arial Narrow"/>
          <w:sz w:val="24"/>
          <w:szCs w:val="24"/>
        </w:rPr>
        <w:t xml:space="preserve">ełniać dokumentacja projektowa. </w:t>
      </w:r>
      <w:r w:rsidRPr="00100C2F">
        <w:rPr>
          <w:rFonts w:ascii="Arial Narrow" w:hAnsi="Arial Narrow"/>
          <w:sz w:val="24"/>
          <w:szCs w:val="24"/>
        </w:rPr>
        <w:t>Zamawiający wymaga od Wykonawcy sporządzenia dokumentacji projektowo- ko</w:t>
      </w:r>
      <w:r w:rsidR="004C3033">
        <w:rPr>
          <w:rFonts w:ascii="Arial Narrow" w:hAnsi="Arial Narrow"/>
          <w:sz w:val="24"/>
          <w:szCs w:val="24"/>
        </w:rPr>
        <w:t>sztorysowej  w tym do wykonania</w:t>
      </w:r>
      <w:r w:rsidRPr="00100C2F">
        <w:rPr>
          <w:rFonts w:ascii="Arial Narrow" w:hAnsi="Arial Narrow"/>
          <w:sz w:val="24"/>
          <w:szCs w:val="24"/>
        </w:rPr>
        <w:t>:</w:t>
      </w:r>
    </w:p>
    <w:p w14:paraId="557B08F3" w14:textId="77777777" w:rsidR="004C3033" w:rsidRPr="004C3033" w:rsidRDefault="00100C2F" w:rsidP="00100C2F">
      <w:pPr>
        <w:pStyle w:val="Akapitzlist"/>
        <w:numPr>
          <w:ilvl w:val="0"/>
          <w:numId w:val="21"/>
        </w:numPr>
        <w:spacing w:after="0" w:line="312" w:lineRule="auto"/>
        <w:ind w:left="993" w:hanging="284"/>
        <w:jc w:val="both"/>
        <w:rPr>
          <w:rFonts w:ascii="Arial Narrow" w:hAnsi="Arial Narrow"/>
          <w:b/>
          <w:sz w:val="24"/>
          <w:szCs w:val="24"/>
        </w:rPr>
      </w:pPr>
      <w:r w:rsidRPr="004C3033">
        <w:rPr>
          <w:rFonts w:ascii="Arial Narrow" w:hAnsi="Arial Narrow"/>
          <w:sz w:val="24"/>
          <w:szCs w:val="24"/>
        </w:rPr>
        <w:t>Projektu budowlanego – zgodnie rozporządzeniem Ministra  Budownictwa i Gospodarki Morskiej z dnia 25 kwietnia 2012 r. w sprawie szczegółowego zakresu i formy projektu budowlanego (Dz. U. z 2018 r. poz. 1935)</w:t>
      </w:r>
      <w:r w:rsidR="004C3033">
        <w:rPr>
          <w:rFonts w:ascii="Arial Narrow" w:hAnsi="Arial Narrow"/>
          <w:sz w:val="24"/>
          <w:szCs w:val="24"/>
        </w:rPr>
        <w:t xml:space="preserve"> </w:t>
      </w:r>
      <w:r w:rsidRPr="004C3033">
        <w:rPr>
          <w:rFonts w:ascii="Arial Narrow" w:hAnsi="Arial Narrow"/>
          <w:sz w:val="24"/>
          <w:szCs w:val="24"/>
        </w:rPr>
        <w:t>- w pięciu egzemplarzach</w:t>
      </w:r>
      <w:r w:rsidR="004C3033">
        <w:rPr>
          <w:rFonts w:ascii="Arial Narrow" w:hAnsi="Arial Narrow"/>
          <w:sz w:val="24"/>
          <w:szCs w:val="24"/>
        </w:rPr>
        <w:t>;</w:t>
      </w:r>
    </w:p>
    <w:p w14:paraId="6C132F90" w14:textId="77777777" w:rsidR="004C3033" w:rsidRPr="009960DE" w:rsidRDefault="00100C2F" w:rsidP="00100C2F">
      <w:pPr>
        <w:pStyle w:val="Akapitzlist"/>
        <w:numPr>
          <w:ilvl w:val="0"/>
          <w:numId w:val="21"/>
        </w:numPr>
        <w:spacing w:after="0" w:line="312" w:lineRule="auto"/>
        <w:ind w:left="993" w:hanging="284"/>
        <w:jc w:val="both"/>
        <w:rPr>
          <w:rFonts w:ascii="Arial Narrow" w:hAnsi="Arial Narrow"/>
          <w:b/>
          <w:sz w:val="24"/>
          <w:szCs w:val="24"/>
        </w:rPr>
      </w:pPr>
      <w:r w:rsidRPr="004C3033">
        <w:rPr>
          <w:rFonts w:ascii="Arial Narrow" w:hAnsi="Arial Narrow"/>
          <w:sz w:val="24"/>
          <w:szCs w:val="24"/>
        </w:rPr>
        <w:t xml:space="preserve">Projektu wykonawczego – zgodnie z rozporządzeniem Ministra Infrastruktury z dn. 2 września 2004 r. w sprawie szczegółowego zakresu i formy dokumentacji projektowej, specyfikacji technicznych wykonania i odbioru robót budowlanych oraz programu </w:t>
      </w:r>
      <w:proofErr w:type="spellStart"/>
      <w:r w:rsidRPr="004C3033">
        <w:rPr>
          <w:rFonts w:ascii="Arial Narrow" w:hAnsi="Arial Narrow"/>
          <w:sz w:val="24"/>
          <w:szCs w:val="24"/>
        </w:rPr>
        <w:t>funkcjonalno</w:t>
      </w:r>
      <w:proofErr w:type="spellEnd"/>
      <w:r w:rsidRPr="004C3033">
        <w:rPr>
          <w:rFonts w:ascii="Arial Narrow" w:hAnsi="Arial Narrow"/>
          <w:sz w:val="24"/>
          <w:szCs w:val="24"/>
        </w:rPr>
        <w:t xml:space="preserve"> – użytkowego -</w:t>
      </w:r>
      <w:r w:rsidR="004C3033">
        <w:rPr>
          <w:rFonts w:ascii="Arial Narrow" w:hAnsi="Arial Narrow"/>
          <w:sz w:val="24"/>
          <w:szCs w:val="24"/>
        </w:rPr>
        <w:t xml:space="preserve"> </w:t>
      </w:r>
      <w:r w:rsidRPr="004C3033">
        <w:rPr>
          <w:rFonts w:ascii="Arial Narrow" w:hAnsi="Arial Narrow"/>
          <w:sz w:val="24"/>
          <w:szCs w:val="24"/>
        </w:rPr>
        <w:t>w pi</w:t>
      </w:r>
      <w:r w:rsidR="004C3033">
        <w:rPr>
          <w:rFonts w:ascii="Arial Narrow" w:hAnsi="Arial Narrow"/>
          <w:sz w:val="24"/>
          <w:szCs w:val="24"/>
        </w:rPr>
        <w:t>ęciu egzemplarzach;</w:t>
      </w:r>
    </w:p>
    <w:p w14:paraId="3714869F" w14:textId="77777777" w:rsidR="00593090" w:rsidRPr="005B7344" w:rsidRDefault="00593090" w:rsidP="009960DE">
      <w:pPr>
        <w:pStyle w:val="Akapitzlist"/>
        <w:numPr>
          <w:ilvl w:val="0"/>
          <w:numId w:val="21"/>
        </w:numPr>
        <w:spacing w:after="0" w:line="312" w:lineRule="auto"/>
        <w:ind w:left="993"/>
        <w:jc w:val="both"/>
        <w:rPr>
          <w:rFonts w:ascii="Arial Narrow" w:hAnsi="Arial Narrow"/>
          <w:sz w:val="24"/>
          <w:szCs w:val="24"/>
        </w:rPr>
      </w:pPr>
      <w:r w:rsidRPr="009960DE">
        <w:rPr>
          <w:rFonts w:ascii="Arial Narrow" w:hAnsi="Arial Narrow"/>
          <w:sz w:val="24"/>
          <w:szCs w:val="24"/>
        </w:rPr>
        <w:t>Przeprowadzenia pracy nad dokumentacją budowlaną i wykonawczą z wykorzystaniem technologii BIM.</w:t>
      </w:r>
    </w:p>
    <w:p w14:paraId="297D5D67" w14:textId="77777777" w:rsidR="00593090" w:rsidRPr="009960DE" w:rsidRDefault="00593090" w:rsidP="009960DE">
      <w:pPr>
        <w:pStyle w:val="Akapitzlist"/>
        <w:spacing w:after="0" w:line="312" w:lineRule="auto"/>
        <w:jc w:val="both"/>
        <w:rPr>
          <w:rFonts w:ascii="Arial Narrow" w:hAnsi="Arial Narrow"/>
          <w:sz w:val="24"/>
          <w:szCs w:val="24"/>
          <w:u w:val="single"/>
        </w:rPr>
      </w:pPr>
      <w:r w:rsidRPr="009960DE">
        <w:rPr>
          <w:rFonts w:ascii="Arial Narrow" w:hAnsi="Arial Narrow"/>
          <w:sz w:val="24"/>
          <w:szCs w:val="24"/>
          <w:u w:val="single"/>
        </w:rPr>
        <w:t>Założenia wykorzystania modelu BIM</w:t>
      </w:r>
      <w:r w:rsidR="001D28B6" w:rsidRPr="009960DE">
        <w:rPr>
          <w:rFonts w:ascii="Arial Narrow" w:hAnsi="Arial Narrow"/>
          <w:sz w:val="24"/>
          <w:szCs w:val="24"/>
          <w:u w:val="single"/>
        </w:rPr>
        <w:t>:</w:t>
      </w:r>
    </w:p>
    <w:p w14:paraId="4974F183" w14:textId="77777777" w:rsidR="00593090" w:rsidRPr="00D71D0A" w:rsidRDefault="00593090" w:rsidP="009960DE">
      <w:pPr>
        <w:pStyle w:val="Akapitzlist"/>
        <w:numPr>
          <w:ilvl w:val="0"/>
          <w:numId w:val="44"/>
        </w:numPr>
        <w:spacing w:after="0" w:line="312" w:lineRule="auto"/>
        <w:jc w:val="both"/>
        <w:rPr>
          <w:rFonts w:ascii="Arial Narrow" w:hAnsi="Arial Narrow"/>
          <w:sz w:val="24"/>
          <w:szCs w:val="24"/>
        </w:rPr>
      </w:pPr>
      <w:bookmarkStart w:id="6" w:name="_Hlk8751965"/>
      <w:r w:rsidRPr="00D71D0A">
        <w:rPr>
          <w:rFonts w:ascii="Arial Narrow" w:hAnsi="Arial Narrow"/>
          <w:sz w:val="24"/>
          <w:szCs w:val="24"/>
        </w:rPr>
        <w:t>Model BIM jest centralnym elementem dokumentacji.</w:t>
      </w:r>
    </w:p>
    <w:p w14:paraId="2662182A" w14:textId="77777777" w:rsidR="00593090" w:rsidRPr="00D71D0A" w:rsidRDefault="00593090" w:rsidP="009960DE">
      <w:pPr>
        <w:pStyle w:val="Akapitzlist"/>
        <w:numPr>
          <w:ilvl w:val="0"/>
          <w:numId w:val="44"/>
        </w:numPr>
        <w:spacing w:after="0" w:line="312" w:lineRule="auto"/>
        <w:jc w:val="both"/>
        <w:rPr>
          <w:rFonts w:ascii="Arial Narrow" w:hAnsi="Arial Narrow"/>
          <w:sz w:val="24"/>
          <w:szCs w:val="24"/>
        </w:rPr>
      </w:pPr>
      <w:r w:rsidRPr="00D71D0A">
        <w:rPr>
          <w:rFonts w:ascii="Arial Narrow" w:hAnsi="Arial Narrow"/>
          <w:sz w:val="24"/>
          <w:szCs w:val="24"/>
        </w:rPr>
        <w:t>Dokumentacja 2D i zestawienia materiałowe zostaną wygenerowane z modelu BIM przez wykonawcę dokumentacji.</w:t>
      </w:r>
    </w:p>
    <w:p w14:paraId="1C45DA7A" w14:textId="77777777" w:rsidR="00593090" w:rsidRPr="00D71D0A" w:rsidRDefault="00593090" w:rsidP="009960DE">
      <w:pPr>
        <w:pStyle w:val="Akapitzlist"/>
        <w:numPr>
          <w:ilvl w:val="0"/>
          <w:numId w:val="44"/>
        </w:numPr>
        <w:spacing w:after="0" w:line="312" w:lineRule="auto"/>
        <w:jc w:val="both"/>
        <w:rPr>
          <w:rFonts w:ascii="Arial Narrow" w:hAnsi="Arial Narrow"/>
          <w:sz w:val="24"/>
          <w:szCs w:val="24"/>
        </w:rPr>
      </w:pPr>
      <w:r w:rsidRPr="00D71D0A">
        <w:rPr>
          <w:rFonts w:ascii="Arial Narrow" w:hAnsi="Arial Narrow"/>
          <w:sz w:val="24"/>
          <w:szCs w:val="24"/>
        </w:rPr>
        <w:t>Koordynacja przestrzenna.</w:t>
      </w:r>
    </w:p>
    <w:p w14:paraId="3EDB3E48" w14:textId="77777777" w:rsidR="00593090" w:rsidRPr="0099247D" w:rsidRDefault="00593090" w:rsidP="009960DE">
      <w:pPr>
        <w:pStyle w:val="Akapitzlist"/>
        <w:numPr>
          <w:ilvl w:val="0"/>
          <w:numId w:val="44"/>
        </w:numPr>
        <w:spacing w:after="0" w:line="312" w:lineRule="auto"/>
        <w:jc w:val="both"/>
        <w:rPr>
          <w:rFonts w:ascii="Arial Narrow" w:hAnsi="Arial Narrow"/>
          <w:sz w:val="24"/>
          <w:szCs w:val="24"/>
        </w:rPr>
      </w:pPr>
      <w:r w:rsidRPr="0099247D">
        <w:rPr>
          <w:rFonts w:ascii="Arial Narrow" w:hAnsi="Arial Narrow"/>
          <w:sz w:val="24"/>
          <w:szCs w:val="24"/>
        </w:rPr>
        <w:t xml:space="preserve">Analiza wykonalności projektu – prezentacja modularności konstrukcji umożliwiającej ekonomiczne wykonanie obiektów w technologii prefabrykowanej. </w:t>
      </w:r>
    </w:p>
    <w:p w14:paraId="7BF12054" w14:textId="77777777" w:rsidR="00593090" w:rsidRPr="00D71D0A" w:rsidRDefault="00593090" w:rsidP="009960DE">
      <w:pPr>
        <w:pStyle w:val="Akapitzlist"/>
        <w:numPr>
          <w:ilvl w:val="0"/>
          <w:numId w:val="44"/>
        </w:numPr>
        <w:spacing w:after="0" w:line="312" w:lineRule="auto"/>
        <w:jc w:val="both"/>
        <w:rPr>
          <w:rFonts w:ascii="Arial Narrow" w:hAnsi="Arial Narrow"/>
          <w:sz w:val="24"/>
          <w:szCs w:val="24"/>
        </w:rPr>
      </w:pPr>
      <w:r w:rsidRPr="00D71D0A">
        <w:rPr>
          <w:rFonts w:ascii="Arial Narrow" w:hAnsi="Arial Narrow"/>
          <w:sz w:val="24"/>
          <w:szCs w:val="24"/>
        </w:rPr>
        <w:lastRenderedPageBreak/>
        <w:t xml:space="preserve">Ilustracja rozwiązań: architektonicznych z uwzględnieniem zagospodarowania terenu </w:t>
      </w:r>
      <w:r>
        <w:rPr>
          <w:rFonts w:ascii="Arial Narrow" w:hAnsi="Arial Narrow"/>
          <w:sz w:val="24"/>
          <w:szCs w:val="24"/>
        </w:rPr>
        <w:br/>
      </w:r>
      <w:r w:rsidRPr="00D71D0A">
        <w:rPr>
          <w:rFonts w:ascii="Arial Narrow" w:hAnsi="Arial Narrow"/>
          <w:sz w:val="24"/>
          <w:szCs w:val="24"/>
        </w:rPr>
        <w:t>i konstrukcyjnych</w:t>
      </w:r>
    </w:p>
    <w:p w14:paraId="6C721DFD" w14:textId="77777777" w:rsidR="00593090" w:rsidRPr="0099247D" w:rsidRDefault="00593090" w:rsidP="009960DE">
      <w:pPr>
        <w:spacing w:after="0" w:line="312" w:lineRule="auto"/>
        <w:ind w:left="709"/>
        <w:jc w:val="both"/>
        <w:rPr>
          <w:rFonts w:ascii="Arial Narrow" w:hAnsi="Arial Narrow"/>
          <w:sz w:val="24"/>
          <w:szCs w:val="24"/>
        </w:rPr>
      </w:pPr>
      <w:r w:rsidRPr="0099247D">
        <w:rPr>
          <w:rFonts w:ascii="Arial Narrow" w:hAnsi="Arial Narrow"/>
          <w:sz w:val="24"/>
          <w:szCs w:val="24"/>
        </w:rPr>
        <w:t>Prezentacja pełnej koordynacji przestrzennej w modelu BIM jest warunkiem akceptacji dokumentacji architektonicznej i konstrukcyjnej 2D.</w:t>
      </w:r>
    </w:p>
    <w:p w14:paraId="70F56D44" w14:textId="77777777" w:rsidR="00593090" w:rsidRPr="0099247D" w:rsidRDefault="00593090" w:rsidP="009960DE">
      <w:pPr>
        <w:spacing w:after="0" w:line="312" w:lineRule="auto"/>
        <w:ind w:left="709"/>
        <w:jc w:val="both"/>
        <w:rPr>
          <w:rFonts w:ascii="Arial Narrow" w:hAnsi="Arial Narrow"/>
          <w:sz w:val="24"/>
          <w:szCs w:val="24"/>
        </w:rPr>
      </w:pPr>
      <w:r w:rsidRPr="0099247D">
        <w:rPr>
          <w:rFonts w:ascii="Arial Narrow" w:hAnsi="Arial Narrow"/>
          <w:sz w:val="24"/>
          <w:szCs w:val="24"/>
        </w:rPr>
        <w:t>Wykonawca jest zobowiązany zastosować model BIM do przeprowadzenia wszystkich spotkań koordynacyjnych i prezentacji dostarczanych Zamawiającemu.</w:t>
      </w:r>
    </w:p>
    <w:p w14:paraId="126DBB5F" w14:textId="77777777" w:rsidR="00593090" w:rsidRPr="0099247D" w:rsidRDefault="00593090" w:rsidP="009960DE">
      <w:pPr>
        <w:spacing w:after="0" w:line="312" w:lineRule="auto"/>
        <w:ind w:left="709"/>
        <w:jc w:val="both"/>
        <w:rPr>
          <w:rFonts w:ascii="Arial Narrow" w:hAnsi="Arial Narrow"/>
          <w:sz w:val="24"/>
          <w:szCs w:val="24"/>
        </w:rPr>
      </w:pPr>
      <w:r w:rsidRPr="0099247D">
        <w:rPr>
          <w:rFonts w:ascii="Arial Narrow" w:hAnsi="Arial Narrow"/>
          <w:sz w:val="24"/>
          <w:szCs w:val="24"/>
        </w:rPr>
        <w:t>Wykonawca będzie dostarczał pliki w formacie IFC 2x3 oraz w formatach natywnych oprogramowania.  Częstotliwość dostarczania plików będzie uzgodniona z Zamawiającym.</w:t>
      </w:r>
    </w:p>
    <w:bookmarkEnd w:id="6"/>
    <w:p w14:paraId="16B9F41F" w14:textId="77777777" w:rsidR="00593090" w:rsidRPr="00D71D0A" w:rsidRDefault="00593090" w:rsidP="009960DE">
      <w:pPr>
        <w:pStyle w:val="Akapitzlist"/>
        <w:spacing w:after="0" w:line="312" w:lineRule="auto"/>
        <w:ind w:left="709"/>
        <w:jc w:val="both"/>
        <w:rPr>
          <w:rFonts w:ascii="Arial Narrow" w:hAnsi="Arial Narrow"/>
          <w:sz w:val="24"/>
          <w:szCs w:val="24"/>
        </w:rPr>
      </w:pPr>
      <w:r w:rsidRPr="00D71D0A">
        <w:rPr>
          <w:rFonts w:ascii="Arial Narrow" w:hAnsi="Arial Narrow"/>
          <w:sz w:val="24"/>
          <w:szCs w:val="24"/>
        </w:rPr>
        <w:t xml:space="preserve">Plan Wykorzystania BIM (BEP- BIM </w:t>
      </w:r>
      <w:proofErr w:type="spellStart"/>
      <w:r w:rsidRPr="00D71D0A">
        <w:rPr>
          <w:rFonts w:ascii="Arial Narrow" w:hAnsi="Arial Narrow"/>
          <w:sz w:val="24"/>
          <w:szCs w:val="24"/>
        </w:rPr>
        <w:t>Execution</w:t>
      </w:r>
      <w:proofErr w:type="spellEnd"/>
      <w:r w:rsidRPr="00D71D0A">
        <w:rPr>
          <w:rFonts w:ascii="Arial Narrow" w:hAnsi="Arial Narrow"/>
          <w:sz w:val="24"/>
          <w:szCs w:val="24"/>
        </w:rPr>
        <w:t xml:space="preserve"> Plan)</w:t>
      </w:r>
    </w:p>
    <w:p w14:paraId="76D6FD1C" w14:textId="77777777" w:rsidR="00593090" w:rsidRPr="009960DE" w:rsidRDefault="00593090" w:rsidP="009960DE">
      <w:pPr>
        <w:spacing w:after="0" w:line="312" w:lineRule="auto"/>
        <w:ind w:left="709"/>
        <w:jc w:val="both"/>
        <w:rPr>
          <w:rFonts w:ascii="Arial Narrow" w:hAnsi="Arial Narrow"/>
          <w:sz w:val="24"/>
          <w:szCs w:val="24"/>
          <w:u w:val="single"/>
        </w:rPr>
      </w:pPr>
      <w:r w:rsidRPr="009960DE">
        <w:rPr>
          <w:rFonts w:ascii="Arial Narrow" w:hAnsi="Arial Narrow"/>
          <w:sz w:val="24"/>
          <w:szCs w:val="24"/>
          <w:u w:val="single"/>
        </w:rPr>
        <w:t>Wykonawca jest zobowiązany dostarczyć i aktualizować Plan Wykorzystania BIM  (BEP)</w:t>
      </w:r>
    </w:p>
    <w:p w14:paraId="30B90FB0" w14:textId="77777777" w:rsidR="00593090" w:rsidRPr="0099247D" w:rsidRDefault="00593090" w:rsidP="009960DE">
      <w:pPr>
        <w:spacing w:after="0" w:line="312" w:lineRule="auto"/>
        <w:ind w:left="709"/>
        <w:jc w:val="both"/>
        <w:rPr>
          <w:rFonts w:ascii="Arial Narrow" w:hAnsi="Arial Narrow"/>
          <w:sz w:val="24"/>
          <w:szCs w:val="24"/>
        </w:rPr>
      </w:pPr>
      <w:r w:rsidRPr="0099247D">
        <w:rPr>
          <w:rFonts w:ascii="Arial Narrow" w:hAnsi="Arial Narrow"/>
          <w:sz w:val="24"/>
          <w:szCs w:val="24"/>
        </w:rPr>
        <w:t>Podstawowy zakres Planu Wdrożenia BIM:</w:t>
      </w:r>
    </w:p>
    <w:p w14:paraId="469B97CC" w14:textId="77777777" w:rsidR="00593090" w:rsidRPr="00D71D0A" w:rsidRDefault="00593090" w:rsidP="009960DE">
      <w:pPr>
        <w:pStyle w:val="Akapitzlist"/>
        <w:numPr>
          <w:ilvl w:val="0"/>
          <w:numId w:val="43"/>
        </w:numPr>
        <w:spacing w:after="0" w:line="312" w:lineRule="auto"/>
        <w:jc w:val="both"/>
        <w:rPr>
          <w:rFonts w:ascii="Arial Narrow" w:hAnsi="Arial Narrow"/>
          <w:sz w:val="24"/>
          <w:szCs w:val="24"/>
        </w:rPr>
      </w:pPr>
      <w:r w:rsidRPr="00D71D0A">
        <w:rPr>
          <w:rFonts w:ascii="Arial Narrow" w:hAnsi="Arial Narrow"/>
          <w:sz w:val="24"/>
          <w:szCs w:val="24"/>
        </w:rPr>
        <w:t>Opis projektu,</w:t>
      </w:r>
    </w:p>
    <w:p w14:paraId="5A1B442D" w14:textId="77777777" w:rsidR="00593090" w:rsidRPr="00D71D0A" w:rsidRDefault="00593090" w:rsidP="009960DE">
      <w:pPr>
        <w:pStyle w:val="Akapitzlist"/>
        <w:numPr>
          <w:ilvl w:val="0"/>
          <w:numId w:val="43"/>
        </w:numPr>
        <w:spacing w:after="0" w:line="312" w:lineRule="auto"/>
        <w:jc w:val="both"/>
        <w:rPr>
          <w:rFonts w:ascii="Arial Narrow" w:hAnsi="Arial Narrow"/>
          <w:sz w:val="24"/>
          <w:szCs w:val="24"/>
        </w:rPr>
      </w:pPr>
      <w:r w:rsidRPr="00D71D0A">
        <w:rPr>
          <w:rFonts w:ascii="Arial Narrow" w:hAnsi="Arial Narrow"/>
          <w:sz w:val="24"/>
          <w:szCs w:val="24"/>
        </w:rPr>
        <w:t>Planowany stopień uszczegółowienia modelu BIM (LOD),</w:t>
      </w:r>
    </w:p>
    <w:p w14:paraId="63134EBC" w14:textId="77777777" w:rsidR="00593090" w:rsidRPr="00D71D0A" w:rsidRDefault="00593090" w:rsidP="009960DE">
      <w:pPr>
        <w:pStyle w:val="Akapitzlist"/>
        <w:numPr>
          <w:ilvl w:val="0"/>
          <w:numId w:val="43"/>
        </w:numPr>
        <w:spacing w:after="0" w:line="312" w:lineRule="auto"/>
        <w:jc w:val="both"/>
        <w:rPr>
          <w:rFonts w:ascii="Arial Narrow" w:hAnsi="Arial Narrow"/>
          <w:sz w:val="24"/>
          <w:szCs w:val="24"/>
        </w:rPr>
      </w:pPr>
      <w:r w:rsidRPr="00D71D0A">
        <w:rPr>
          <w:rFonts w:ascii="Arial Narrow" w:hAnsi="Arial Narrow"/>
          <w:sz w:val="24"/>
          <w:szCs w:val="24"/>
        </w:rPr>
        <w:t>Nazewnictwo modeli, dokumentów i obiektów,</w:t>
      </w:r>
    </w:p>
    <w:p w14:paraId="76C05AB6" w14:textId="77777777" w:rsidR="00593090" w:rsidRPr="00D71D0A" w:rsidRDefault="00593090" w:rsidP="009960DE">
      <w:pPr>
        <w:pStyle w:val="Akapitzlist"/>
        <w:numPr>
          <w:ilvl w:val="0"/>
          <w:numId w:val="43"/>
        </w:numPr>
        <w:spacing w:after="0" w:line="312" w:lineRule="auto"/>
        <w:jc w:val="both"/>
        <w:rPr>
          <w:rFonts w:ascii="Arial Narrow" w:hAnsi="Arial Narrow"/>
          <w:sz w:val="24"/>
          <w:szCs w:val="24"/>
        </w:rPr>
      </w:pPr>
      <w:r w:rsidRPr="00D71D0A">
        <w:rPr>
          <w:rFonts w:ascii="Arial Narrow" w:hAnsi="Arial Narrow"/>
          <w:sz w:val="24"/>
          <w:szCs w:val="24"/>
        </w:rPr>
        <w:t>Zastosowane oprogramowanie i formaty plików,</w:t>
      </w:r>
    </w:p>
    <w:p w14:paraId="4C64DED8" w14:textId="77777777" w:rsidR="00593090" w:rsidRDefault="00593090" w:rsidP="009960DE">
      <w:pPr>
        <w:pStyle w:val="Akapitzlist"/>
        <w:numPr>
          <w:ilvl w:val="0"/>
          <w:numId w:val="43"/>
        </w:numPr>
        <w:spacing w:after="0" w:line="312" w:lineRule="auto"/>
        <w:jc w:val="both"/>
        <w:rPr>
          <w:rFonts w:ascii="Arial Narrow" w:hAnsi="Arial Narrow"/>
          <w:sz w:val="24"/>
          <w:szCs w:val="24"/>
        </w:rPr>
      </w:pPr>
      <w:r w:rsidRPr="00D71D0A">
        <w:rPr>
          <w:rFonts w:ascii="Arial Narrow" w:hAnsi="Arial Narrow"/>
          <w:sz w:val="24"/>
          <w:szCs w:val="24"/>
        </w:rPr>
        <w:t>Proces koordynacji,</w:t>
      </w:r>
    </w:p>
    <w:p w14:paraId="54C5DF81" w14:textId="77777777" w:rsidR="00593090" w:rsidRPr="00507F1D" w:rsidRDefault="00593090" w:rsidP="009960DE">
      <w:pPr>
        <w:pStyle w:val="Akapitzlist"/>
        <w:numPr>
          <w:ilvl w:val="0"/>
          <w:numId w:val="43"/>
        </w:numPr>
        <w:spacing w:after="0" w:line="312" w:lineRule="auto"/>
        <w:jc w:val="both"/>
        <w:rPr>
          <w:rFonts w:ascii="Arial Narrow" w:hAnsi="Arial Narrow"/>
          <w:sz w:val="24"/>
          <w:szCs w:val="24"/>
        </w:rPr>
      </w:pPr>
      <w:r w:rsidRPr="00507F1D">
        <w:rPr>
          <w:rFonts w:ascii="Arial Narrow" w:hAnsi="Arial Narrow"/>
          <w:sz w:val="24"/>
          <w:szCs w:val="24"/>
        </w:rPr>
        <w:t>Podział modeli BIM,</w:t>
      </w:r>
    </w:p>
    <w:p w14:paraId="461C4C4D" w14:textId="77777777" w:rsidR="00593090" w:rsidRPr="004C3033" w:rsidRDefault="00593090" w:rsidP="009960DE">
      <w:pPr>
        <w:pStyle w:val="Akapitzlist"/>
        <w:spacing w:after="0" w:line="312" w:lineRule="auto"/>
        <w:ind w:left="993"/>
        <w:jc w:val="both"/>
        <w:rPr>
          <w:rFonts w:ascii="Arial Narrow" w:hAnsi="Arial Narrow"/>
          <w:b/>
          <w:sz w:val="24"/>
          <w:szCs w:val="24"/>
        </w:rPr>
      </w:pPr>
    </w:p>
    <w:p w14:paraId="46A80A27" w14:textId="77777777" w:rsidR="004C3033" w:rsidRPr="004C3033" w:rsidRDefault="00100C2F" w:rsidP="00100C2F">
      <w:pPr>
        <w:pStyle w:val="Akapitzlist"/>
        <w:numPr>
          <w:ilvl w:val="0"/>
          <w:numId w:val="21"/>
        </w:numPr>
        <w:spacing w:after="0" w:line="312" w:lineRule="auto"/>
        <w:ind w:left="993" w:hanging="284"/>
        <w:jc w:val="both"/>
        <w:rPr>
          <w:rFonts w:ascii="Arial Narrow" w:hAnsi="Arial Narrow"/>
          <w:b/>
          <w:sz w:val="24"/>
          <w:szCs w:val="24"/>
        </w:rPr>
      </w:pPr>
      <w:r w:rsidRPr="004C3033">
        <w:rPr>
          <w:rFonts w:ascii="Arial Narrow" w:hAnsi="Arial Narrow"/>
          <w:sz w:val="24"/>
          <w:szCs w:val="24"/>
        </w:rPr>
        <w:t>Przedmiaru robót – zgodnie z Rozporządzeniem Ministra Infrastruktury z dnia 2 września 2004 r. w sprawie szczegółowego zakresu i formy dokumentacji projektowej, specyfikacji technicznych wykonania i odbioru robót budowlanych oraz prog</w:t>
      </w:r>
      <w:r w:rsidR="004C3033">
        <w:rPr>
          <w:rFonts w:ascii="Arial Narrow" w:hAnsi="Arial Narrow"/>
          <w:sz w:val="24"/>
          <w:szCs w:val="24"/>
        </w:rPr>
        <w:t xml:space="preserve">ramu </w:t>
      </w:r>
      <w:proofErr w:type="spellStart"/>
      <w:r w:rsidR="004C3033">
        <w:rPr>
          <w:rFonts w:ascii="Arial Narrow" w:hAnsi="Arial Narrow"/>
          <w:sz w:val="24"/>
          <w:szCs w:val="24"/>
        </w:rPr>
        <w:t>funkcjonalno</w:t>
      </w:r>
      <w:proofErr w:type="spellEnd"/>
      <w:r w:rsidR="004C3033">
        <w:rPr>
          <w:rFonts w:ascii="Arial Narrow" w:hAnsi="Arial Narrow"/>
          <w:sz w:val="24"/>
          <w:szCs w:val="24"/>
        </w:rPr>
        <w:t xml:space="preserve"> – użytkowego,</w:t>
      </w:r>
    </w:p>
    <w:p w14:paraId="379A4E63" w14:textId="77777777" w:rsidR="004C3033" w:rsidRPr="004C3033" w:rsidRDefault="00100C2F" w:rsidP="00100C2F">
      <w:pPr>
        <w:pStyle w:val="Akapitzlist"/>
        <w:numPr>
          <w:ilvl w:val="0"/>
          <w:numId w:val="21"/>
        </w:numPr>
        <w:spacing w:after="0" w:line="312" w:lineRule="auto"/>
        <w:ind w:left="993" w:hanging="284"/>
        <w:jc w:val="both"/>
        <w:rPr>
          <w:rFonts w:ascii="Arial Narrow" w:hAnsi="Arial Narrow"/>
          <w:b/>
          <w:sz w:val="24"/>
          <w:szCs w:val="24"/>
        </w:rPr>
      </w:pPr>
      <w:r w:rsidRPr="004C3033">
        <w:rPr>
          <w:rFonts w:ascii="Arial Narrow" w:hAnsi="Arial Narrow"/>
          <w:sz w:val="24"/>
          <w:szCs w:val="24"/>
        </w:rPr>
        <w:t xml:space="preserve">Wykonanie szczegółowego zestawienia wyposażenia obiektu oraz uzgodnienie jakości proponowanego wyposażenia z Zamawiającym, </w:t>
      </w:r>
    </w:p>
    <w:p w14:paraId="35BE0C19" w14:textId="77777777" w:rsidR="004C3033" w:rsidRPr="004C3033" w:rsidRDefault="00100C2F" w:rsidP="00100C2F">
      <w:pPr>
        <w:pStyle w:val="Akapitzlist"/>
        <w:numPr>
          <w:ilvl w:val="0"/>
          <w:numId w:val="21"/>
        </w:numPr>
        <w:spacing w:after="0" w:line="312" w:lineRule="auto"/>
        <w:ind w:left="993" w:hanging="284"/>
        <w:jc w:val="both"/>
        <w:rPr>
          <w:rFonts w:ascii="Arial Narrow" w:hAnsi="Arial Narrow"/>
          <w:b/>
          <w:sz w:val="24"/>
          <w:szCs w:val="24"/>
        </w:rPr>
      </w:pPr>
      <w:r w:rsidRPr="004C3033">
        <w:rPr>
          <w:rFonts w:ascii="Arial Narrow" w:hAnsi="Arial Narrow"/>
          <w:sz w:val="24"/>
          <w:szCs w:val="24"/>
        </w:rPr>
        <w:t>Specyfikacji technicznej wykonania i odbioru robót budowlanych – zgodnie z Rozporządzeniem Ministra Infrastruktury z dnia 2 września 2004 r. w sprawie szczegółowego zakresu i formy dokumentacji projektowej, specyfikacji technicznych wykonania i odbioru robót budowlanych i odbioru  robót budowlanych oraz prog</w:t>
      </w:r>
      <w:r w:rsidR="004C3033">
        <w:rPr>
          <w:rFonts w:ascii="Arial Narrow" w:hAnsi="Arial Narrow"/>
          <w:sz w:val="24"/>
          <w:szCs w:val="24"/>
        </w:rPr>
        <w:t xml:space="preserve">ramu </w:t>
      </w:r>
      <w:proofErr w:type="spellStart"/>
      <w:r w:rsidR="004C3033">
        <w:rPr>
          <w:rFonts w:ascii="Arial Narrow" w:hAnsi="Arial Narrow"/>
          <w:sz w:val="24"/>
          <w:szCs w:val="24"/>
        </w:rPr>
        <w:t>funkcjonalno</w:t>
      </w:r>
      <w:proofErr w:type="spellEnd"/>
      <w:r w:rsidR="004C3033">
        <w:rPr>
          <w:rFonts w:ascii="Arial Narrow" w:hAnsi="Arial Narrow"/>
          <w:sz w:val="24"/>
          <w:szCs w:val="24"/>
        </w:rPr>
        <w:t xml:space="preserve"> – użytkowego;</w:t>
      </w:r>
    </w:p>
    <w:p w14:paraId="56E2F6A5" w14:textId="77777777" w:rsidR="004C3033" w:rsidRPr="004C3033" w:rsidRDefault="00100C2F" w:rsidP="00100C2F">
      <w:pPr>
        <w:pStyle w:val="Akapitzlist"/>
        <w:numPr>
          <w:ilvl w:val="0"/>
          <w:numId w:val="21"/>
        </w:numPr>
        <w:spacing w:after="0" w:line="312" w:lineRule="auto"/>
        <w:ind w:left="993" w:hanging="284"/>
        <w:jc w:val="both"/>
        <w:rPr>
          <w:rFonts w:ascii="Arial Narrow" w:hAnsi="Arial Narrow"/>
          <w:b/>
          <w:sz w:val="24"/>
          <w:szCs w:val="24"/>
        </w:rPr>
      </w:pPr>
      <w:r w:rsidRPr="004C3033">
        <w:rPr>
          <w:rFonts w:ascii="Arial Narrow" w:hAnsi="Arial Narrow"/>
          <w:sz w:val="24"/>
          <w:szCs w:val="24"/>
        </w:rPr>
        <w:t xml:space="preserve">Uzyskanie decyzji o pozwoleniu na </w:t>
      </w:r>
      <w:r w:rsidR="004C3033">
        <w:rPr>
          <w:rFonts w:ascii="Arial Narrow" w:hAnsi="Arial Narrow"/>
          <w:sz w:val="24"/>
          <w:szCs w:val="24"/>
        </w:rPr>
        <w:t>budowę w imieniu Zamawiającego,</w:t>
      </w:r>
    </w:p>
    <w:p w14:paraId="5C1CF06E" w14:textId="77777777" w:rsidR="004C3033" w:rsidRPr="004C3033" w:rsidRDefault="00100C2F" w:rsidP="00100C2F">
      <w:pPr>
        <w:pStyle w:val="Akapitzlist"/>
        <w:numPr>
          <w:ilvl w:val="0"/>
          <w:numId w:val="21"/>
        </w:numPr>
        <w:spacing w:after="0" w:line="312" w:lineRule="auto"/>
        <w:ind w:left="993" w:hanging="284"/>
        <w:jc w:val="both"/>
        <w:rPr>
          <w:rFonts w:ascii="Arial Narrow" w:hAnsi="Arial Narrow"/>
          <w:b/>
          <w:sz w:val="24"/>
          <w:szCs w:val="24"/>
        </w:rPr>
      </w:pPr>
      <w:r w:rsidRPr="004C3033">
        <w:rPr>
          <w:rFonts w:ascii="Arial Narrow" w:hAnsi="Arial Narrow"/>
          <w:sz w:val="24"/>
          <w:szCs w:val="24"/>
        </w:rPr>
        <w:t>Kosztorysu inwestorskiego w oparciu o średn</w:t>
      </w:r>
      <w:r w:rsidR="004C3033">
        <w:rPr>
          <w:rFonts w:ascii="Arial Narrow" w:hAnsi="Arial Narrow"/>
          <w:sz w:val="24"/>
          <w:szCs w:val="24"/>
        </w:rPr>
        <w:t>ie dla regionu aktualne stawki,</w:t>
      </w:r>
    </w:p>
    <w:p w14:paraId="5D4099A8" w14:textId="77777777" w:rsidR="004C3033" w:rsidRPr="004C3033" w:rsidRDefault="00100C2F" w:rsidP="00100C2F">
      <w:pPr>
        <w:pStyle w:val="Akapitzlist"/>
        <w:numPr>
          <w:ilvl w:val="0"/>
          <w:numId w:val="21"/>
        </w:numPr>
        <w:spacing w:after="0" w:line="312" w:lineRule="auto"/>
        <w:ind w:left="993" w:hanging="284"/>
        <w:jc w:val="both"/>
        <w:rPr>
          <w:rFonts w:ascii="Arial Narrow" w:hAnsi="Arial Narrow"/>
          <w:b/>
          <w:sz w:val="24"/>
          <w:szCs w:val="24"/>
        </w:rPr>
      </w:pPr>
      <w:r w:rsidRPr="004C3033">
        <w:rPr>
          <w:rFonts w:ascii="Arial Narrow" w:hAnsi="Arial Narrow"/>
          <w:sz w:val="24"/>
          <w:szCs w:val="24"/>
        </w:rPr>
        <w:t>Dokonanie uzgodnień projektów wykonawczych z gestorami uzbrojenia podziemnego, dostawcami mediów, zarządcami dróg publicznych i innych związanymi z realizacją, a w tym opracowania dokumentów</w:t>
      </w:r>
      <w:r w:rsidR="004C3033">
        <w:rPr>
          <w:rFonts w:ascii="Arial Narrow" w:hAnsi="Arial Narrow"/>
          <w:sz w:val="24"/>
          <w:szCs w:val="24"/>
        </w:rPr>
        <w:t xml:space="preserve"> wynikających z tych uzgodnień,</w:t>
      </w:r>
    </w:p>
    <w:p w14:paraId="125398E0" w14:textId="77777777" w:rsidR="004C3033" w:rsidRPr="004C3033" w:rsidRDefault="00100C2F" w:rsidP="00100C2F">
      <w:pPr>
        <w:pStyle w:val="Akapitzlist"/>
        <w:numPr>
          <w:ilvl w:val="0"/>
          <w:numId w:val="21"/>
        </w:numPr>
        <w:spacing w:after="0" w:line="312" w:lineRule="auto"/>
        <w:ind w:left="993" w:hanging="284"/>
        <w:jc w:val="both"/>
        <w:rPr>
          <w:rFonts w:ascii="Arial Narrow" w:hAnsi="Arial Narrow"/>
          <w:b/>
          <w:sz w:val="24"/>
          <w:szCs w:val="24"/>
        </w:rPr>
      </w:pPr>
      <w:r w:rsidRPr="004C3033">
        <w:rPr>
          <w:rFonts w:ascii="Arial Narrow" w:hAnsi="Arial Narrow"/>
          <w:sz w:val="24"/>
          <w:szCs w:val="24"/>
        </w:rPr>
        <w:t>Uzgodnień szczegółów dokumentacji z Zamawiającym przed złożeniem z wn</w:t>
      </w:r>
      <w:r w:rsidR="004C3033">
        <w:rPr>
          <w:rFonts w:ascii="Arial Narrow" w:hAnsi="Arial Narrow"/>
          <w:sz w:val="24"/>
          <w:szCs w:val="24"/>
        </w:rPr>
        <w:t>ioskiem o pozwolenie na budowę oraz ze złożonym przez Zamawiającego wnioskiem o dofinansowanie inwestycji z Funduszu Dopłat;</w:t>
      </w:r>
    </w:p>
    <w:p w14:paraId="2C1C90DC" w14:textId="77777777" w:rsidR="004C3033" w:rsidRPr="004C3033" w:rsidRDefault="00100C2F" w:rsidP="00100C2F">
      <w:pPr>
        <w:pStyle w:val="Akapitzlist"/>
        <w:numPr>
          <w:ilvl w:val="0"/>
          <w:numId w:val="21"/>
        </w:numPr>
        <w:spacing w:after="0" w:line="312" w:lineRule="auto"/>
        <w:ind w:left="993" w:hanging="284"/>
        <w:jc w:val="both"/>
        <w:rPr>
          <w:rFonts w:ascii="Arial Narrow" w:hAnsi="Arial Narrow"/>
          <w:b/>
          <w:sz w:val="24"/>
          <w:szCs w:val="24"/>
        </w:rPr>
      </w:pPr>
      <w:r w:rsidRPr="004C3033">
        <w:rPr>
          <w:rFonts w:ascii="Arial Narrow" w:hAnsi="Arial Narrow"/>
          <w:sz w:val="24"/>
          <w:szCs w:val="24"/>
        </w:rPr>
        <w:lastRenderedPageBreak/>
        <w:t>sprawowania nadzoru autorskiego nad realizowanymi robotami budowlanymi – p</w:t>
      </w:r>
      <w:r w:rsidR="004C3033">
        <w:rPr>
          <w:rFonts w:ascii="Arial Narrow" w:hAnsi="Arial Narrow"/>
          <w:sz w:val="24"/>
          <w:szCs w:val="24"/>
        </w:rPr>
        <w:t>rojektanci poszczególnych branż</w:t>
      </w:r>
      <w:r w:rsidRPr="004C3033">
        <w:rPr>
          <w:rFonts w:ascii="Arial Narrow" w:hAnsi="Arial Narrow"/>
          <w:sz w:val="24"/>
          <w:szCs w:val="24"/>
        </w:rPr>
        <w:t xml:space="preserve"> zobowiązani są do pełnienia nadzoru autorskiego przez cały okres prowadzenia robót budowlanych. Czynności nadzoru określone wymogami prawa budowlanego w ramach rozwiązań zabezpieczony zostanie przez Wykonawcę w dokumentacjach budowlanych.</w:t>
      </w:r>
      <w:r w:rsidR="004C3033">
        <w:rPr>
          <w:rFonts w:ascii="Arial Narrow" w:hAnsi="Arial Narrow"/>
          <w:sz w:val="24"/>
          <w:szCs w:val="24"/>
        </w:rPr>
        <w:t xml:space="preserve"> </w:t>
      </w:r>
      <w:r w:rsidRPr="004C3033">
        <w:rPr>
          <w:rFonts w:ascii="Arial Narrow" w:hAnsi="Arial Narrow"/>
          <w:sz w:val="24"/>
          <w:szCs w:val="24"/>
        </w:rPr>
        <w:t>W przypadku zmian w dokumentacji budowlanych zainicjowanych przez Wykonawcę przy akceptacji Zamawiającego koszty te Wykonawca powinien</w:t>
      </w:r>
      <w:r w:rsidR="004C3033">
        <w:rPr>
          <w:rFonts w:ascii="Arial Narrow" w:hAnsi="Arial Narrow"/>
          <w:sz w:val="24"/>
          <w:szCs w:val="24"/>
        </w:rPr>
        <w:t xml:space="preserve"> przewidzieć w wycenie oferty;</w:t>
      </w:r>
    </w:p>
    <w:p w14:paraId="5EEE0656" w14:textId="77777777" w:rsidR="004C3033" w:rsidRPr="004C3033" w:rsidRDefault="00100C2F" w:rsidP="00100C2F">
      <w:pPr>
        <w:pStyle w:val="Akapitzlist"/>
        <w:numPr>
          <w:ilvl w:val="0"/>
          <w:numId w:val="21"/>
        </w:numPr>
        <w:spacing w:after="0" w:line="312" w:lineRule="auto"/>
        <w:ind w:left="993" w:hanging="284"/>
        <w:jc w:val="both"/>
        <w:rPr>
          <w:rFonts w:ascii="Arial Narrow" w:hAnsi="Arial Narrow"/>
          <w:b/>
          <w:sz w:val="24"/>
          <w:szCs w:val="24"/>
        </w:rPr>
      </w:pPr>
      <w:r w:rsidRPr="004C3033">
        <w:rPr>
          <w:rFonts w:ascii="Arial Narrow" w:hAnsi="Arial Narrow"/>
          <w:sz w:val="24"/>
          <w:szCs w:val="24"/>
        </w:rPr>
        <w:t>sprawowania nadzoru archeologicznego i prowadzenie ratowniczych badań w razie w</w:t>
      </w:r>
      <w:r w:rsidR="004C3033">
        <w:rPr>
          <w:rFonts w:ascii="Arial Narrow" w:hAnsi="Arial Narrow"/>
          <w:sz w:val="24"/>
          <w:szCs w:val="24"/>
        </w:rPr>
        <w:t>ystąpienia takiej konieczności.</w:t>
      </w:r>
    </w:p>
    <w:p w14:paraId="6C75F6D8" w14:textId="77777777" w:rsidR="0057521C" w:rsidRDefault="00100C2F" w:rsidP="0057521C">
      <w:pPr>
        <w:spacing w:after="0" w:line="312" w:lineRule="auto"/>
        <w:ind w:left="709"/>
        <w:jc w:val="both"/>
        <w:rPr>
          <w:rFonts w:ascii="Arial Narrow" w:hAnsi="Arial Narrow"/>
          <w:sz w:val="24"/>
          <w:szCs w:val="24"/>
        </w:rPr>
      </w:pPr>
      <w:r w:rsidRPr="004C3033">
        <w:rPr>
          <w:rFonts w:ascii="Arial Narrow" w:hAnsi="Arial Narrow"/>
          <w:sz w:val="24"/>
          <w:szCs w:val="24"/>
        </w:rPr>
        <w:t>Zamawiający zastrzega sobie prawo wglądu do projektu budowlanego, projektów wykonawczych oraz specyfikacji technicznych wykonania i odbioru robót budowlany</w:t>
      </w:r>
      <w:r w:rsidR="004C3033">
        <w:rPr>
          <w:rFonts w:ascii="Arial Narrow" w:hAnsi="Arial Narrow"/>
          <w:sz w:val="24"/>
          <w:szCs w:val="24"/>
        </w:rPr>
        <w:t>ch i weryfikacji zawartych w nich</w:t>
      </w:r>
      <w:r w:rsidRPr="004C3033">
        <w:rPr>
          <w:rFonts w:ascii="Arial Narrow" w:hAnsi="Arial Narrow"/>
          <w:sz w:val="24"/>
          <w:szCs w:val="24"/>
        </w:rPr>
        <w:t xml:space="preserve"> danych pod względem zgodności z umową i </w:t>
      </w:r>
      <w:r w:rsidR="004C3033">
        <w:rPr>
          <w:rFonts w:ascii="Arial Narrow" w:hAnsi="Arial Narrow"/>
          <w:sz w:val="24"/>
          <w:szCs w:val="24"/>
        </w:rPr>
        <w:t>Opisem</w:t>
      </w:r>
      <w:r w:rsidRPr="004C3033">
        <w:rPr>
          <w:rFonts w:ascii="Arial Narrow" w:hAnsi="Arial Narrow"/>
          <w:sz w:val="24"/>
          <w:szCs w:val="24"/>
        </w:rPr>
        <w:t xml:space="preserve"> oraz koncepcją stanowiący</w:t>
      </w:r>
      <w:r w:rsidR="004C3033">
        <w:rPr>
          <w:rFonts w:ascii="Arial Narrow" w:hAnsi="Arial Narrow"/>
          <w:sz w:val="24"/>
          <w:szCs w:val="24"/>
        </w:rPr>
        <w:t>mi</w:t>
      </w:r>
      <w:r w:rsidRPr="004C3033">
        <w:rPr>
          <w:rFonts w:ascii="Arial Narrow" w:hAnsi="Arial Narrow"/>
          <w:sz w:val="24"/>
          <w:szCs w:val="24"/>
        </w:rPr>
        <w:t xml:space="preserve"> podstawę ich realizacji – przed skierowaniem projektu do realizacji lub przed uzyska</w:t>
      </w:r>
      <w:r w:rsidR="004C3033">
        <w:rPr>
          <w:rFonts w:ascii="Arial Narrow" w:hAnsi="Arial Narrow"/>
          <w:sz w:val="24"/>
          <w:szCs w:val="24"/>
        </w:rPr>
        <w:t xml:space="preserve">niem decyzji administracyjnych. </w:t>
      </w:r>
      <w:r w:rsidRPr="00100C2F">
        <w:rPr>
          <w:rFonts w:ascii="Arial Narrow" w:hAnsi="Arial Narrow"/>
          <w:sz w:val="24"/>
          <w:szCs w:val="24"/>
        </w:rPr>
        <w:t>Wykonawca projektu w porozumieniu z Zamawiającym, po opracowaniu projektu budowlanego a przed opracowaniem projektów wykonawczych, może dokonać wyboru określonych rozw</w:t>
      </w:r>
      <w:r w:rsidR="004C3033">
        <w:rPr>
          <w:rFonts w:ascii="Arial Narrow" w:hAnsi="Arial Narrow"/>
          <w:sz w:val="24"/>
          <w:szCs w:val="24"/>
        </w:rPr>
        <w:t xml:space="preserve">iązań materiałowych i urządzeń. </w:t>
      </w:r>
      <w:r w:rsidRPr="00100C2F">
        <w:rPr>
          <w:rFonts w:ascii="Arial Narrow" w:hAnsi="Arial Narrow"/>
          <w:sz w:val="24"/>
          <w:szCs w:val="24"/>
        </w:rPr>
        <w:t>Wykonawca na poszczególnych etapach realizacji umowy - wykonywania dokumentacji (projekt budowlany, projekt wykonawczy), powinien uzyskać akceptację Zamawiającego odnośnie zastosowanych w projekcie rozwiązań (rozplanowania przestrzennego, formy, użytych materiałów, jakości urządzeń i</w:t>
      </w:r>
      <w:r w:rsidR="0057521C">
        <w:rPr>
          <w:rFonts w:ascii="Arial Narrow" w:hAnsi="Arial Narrow"/>
          <w:sz w:val="24"/>
          <w:szCs w:val="24"/>
        </w:rPr>
        <w:t xml:space="preserve"> proponowanych systemów itp.).</w:t>
      </w:r>
    </w:p>
    <w:p w14:paraId="048BA200" w14:textId="77777777" w:rsidR="0057521C" w:rsidRDefault="0057521C" w:rsidP="0057521C">
      <w:pPr>
        <w:spacing w:after="0" w:line="312" w:lineRule="auto"/>
        <w:jc w:val="both"/>
        <w:rPr>
          <w:rFonts w:ascii="Arial Narrow" w:hAnsi="Arial Narrow"/>
          <w:sz w:val="24"/>
          <w:szCs w:val="24"/>
        </w:rPr>
      </w:pPr>
    </w:p>
    <w:p w14:paraId="7BD29245" w14:textId="77777777" w:rsidR="0057521C" w:rsidRPr="00EE33FC" w:rsidRDefault="00100C2F" w:rsidP="00EE33FC">
      <w:pPr>
        <w:pStyle w:val="Akapitzlist"/>
        <w:numPr>
          <w:ilvl w:val="1"/>
          <w:numId w:val="4"/>
        </w:numPr>
        <w:spacing w:after="0" w:line="312" w:lineRule="auto"/>
        <w:jc w:val="both"/>
        <w:rPr>
          <w:rFonts w:ascii="Arial Narrow" w:hAnsi="Arial Narrow"/>
          <w:b/>
          <w:sz w:val="24"/>
          <w:szCs w:val="24"/>
        </w:rPr>
      </w:pPr>
      <w:r w:rsidRPr="00EE33FC">
        <w:rPr>
          <w:rFonts w:ascii="Arial Narrow" w:hAnsi="Arial Narrow"/>
          <w:b/>
          <w:sz w:val="24"/>
          <w:szCs w:val="24"/>
        </w:rPr>
        <w:t>Wymagania dotyczące zawar</w:t>
      </w:r>
      <w:r w:rsidR="0057521C" w:rsidRPr="00EE33FC">
        <w:rPr>
          <w:rFonts w:ascii="Arial Narrow" w:hAnsi="Arial Narrow"/>
          <w:b/>
          <w:sz w:val="24"/>
          <w:szCs w:val="24"/>
        </w:rPr>
        <w:t>tości dokumentacji projektowej.</w:t>
      </w:r>
    </w:p>
    <w:p w14:paraId="58424AB7" w14:textId="77777777" w:rsidR="0057521C" w:rsidRDefault="00100C2F" w:rsidP="0057521C">
      <w:pPr>
        <w:pStyle w:val="Akapitzlist"/>
        <w:spacing w:after="0" w:line="312" w:lineRule="auto"/>
        <w:jc w:val="both"/>
        <w:rPr>
          <w:rFonts w:ascii="Arial Narrow" w:hAnsi="Arial Narrow"/>
          <w:sz w:val="24"/>
          <w:szCs w:val="24"/>
        </w:rPr>
      </w:pPr>
      <w:r w:rsidRPr="0057521C">
        <w:rPr>
          <w:rFonts w:ascii="Arial Narrow" w:hAnsi="Arial Narrow"/>
          <w:sz w:val="24"/>
          <w:szCs w:val="24"/>
        </w:rPr>
        <w:t xml:space="preserve">Wykonawca opracuje dokumentację projektową obejmującą wszystkie branże wchodzące w skład planowanej inwestycji kierując się w szczególności koncepcją stanowiącą załącznik do niniejszego </w:t>
      </w:r>
      <w:r w:rsidR="0057521C">
        <w:rPr>
          <w:rFonts w:ascii="Arial Narrow" w:hAnsi="Arial Narrow"/>
          <w:sz w:val="24"/>
          <w:szCs w:val="24"/>
        </w:rPr>
        <w:t xml:space="preserve">Opisu. </w:t>
      </w:r>
      <w:r w:rsidRPr="00100C2F">
        <w:rPr>
          <w:rFonts w:ascii="Arial Narrow" w:hAnsi="Arial Narrow"/>
          <w:sz w:val="24"/>
          <w:szCs w:val="24"/>
        </w:rPr>
        <w:t>Wykonawca opracuje także wszystkie inne elementy, które musi zawierać dokumenta</w:t>
      </w:r>
      <w:r w:rsidR="0057521C">
        <w:rPr>
          <w:rFonts w:ascii="Arial Narrow" w:hAnsi="Arial Narrow"/>
          <w:sz w:val="24"/>
          <w:szCs w:val="24"/>
        </w:rPr>
        <w:t xml:space="preserve">cja projektowo-kosztorysowa. </w:t>
      </w:r>
      <w:r w:rsidRPr="00100C2F">
        <w:rPr>
          <w:rFonts w:ascii="Arial Narrow" w:hAnsi="Arial Narrow"/>
          <w:sz w:val="24"/>
          <w:szCs w:val="24"/>
        </w:rPr>
        <w:t>Forma i zakres dokumentacji projektowej musi spełniać wymaga</w:t>
      </w:r>
      <w:r w:rsidR="0057521C">
        <w:rPr>
          <w:rFonts w:ascii="Arial Narrow" w:hAnsi="Arial Narrow"/>
          <w:sz w:val="24"/>
          <w:szCs w:val="24"/>
        </w:rPr>
        <w:t xml:space="preserve">nia odpowiednich Rozporządzeń. </w:t>
      </w:r>
      <w:r w:rsidRPr="00100C2F">
        <w:rPr>
          <w:rFonts w:ascii="Arial Narrow" w:hAnsi="Arial Narrow"/>
          <w:sz w:val="24"/>
          <w:szCs w:val="24"/>
        </w:rPr>
        <w:t xml:space="preserve">Na podstawie opracowanego projektu Wykonawca uzyska w imieniu Zamawiającego wszystkie wymagane prawem pozwolenia i uzgodnienia właściwych organów. Dokumentacja Projektowa, niniejszy </w:t>
      </w:r>
      <w:r w:rsidR="0057521C">
        <w:rPr>
          <w:rFonts w:ascii="Arial Narrow" w:hAnsi="Arial Narrow"/>
          <w:sz w:val="24"/>
          <w:szCs w:val="24"/>
        </w:rPr>
        <w:t>Opis</w:t>
      </w:r>
      <w:r w:rsidRPr="00100C2F">
        <w:rPr>
          <w:rFonts w:ascii="Arial Narrow" w:hAnsi="Arial Narrow"/>
          <w:sz w:val="24"/>
          <w:szCs w:val="24"/>
        </w:rPr>
        <w:t xml:space="preserve"> i koncepcja oraz inne dokumenty przeznaczone jako podstawa do realizacji inwestycji opisują przedmiot Umowy i wymagania wyszczególnione w choćby jednym z nich są obowiązujące dla Wykonawcy tak, jakby zawarte były w całej dokumentacji przetargowej. Wykonawca nie może wykorzystywać błędów lub niezgodności w dokumentach, które to niezgodności zawsze winny być rozstrzygane na korzyść Zamawiającego a o ich wykryciu Wykonawca powinien niezwłocznie powiadomić Zamawiającego, który dokona odpowiednich zmian, poprawek lub interpretacji tych dokumentów i zajmie w tej sprawie jednoznaczne st</w:t>
      </w:r>
      <w:r w:rsidR="0057521C">
        <w:rPr>
          <w:rFonts w:ascii="Arial Narrow" w:hAnsi="Arial Narrow"/>
          <w:sz w:val="24"/>
          <w:szCs w:val="24"/>
        </w:rPr>
        <w:t>anowisko wiążące dla Wykonawcy.</w:t>
      </w:r>
    </w:p>
    <w:p w14:paraId="02392CD2" w14:textId="77777777" w:rsidR="0057521C" w:rsidRDefault="00100C2F" w:rsidP="0057521C">
      <w:pPr>
        <w:pStyle w:val="Akapitzlist"/>
        <w:spacing w:after="0" w:line="312" w:lineRule="auto"/>
        <w:jc w:val="both"/>
        <w:rPr>
          <w:rFonts w:ascii="Arial Narrow" w:hAnsi="Arial Narrow"/>
          <w:sz w:val="24"/>
          <w:szCs w:val="24"/>
        </w:rPr>
      </w:pPr>
      <w:r w:rsidRPr="00100C2F">
        <w:rPr>
          <w:rFonts w:ascii="Arial Narrow" w:hAnsi="Arial Narrow"/>
          <w:sz w:val="24"/>
          <w:szCs w:val="24"/>
        </w:rPr>
        <w:lastRenderedPageBreak/>
        <w:t xml:space="preserve">Dokumentacja projektowa powinna zostać opracowana w oparciu o niniejszy </w:t>
      </w:r>
      <w:r w:rsidR="0057521C">
        <w:rPr>
          <w:rFonts w:ascii="Arial Narrow" w:hAnsi="Arial Narrow"/>
          <w:sz w:val="24"/>
          <w:szCs w:val="24"/>
        </w:rPr>
        <w:t>Opis</w:t>
      </w:r>
      <w:r w:rsidRPr="00100C2F">
        <w:rPr>
          <w:rFonts w:ascii="Arial Narrow" w:hAnsi="Arial Narrow"/>
          <w:sz w:val="24"/>
          <w:szCs w:val="24"/>
        </w:rPr>
        <w:t xml:space="preserve">, koncepcję oraz załączniki w części informacyjnej </w:t>
      </w:r>
      <w:r w:rsidR="0057521C">
        <w:rPr>
          <w:rFonts w:ascii="Arial Narrow" w:hAnsi="Arial Narrow"/>
          <w:sz w:val="24"/>
          <w:szCs w:val="24"/>
        </w:rPr>
        <w:t>Opisu</w:t>
      </w:r>
      <w:r w:rsidRPr="00100C2F">
        <w:rPr>
          <w:rFonts w:ascii="Arial Narrow" w:hAnsi="Arial Narrow"/>
          <w:sz w:val="24"/>
          <w:szCs w:val="24"/>
        </w:rPr>
        <w:t>, oraz pozyskane przez Wykonawcę uzupełniające pomiary, wytyczne, uzgodnienia, opinie i decyzje wymagane przez Zamawiającego lub obowiązujące pr</w:t>
      </w:r>
      <w:r w:rsidR="0057521C">
        <w:rPr>
          <w:rFonts w:ascii="Arial Narrow" w:hAnsi="Arial Narrow"/>
          <w:sz w:val="24"/>
          <w:szCs w:val="24"/>
        </w:rPr>
        <w:t>zepisy w zależności od potrzeb.</w:t>
      </w:r>
    </w:p>
    <w:p w14:paraId="66791BB3" w14:textId="77777777" w:rsidR="00D71A16" w:rsidRPr="00D71A16" w:rsidRDefault="00D71A16" w:rsidP="00D71A16">
      <w:pPr>
        <w:pStyle w:val="Akapitzlist"/>
        <w:spacing w:after="0" w:line="312" w:lineRule="auto"/>
        <w:jc w:val="both"/>
        <w:rPr>
          <w:rFonts w:ascii="Arial Narrow" w:hAnsi="Arial Narrow"/>
          <w:sz w:val="24"/>
          <w:szCs w:val="24"/>
        </w:rPr>
      </w:pPr>
      <w:r w:rsidRPr="00D71A16">
        <w:rPr>
          <w:rFonts w:ascii="Arial Narrow" w:hAnsi="Arial Narrow"/>
          <w:sz w:val="24"/>
          <w:szCs w:val="24"/>
        </w:rPr>
        <w:t>Wykonawca dostarczy Zamawiającemu opracowaną dokumentację projektową w następujących formach:</w:t>
      </w:r>
    </w:p>
    <w:p w14:paraId="4F2890B3" w14:textId="77777777" w:rsidR="00D71A16" w:rsidRPr="00D71A16" w:rsidRDefault="00D71A16" w:rsidP="00D71A16">
      <w:pPr>
        <w:pStyle w:val="Akapitzlist"/>
        <w:spacing w:after="0" w:line="312" w:lineRule="auto"/>
        <w:jc w:val="both"/>
        <w:rPr>
          <w:rFonts w:ascii="Arial Narrow" w:hAnsi="Arial Narrow"/>
          <w:sz w:val="24"/>
          <w:szCs w:val="24"/>
        </w:rPr>
      </w:pPr>
      <w:r>
        <w:rPr>
          <w:rFonts w:ascii="Arial Narrow" w:hAnsi="Arial Narrow"/>
          <w:sz w:val="24"/>
          <w:szCs w:val="24"/>
        </w:rPr>
        <w:t xml:space="preserve">1) </w:t>
      </w:r>
      <w:r w:rsidRPr="00D71A16">
        <w:rPr>
          <w:rFonts w:ascii="Arial Narrow" w:hAnsi="Arial Narrow"/>
          <w:sz w:val="24"/>
          <w:szCs w:val="24"/>
        </w:rPr>
        <w:t xml:space="preserve">w formie papierowej </w:t>
      </w:r>
      <w:r>
        <w:rPr>
          <w:rFonts w:ascii="Arial Narrow" w:hAnsi="Arial Narrow"/>
          <w:sz w:val="24"/>
          <w:szCs w:val="24"/>
        </w:rPr>
        <w:t xml:space="preserve">(format A4) </w:t>
      </w:r>
      <w:r w:rsidRPr="00D71A16">
        <w:rPr>
          <w:rFonts w:ascii="Arial Narrow" w:hAnsi="Arial Narrow"/>
          <w:sz w:val="24"/>
          <w:szCs w:val="24"/>
        </w:rPr>
        <w:t>– tradycyjnej 2D oraz w technologii BIM (3D) tylko w części architektonicznej w postaci jednorodnych, zwartych, trwale zszytych, jednotomowych lub wielotomowych opracowań oraz w ilości:</w:t>
      </w:r>
    </w:p>
    <w:p w14:paraId="6243F85E" w14:textId="77777777" w:rsidR="00D71A16" w:rsidRPr="00D71A16" w:rsidRDefault="00D71A16" w:rsidP="00D71A16">
      <w:pPr>
        <w:pStyle w:val="Akapitzlist"/>
        <w:spacing w:after="0" w:line="312" w:lineRule="auto"/>
        <w:jc w:val="both"/>
        <w:rPr>
          <w:rFonts w:ascii="Arial Narrow" w:hAnsi="Arial Narrow"/>
          <w:sz w:val="24"/>
          <w:szCs w:val="24"/>
        </w:rPr>
      </w:pPr>
      <w:r>
        <w:rPr>
          <w:rFonts w:ascii="Arial Narrow" w:hAnsi="Arial Narrow"/>
          <w:sz w:val="24"/>
          <w:szCs w:val="24"/>
        </w:rPr>
        <w:t xml:space="preserve">a) </w:t>
      </w:r>
      <w:r w:rsidRPr="00D71A16">
        <w:rPr>
          <w:rFonts w:ascii="Arial Narrow" w:hAnsi="Arial Narrow"/>
          <w:sz w:val="24"/>
          <w:szCs w:val="24"/>
        </w:rPr>
        <w:t>projekt budowlany - 7 egzemplarzy,</w:t>
      </w:r>
    </w:p>
    <w:p w14:paraId="649C2A14" w14:textId="77777777" w:rsidR="00D71A16" w:rsidRPr="00D71A16" w:rsidRDefault="00D71A16" w:rsidP="00D71A16">
      <w:pPr>
        <w:pStyle w:val="Akapitzlist"/>
        <w:spacing w:after="0" w:line="312" w:lineRule="auto"/>
        <w:jc w:val="both"/>
        <w:rPr>
          <w:rFonts w:ascii="Arial Narrow" w:hAnsi="Arial Narrow"/>
          <w:sz w:val="24"/>
          <w:szCs w:val="24"/>
        </w:rPr>
      </w:pPr>
      <w:r>
        <w:rPr>
          <w:rFonts w:ascii="Arial Narrow" w:hAnsi="Arial Narrow"/>
          <w:sz w:val="24"/>
          <w:szCs w:val="24"/>
        </w:rPr>
        <w:t xml:space="preserve">b) </w:t>
      </w:r>
      <w:r w:rsidRPr="00D71A16">
        <w:rPr>
          <w:rFonts w:ascii="Arial Narrow" w:hAnsi="Arial Narrow"/>
          <w:sz w:val="24"/>
          <w:szCs w:val="24"/>
        </w:rPr>
        <w:t>wielobranżowy projekt wykonawczy - 5 egzemplarzy,</w:t>
      </w:r>
    </w:p>
    <w:p w14:paraId="56072BBD" w14:textId="77777777" w:rsidR="00D71A16" w:rsidRPr="00D71A16" w:rsidRDefault="00D71A16" w:rsidP="00D71A16">
      <w:pPr>
        <w:pStyle w:val="Akapitzlist"/>
        <w:spacing w:after="0" w:line="312" w:lineRule="auto"/>
        <w:jc w:val="both"/>
        <w:rPr>
          <w:rFonts w:ascii="Arial Narrow" w:hAnsi="Arial Narrow"/>
          <w:sz w:val="24"/>
          <w:szCs w:val="24"/>
        </w:rPr>
      </w:pPr>
      <w:r>
        <w:rPr>
          <w:rFonts w:ascii="Arial Narrow" w:hAnsi="Arial Narrow"/>
          <w:sz w:val="24"/>
          <w:szCs w:val="24"/>
        </w:rPr>
        <w:t xml:space="preserve">c) </w:t>
      </w:r>
      <w:r w:rsidRPr="00D71A16">
        <w:rPr>
          <w:rFonts w:ascii="Arial Narrow" w:hAnsi="Arial Narrow"/>
          <w:sz w:val="24"/>
          <w:szCs w:val="24"/>
        </w:rPr>
        <w:t>przedmiary robót - 3 egzemplarze,</w:t>
      </w:r>
    </w:p>
    <w:p w14:paraId="6C25CFC5" w14:textId="77777777" w:rsidR="00D71A16" w:rsidRPr="00D71A16" w:rsidRDefault="00D71A16" w:rsidP="00D71A16">
      <w:pPr>
        <w:pStyle w:val="Akapitzlist"/>
        <w:spacing w:after="0" w:line="312" w:lineRule="auto"/>
        <w:jc w:val="both"/>
        <w:rPr>
          <w:rFonts w:ascii="Arial Narrow" w:hAnsi="Arial Narrow"/>
          <w:sz w:val="24"/>
          <w:szCs w:val="24"/>
        </w:rPr>
      </w:pPr>
      <w:r>
        <w:rPr>
          <w:rFonts w:ascii="Arial Narrow" w:hAnsi="Arial Narrow"/>
          <w:sz w:val="24"/>
          <w:szCs w:val="24"/>
        </w:rPr>
        <w:t xml:space="preserve">d) </w:t>
      </w:r>
      <w:r w:rsidRPr="00D71A16">
        <w:rPr>
          <w:rFonts w:ascii="Arial Narrow" w:hAnsi="Arial Narrow"/>
          <w:sz w:val="24"/>
          <w:szCs w:val="24"/>
        </w:rPr>
        <w:t>kosztorysy inwestorskie - 3 egzemplarze,</w:t>
      </w:r>
    </w:p>
    <w:p w14:paraId="01A097CE" w14:textId="77777777" w:rsidR="00D71A16" w:rsidRPr="00D71A16" w:rsidRDefault="00D71A16" w:rsidP="00D71A16">
      <w:pPr>
        <w:pStyle w:val="Akapitzlist"/>
        <w:spacing w:after="0" w:line="312" w:lineRule="auto"/>
        <w:jc w:val="both"/>
        <w:rPr>
          <w:rFonts w:ascii="Arial Narrow" w:hAnsi="Arial Narrow"/>
          <w:sz w:val="24"/>
          <w:szCs w:val="24"/>
        </w:rPr>
      </w:pPr>
      <w:r>
        <w:rPr>
          <w:rFonts w:ascii="Arial Narrow" w:hAnsi="Arial Narrow"/>
          <w:sz w:val="24"/>
          <w:szCs w:val="24"/>
        </w:rPr>
        <w:t xml:space="preserve">e) </w:t>
      </w:r>
      <w:r w:rsidRPr="00D71A16">
        <w:rPr>
          <w:rFonts w:ascii="Arial Narrow" w:hAnsi="Arial Narrow"/>
          <w:sz w:val="24"/>
          <w:szCs w:val="24"/>
        </w:rPr>
        <w:t>karty mieszkań - 3 egzemplarze,</w:t>
      </w:r>
    </w:p>
    <w:p w14:paraId="08EC6838" w14:textId="77777777" w:rsidR="00D71A16" w:rsidRDefault="00D71A16" w:rsidP="00D71A16">
      <w:pPr>
        <w:pStyle w:val="Akapitzlist"/>
        <w:spacing w:after="0" w:line="312" w:lineRule="auto"/>
        <w:jc w:val="both"/>
        <w:rPr>
          <w:rFonts w:ascii="Arial Narrow" w:hAnsi="Arial Narrow"/>
          <w:sz w:val="24"/>
          <w:szCs w:val="24"/>
        </w:rPr>
      </w:pPr>
      <w:r>
        <w:rPr>
          <w:rFonts w:ascii="Arial Narrow" w:hAnsi="Arial Narrow"/>
          <w:sz w:val="24"/>
          <w:szCs w:val="24"/>
        </w:rPr>
        <w:t xml:space="preserve">f) </w:t>
      </w:r>
      <w:r w:rsidRPr="00D71A16">
        <w:rPr>
          <w:rFonts w:ascii="Arial Narrow" w:hAnsi="Arial Narrow"/>
          <w:sz w:val="24"/>
          <w:szCs w:val="24"/>
        </w:rPr>
        <w:t>specyfikacje techniczne wykonania i odbioru robót we wszystkich branżach - 5 egzemplarzy;</w:t>
      </w:r>
    </w:p>
    <w:p w14:paraId="38265BA0" w14:textId="77777777" w:rsidR="00D71A16" w:rsidRDefault="00D71A16" w:rsidP="00D71A16">
      <w:pPr>
        <w:pStyle w:val="Akapitzlist"/>
        <w:spacing w:after="0" w:line="312" w:lineRule="auto"/>
        <w:jc w:val="both"/>
        <w:rPr>
          <w:rFonts w:ascii="Arial Narrow" w:hAnsi="Arial Narrow"/>
          <w:sz w:val="24"/>
          <w:szCs w:val="24"/>
        </w:rPr>
      </w:pPr>
      <w:r>
        <w:rPr>
          <w:rFonts w:ascii="Arial Narrow" w:hAnsi="Arial Narrow"/>
          <w:sz w:val="24"/>
          <w:szCs w:val="24"/>
        </w:rPr>
        <w:t xml:space="preserve">2) </w:t>
      </w:r>
      <w:r w:rsidRPr="00D71A16">
        <w:rPr>
          <w:rFonts w:ascii="Arial Narrow" w:hAnsi="Arial Narrow"/>
          <w:sz w:val="24"/>
          <w:szCs w:val="24"/>
        </w:rPr>
        <w:t xml:space="preserve">w formie elektronicznej – wizualizacje oraz każde z opracowań, o których mowa w ust. 5 pkt 1 lit. a – f, zapisane </w:t>
      </w:r>
      <w:r>
        <w:rPr>
          <w:rFonts w:ascii="Arial Narrow" w:hAnsi="Arial Narrow"/>
          <w:sz w:val="24"/>
          <w:szCs w:val="24"/>
        </w:rPr>
        <w:t>na płytach CD lub DVD w ogólno</w:t>
      </w:r>
      <w:r w:rsidRPr="00D71A16">
        <w:rPr>
          <w:rFonts w:ascii="Arial Narrow" w:hAnsi="Arial Narrow"/>
          <w:sz w:val="24"/>
          <w:szCs w:val="24"/>
        </w:rPr>
        <w:t>dostępnym formacie, w tym również w formacie *.</w:t>
      </w:r>
      <w:proofErr w:type="spellStart"/>
      <w:r w:rsidRPr="00D71A16">
        <w:rPr>
          <w:rFonts w:ascii="Arial Narrow" w:hAnsi="Arial Narrow"/>
          <w:sz w:val="24"/>
          <w:szCs w:val="24"/>
        </w:rPr>
        <w:t>ifc</w:t>
      </w:r>
      <w:proofErr w:type="spellEnd"/>
      <w:r w:rsidRPr="00D71A16">
        <w:rPr>
          <w:rFonts w:ascii="Arial Narrow" w:hAnsi="Arial Narrow"/>
          <w:sz w:val="24"/>
          <w:szCs w:val="24"/>
        </w:rPr>
        <w:t xml:space="preserve"> oraz *.pdf, z zastrzeżeniem, że plik zawierający w swojej treści kosztorysy inwestorskie należy zapisać na płycie CD lub DVD w oddzielnym katalogu.</w:t>
      </w:r>
    </w:p>
    <w:p w14:paraId="3295CCA3" w14:textId="77777777" w:rsidR="0057521C" w:rsidRDefault="00100C2F" w:rsidP="00D71A16">
      <w:pPr>
        <w:pStyle w:val="Akapitzlist"/>
        <w:spacing w:after="0" w:line="312" w:lineRule="auto"/>
        <w:jc w:val="both"/>
        <w:rPr>
          <w:rFonts w:ascii="Arial Narrow" w:hAnsi="Arial Narrow"/>
          <w:sz w:val="24"/>
          <w:szCs w:val="24"/>
        </w:rPr>
      </w:pPr>
      <w:r w:rsidRPr="00100C2F">
        <w:rPr>
          <w:rFonts w:ascii="Arial Narrow" w:hAnsi="Arial Narrow"/>
          <w:sz w:val="24"/>
          <w:szCs w:val="24"/>
        </w:rPr>
        <w:t>Wersja elektroniczna projektu musi być jednoznaczna z wersją papierową, a zawartość plików odzwierciedlać układ stron, rysunków z wersji papierowej. Wersja elektroniczna powinna również zawierać wszystkie rysunki załączników oraz opatrzone pieczęciami, opisami uzgodnień itp. Pliki muszą być zoptymalizowane pod względem rozmiaru do 50 MB, jakość zeskanowanych lub wygenerowanych dokumentów, rysunków technicznych powinny umożliwiać odczytanie wszystkich detali i cech a jednocześnie uwzględniać i nie przekraczać rzeczywistej rozdzielczości standardowych urządzeń do wyświetlania i powielania danych.</w:t>
      </w:r>
    </w:p>
    <w:p w14:paraId="37D855F1" w14:textId="77777777" w:rsidR="003F28B1" w:rsidRDefault="003F28B1" w:rsidP="00D71A16">
      <w:pPr>
        <w:pStyle w:val="Akapitzlist"/>
        <w:spacing w:after="0" w:line="312" w:lineRule="auto"/>
        <w:jc w:val="both"/>
        <w:rPr>
          <w:rFonts w:ascii="Arial Narrow" w:hAnsi="Arial Narrow"/>
          <w:sz w:val="24"/>
          <w:szCs w:val="24"/>
        </w:rPr>
      </w:pPr>
      <w:r w:rsidRPr="00D71A16">
        <w:rPr>
          <w:rFonts w:ascii="Arial Narrow" w:hAnsi="Arial Narrow"/>
          <w:sz w:val="24"/>
          <w:szCs w:val="24"/>
        </w:rPr>
        <w:t xml:space="preserve">Wykonawca dostarczy Zamawiającemu </w:t>
      </w:r>
      <w:r>
        <w:rPr>
          <w:rFonts w:ascii="Arial Narrow" w:hAnsi="Arial Narrow"/>
          <w:sz w:val="24"/>
          <w:szCs w:val="24"/>
        </w:rPr>
        <w:t xml:space="preserve">złożeniowy model BIM </w:t>
      </w:r>
      <w:r w:rsidRPr="0099247D">
        <w:rPr>
          <w:rFonts w:ascii="Arial Narrow" w:hAnsi="Arial Narrow"/>
          <w:sz w:val="24"/>
          <w:szCs w:val="24"/>
        </w:rPr>
        <w:t>w formacie IFC 2x3 oraz wykorzystywane pliki</w:t>
      </w:r>
      <w:r>
        <w:rPr>
          <w:rFonts w:ascii="Arial Narrow" w:hAnsi="Arial Narrow"/>
          <w:sz w:val="24"/>
          <w:szCs w:val="24"/>
        </w:rPr>
        <w:t xml:space="preserve"> BIM</w:t>
      </w:r>
      <w:r w:rsidRPr="0099247D">
        <w:rPr>
          <w:rFonts w:ascii="Arial Narrow" w:hAnsi="Arial Narrow"/>
          <w:sz w:val="24"/>
          <w:szCs w:val="24"/>
        </w:rPr>
        <w:t xml:space="preserve"> </w:t>
      </w:r>
      <w:r>
        <w:rPr>
          <w:rFonts w:ascii="Arial Narrow" w:hAnsi="Arial Narrow"/>
          <w:sz w:val="24"/>
          <w:szCs w:val="24"/>
        </w:rPr>
        <w:t xml:space="preserve">w </w:t>
      </w:r>
      <w:r w:rsidRPr="0099247D">
        <w:rPr>
          <w:rFonts w:ascii="Arial Narrow" w:hAnsi="Arial Narrow"/>
          <w:sz w:val="24"/>
          <w:szCs w:val="24"/>
        </w:rPr>
        <w:t>formatach natywnych oprogramowania i formacie IFC 2x3</w:t>
      </w:r>
      <w:r>
        <w:rPr>
          <w:rFonts w:ascii="Arial Narrow" w:hAnsi="Arial Narrow"/>
          <w:sz w:val="24"/>
          <w:szCs w:val="24"/>
        </w:rPr>
        <w:t>.</w:t>
      </w:r>
    </w:p>
    <w:p w14:paraId="0165D865" w14:textId="77777777" w:rsidR="0057521C" w:rsidRDefault="00100C2F" w:rsidP="0057521C">
      <w:pPr>
        <w:pStyle w:val="Akapitzlist"/>
        <w:spacing w:after="0" w:line="312" w:lineRule="auto"/>
        <w:jc w:val="both"/>
        <w:rPr>
          <w:rFonts w:ascii="Arial Narrow" w:hAnsi="Arial Narrow"/>
          <w:sz w:val="24"/>
          <w:szCs w:val="24"/>
        </w:rPr>
      </w:pPr>
      <w:r w:rsidRPr="00100C2F">
        <w:rPr>
          <w:rFonts w:ascii="Arial Narrow" w:hAnsi="Arial Narrow"/>
          <w:sz w:val="24"/>
          <w:szCs w:val="24"/>
        </w:rPr>
        <w:t>W ramach ustalonego w umowie wynagrodzenia, Wykonawca łącznie z przekazaną dokumentacją proje</w:t>
      </w:r>
      <w:r w:rsidR="0057521C">
        <w:rPr>
          <w:rFonts w:ascii="Arial Narrow" w:hAnsi="Arial Narrow"/>
          <w:sz w:val="24"/>
          <w:szCs w:val="24"/>
        </w:rPr>
        <w:t>ktową, przekaże oświadczenia o:</w:t>
      </w:r>
    </w:p>
    <w:p w14:paraId="3B2B4600" w14:textId="77777777" w:rsidR="0057521C" w:rsidRPr="0057521C" w:rsidRDefault="00100C2F" w:rsidP="00100C2F">
      <w:pPr>
        <w:pStyle w:val="Akapitzlist"/>
        <w:numPr>
          <w:ilvl w:val="0"/>
          <w:numId w:val="22"/>
        </w:numPr>
        <w:spacing w:after="0" w:line="312" w:lineRule="auto"/>
        <w:ind w:left="993" w:hanging="284"/>
        <w:jc w:val="both"/>
        <w:rPr>
          <w:rFonts w:ascii="Arial Narrow" w:hAnsi="Arial Narrow"/>
          <w:b/>
          <w:sz w:val="24"/>
          <w:szCs w:val="24"/>
        </w:rPr>
      </w:pPr>
      <w:r w:rsidRPr="00100C2F">
        <w:rPr>
          <w:rFonts w:ascii="Arial Narrow" w:hAnsi="Arial Narrow"/>
          <w:sz w:val="24"/>
          <w:szCs w:val="24"/>
        </w:rPr>
        <w:t>przekazaniu autorskich praw majątkowych i udzieleniu zgody na wykonywanie praw zależnych</w:t>
      </w:r>
      <w:r w:rsidR="0057521C">
        <w:rPr>
          <w:rFonts w:ascii="Arial Narrow" w:hAnsi="Arial Narrow"/>
          <w:sz w:val="24"/>
          <w:szCs w:val="24"/>
        </w:rPr>
        <w:t xml:space="preserve"> bez dodatkowego wynagrodzenia,</w:t>
      </w:r>
    </w:p>
    <w:p w14:paraId="06294765" w14:textId="77777777" w:rsidR="0057521C" w:rsidRPr="0057521C" w:rsidRDefault="0057521C" w:rsidP="00100C2F">
      <w:pPr>
        <w:pStyle w:val="Akapitzlist"/>
        <w:numPr>
          <w:ilvl w:val="0"/>
          <w:numId w:val="22"/>
        </w:numPr>
        <w:spacing w:after="0" w:line="312" w:lineRule="auto"/>
        <w:ind w:left="993" w:hanging="284"/>
        <w:jc w:val="both"/>
        <w:rPr>
          <w:rFonts w:ascii="Arial Narrow" w:hAnsi="Arial Narrow"/>
          <w:b/>
          <w:sz w:val="24"/>
          <w:szCs w:val="24"/>
        </w:rPr>
      </w:pPr>
      <w:r>
        <w:rPr>
          <w:rFonts w:ascii="Arial Narrow" w:hAnsi="Arial Narrow"/>
          <w:sz w:val="24"/>
          <w:szCs w:val="24"/>
        </w:rPr>
        <w:t>kompletności dokumentacji,</w:t>
      </w:r>
    </w:p>
    <w:p w14:paraId="78A4A104" w14:textId="77777777" w:rsidR="0057521C" w:rsidRPr="0057521C" w:rsidRDefault="00100C2F" w:rsidP="00100C2F">
      <w:pPr>
        <w:pStyle w:val="Akapitzlist"/>
        <w:numPr>
          <w:ilvl w:val="0"/>
          <w:numId w:val="22"/>
        </w:numPr>
        <w:spacing w:after="0" w:line="312" w:lineRule="auto"/>
        <w:ind w:left="993" w:hanging="284"/>
        <w:jc w:val="both"/>
        <w:rPr>
          <w:rFonts w:ascii="Arial Narrow" w:hAnsi="Arial Narrow"/>
          <w:b/>
          <w:sz w:val="24"/>
          <w:szCs w:val="24"/>
        </w:rPr>
      </w:pPr>
      <w:r w:rsidRPr="0057521C">
        <w:rPr>
          <w:rFonts w:ascii="Arial Narrow" w:hAnsi="Arial Narrow"/>
          <w:sz w:val="24"/>
          <w:szCs w:val="24"/>
        </w:rPr>
        <w:t>opracowaniu dokumentacji w zakresie niezbędnym do real</w:t>
      </w:r>
      <w:r w:rsidR="0057521C">
        <w:rPr>
          <w:rFonts w:ascii="Arial Narrow" w:hAnsi="Arial Narrow"/>
          <w:sz w:val="24"/>
          <w:szCs w:val="24"/>
        </w:rPr>
        <w:t>izacji celu, któremu ma służyć,</w:t>
      </w:r>
    </w:p>
    <w:p w14:paraId="5EC2008D" w14:textId="77777777" w:rsidR="0057521C" w:rsidRPr="0057521C" w:rsidRDefault="00100C2F" w:rsidP="00100C2F">
      <w:pPr>
        <w:pStyle w:val="Akapitzlist"/>
        <w:numPr>
          <w:ilvl w:val="0"/>
          <w:numId w:val="22"/>
        </w:numPr>
        <w:spacing w:after="0" w:line="312" w:lineRule="auto"/>
        <w:ind w:left="993" w:hanging="284"/>
        <w:jc w:val="both"/>
        <w:rPr>
          <w:rFonts w:ascii="Arial Narrow" w:hAnsi="Arial Narrow"/>
          <w:b/>
          <w:sz w:val="24"/>
          <w:szCs w:val="24"/>
        </w:rPr>
      </w:pPr>
      <w:r w:rsidRPr="0057521C">
        <w:rPr>
          <w:rFonts w:ascii="Arial Narrow" w:hAnsi="Arial Narrow"/>
          <w:sz w:val="24"/>
          <w:szCs w:val="24"/>
        </w:rPr>
        <w:t>zgodności dokumentacji z umową, obowiązującymi przepisami, zasadam</w:t>
      </w:r>
      <w:r w:rsidR="0057521C">
        <w:rPr>
          <w:rFonts w:ascii="Arial Narrow" w:hAnsi="Arial Narrow"/>
          <w:sz w:val="24"/>
          <w:szCs w:val="24"/>
        </w:rPr>
        <w:t>i wiedzy technicznej i normami,</w:t>
      </w:r>
    </w:p>
    <w:p w14:paraId="539C02DA" w14:textId="77777777" w:rsidR="0057521C" w:rsidRPr="0057521C" w:rsidRDefault="00100C2F" w:rsidP="00100C2F">
      <w:pPr>
        <w:pStyle w:val="Akapitzlist"/>
        <w:numPr>
          <w:ilvl w:val="0"/>
          <w:numId w:val="22"/>
        </w:numPr>
        <w:spacing w:after="0" w:line="312" w:lineRule="auto"/>
        <w:ind w:left="993" w:hanging="284"/>
        <w:jc w:val="both"/>
        <w:rPr>
          <w:rFonts w:ascii="Arial Narrow" w:hAnsi="Arial Narrow"/>
          <w:b/>
          <w:sz w:val="24"/>
          <w:szCs w:val="24"/>
        </w:rPr>
      </w:pPr>
      <w:r w:rsidRPr="0057521C">
        <w:rPr>
          <w:rFonts w:ascii="Arial Narrow" w:hAnsi="Arial Narrow"/>
          <w:sz w:val="24"/>
          <w:szCs w:val="24"/>
        </w:rPr>
        <w:lastRenderedPageBreak/>
        <w:t>nie obciążeniu dokumentacji żadnymi roszcz</w:t>
      </w:r>
      <w:r w:rsidR="0057521C">
        <w:rPr>
          <w:rFonts w:ascii="Arial Narrow" w:hAnsi="Arial Narrow"/>
          <w:sz w:val="24"/>
          <w:szCs w:val="24"/>
        </w:rPr>
        <w:t>eniami i prawami osób trzecich.</w:t>
      </w:r>
    </w:p>
    <w:p w14:paraId="23265909" w14:textId="77777777" w:rsidR="0057521C" w:rsidRDefault="00100C2F" w:rsidP="0057521C">
      <w:pPr>
        <w:spacing w:after="0" w:line="312" w:lineRule="auto"/>
        <w:ind w:left="709"/>
        <w:jc w:val="both"/>
        <w:rPr>
          <w:rFonts w:ascii="Arial Narrow" w:hAnsi="Arial Narrow"/>
          <w:sz w:val="24"/>
          <w:szCs w:val="24"/>
        </w:rPr>
      </w:pPr>
      <w:r w:rsidRPr="0057521C">
        <w:rPr>
          <w:rFonts w:ascii="Arial Narrow" w:hAnsi="Arial Narrow"/>
          <w:sz w:val="24"/>
          <w:szCs w:val="24"/>
        </w:rPr>
        <w:t xml:space="preserve">W ramach proponowanej oferty (bez dodatkowego wynagrodzenia) Projektant ma obowiązek opiniować wnioski firm zewnętrznych, które </w:t>
      </w:r>
      <w:r w:rsidR="0057521C">
        <w:rPr>
          <w:rFonts w:ascii="Arial Narrow" w:hAnsi="Arial Narrow"/>
          <w:sz w:val="24"/>
          <w:szCs w:val="24"/>
        </w:rPr>
        <w:t>wpłyną</w:t>
      </w:r>
      <w:r w:rsidRPr="0057521C">
        <w:rPr>
          <w:rFonts w:ascii="Arial Narrow" w:hAnsi="Arial Narrow"/>
          <w:sz w:val="24"/>
          <w:szCs w:val="24"/>
        </w:rPr>
        <w:t xml:space="preserve"> do Zamawiającego w trakcie </w:t>
      </w:r>
      <w:r w:rsidR="0057521C">
        <w:rPr>
          <w:rFonts w:ascii="Arial Narrow" w:hAnsi="Arial Narrow"/>
          <w:sz w:val="24"/>
          <w:szCs w:val="24"/>
        </w:rPr>
        <w:t>realizacji inwestycji</w:t>
      </w:r>
      <w:r w:rsidRPr="0057521C">
        <w:rPr>
          <w:rFonts w:ascii="Arial Narrow" w:hAnsi="Arial Narrow"/>
          <w:sz w:val="24"/>
          <w:szCs w:val="24"/>
        </w:rPr>
        <w:t xml:space="preserve"> i dotyczą lokalizacji urządzeń infrastruktury podziemnej i naziemnej w </w:t>
      </w:r>
      <w:r w:rsidR="0057521C">
        <w:rPr>
          <w:rFonts w:ascii="Arial Narrow" w:hAnsi="Arial Narrow"/>
          <w:sz w:val="24"/>
          <w:szCs w:val="24"/>
        </w:rPr>
        <w:t>obszarze realizowanego zadania.</w:t>
      </w:r>
    </w:p>
    <w:p w14:paraId="11328112" w14:textId="77777777" w:rsidR="0057521C" w:rsidRDefault="0057521C" w:rsidP="0057521C">
      <w:pPr>
        <w:spacing w:after="0" w:line="312" w:lineRule="auto"/>
        <w:jc w:val="both"/>
        <w:rPr>
          <w:rFonts w:ascii="Arial Narrow" w:hAnsi="Arial Narrow"/>
          <w:sz w:val="24"/>
          <w:szCs w:val="24"/>
        </w:rPr>
      </w:pPr>
    </w:p>
    <w:p w14:paraId="598E3800" w14:textId="77777777" w:rsidR="0057521C" w:rsidRDefault="00100C2F" w:rsidP="00EE33FC">
      <w:pPr>
        <w:pStyle w:val="Akapitzlist"/>
        <w:numPr>
          <w:ilvl w:val="1"/>
          <w:numId w:val="4"/>
        </w:numPr>
        <w:spacing w:after="0" w:line="312" w:lineRule="auto"/>
        <w:jc w:val="both"/>
        <w:rPr>
          <w:rFonts w:ascii="Arial Narrow" w:hAnsi="Arial Narrow"/>
          <w:b/>
          <w:sz w:val="24"/>
          <w:szCs w:val="24"/>
        </w:rPr>
      </w:pPr>
      <w:r w:rsidRPr="0057521C">
        <w:rPr>
          <w:rFonts w:ascii="Arial Narrow" w:hAnsi="Arial Narrow"/>
          <w:b/>
          <w:sz w:val="24"/>
          <w:szCs w:val="24"/>
        </w:rPr>
        <w:t>Zagospodarowanie terenu.</w:t>
      </w:r>
    </w:p>
    <w:p w14:paraId="40073523" w14:textId="77777777" w:rsidR="0057521C" w:rsidRDefault="00100C2F" w:rsidP="0057521C">
      <w:pPr>
        <w:pStyle w:val="Akapitzlist"/>
        <w:spacing w:after="0" w:line="312" w:lineRule="auto"/>
        <w:jc w:val="both"/>
        <w:rPr>
          <w:rFonts w:ascii="Arial Narrow" w:hAnsi="Arial Narrow"/>
          <w:sz w:val="24"/>
          <w:szCs w:val="24"/>
        </w:rPr>
      </w:pPr>
      <w:r w:rsidRPr="0057521C">
        <w:rPr>
          <w:rFonts w:ascii="Arial Narrow" w:hAnsi="Arial Narrow"/>
          <w:sz w:val="24"/>
          <w:szCs w:val="24"/>
        </w:rPr>
        <w:t>Główne oczekiwania Zamawiające</w:t>
      </w:r>
      <w:r w:rsidR="0057521C">
        <w:rPr>
          <w:rFonts w:ascii="Arial Narrow" w:hAnsi="Arial Narrow"/>
          <w:sz w:val="24"/>
          <w:szCs w:val="24"/>
        </w:rPr>
        <w:t>go do zagospodarowania terenu:</w:t>
      </w:r>
    </w:p>
    <w:p w14:paraId="6F8E5116" w14:textId="77777777" w:rsidR="0057521C" w:rsidRPr="0057521C" w:rsidRDefault="00100C2F" w:rsidP="00100C2F">
      <w:pPr>
        <w:pStyle w:val="Akapitzlist"/>
        <w:numPr>
          <w:ilvl w:val="0"/>
          <w:numId w:val="23"/>
        </w:numPr>
        <w:spacing w:after="0" w:line="312" w:lineRule="auto"/>
        <w:ind w:left="1134" w:hanging="283"/>
        <w:jc w:val="both"/>
        <w:rPr>
          <w:rFonts w:ascii="Arial Narrow" w:hAnsi="Arial Narrow"/>
          <w:b/>
          <w:sz w:val="24"/>
          <w:szCs w:val="24"/>
        </w:rPr>
      </w:pPr>
      <w:r w:rsidRPr="00100C2F">
        <w:rPr>
          <w:rFonts w:ascii="Arial Narrow" w:hAnsi="Arial Narrow"/>
          <w:sz w:val="24"/>
          <w:szCs w:val="24"/>
        </w:rPr>
        <w:t>Wykonanie zagospodarowania terenu na bazie układu elementów i przeznaczenia poszczególnych części zagospodarowania terenu zawartych w koncepcji architektonicznej.</w:t>
      </w:r>
    </w:p>
    <w:p w14:paraId="41C99CDF" w14:textId="77777777" w:rsidR="0057521C" w:rsidRPr="0057521C" w:rsidRDefault="00100C2F" w:rsidP="00100C2F">
      <w:pPr>
        <w:pStyle w:val="Akapitzlist"/>
        <w:numPr>
          <w:ilvl w:val="0"/>
          <w:numId w:val="23"/>
        </w:numPr>
        <w:spacing w:after="0" w:line="312" w:lineRule="auto"/>
        <w:ind w:left="1134" w:hanging="283"/>
        <w:jc w:val="both"/>
        <w:rPr>
          <w:rFonts w:ascii="Arial Narrow" w:hAnsi="Arial Narrow"/>
          <w:b/>
          <w:sz w:val="24"/>
          <w:szCs w:val="24"/>
        </w:rPr>
      </w:pPr>
      <w:r w:rsidRPr="0057521C">
        <w:rPr>
          <w:rFonts w:ascii="Arial Narrow" w:hAnsi="Arial Narrow"/>
          <w:sz w:val="24"/>
          <w:szCs w:val="24"/>
        </w:rPr>
        <w:t>Poprawa wizerunku estetycznego najbliższego otoczenia przy budynkach oraz poprzez elementy małej architektury zagospodarowania terenu – utwardzone dojścia, trawniki, oświetlenie i miejsca parkingowe, kosze, ławki, tablice informacyjne, stojaki na rowery, place zabaw dla dzi</w:t>
      </w:r>
      <w:r w:rsidR="0057521C">
        <w:rPr>
          <w:rFonts w:ascii="Arial Narrow" w:hAnsi="Arial Narrow"/>
          <w:sz w:val="24"/>
          <w:szCs w:val="24"/>
        </w:rPr>
        <w:t>eci, nowa wiata śmietnika itp.</w:t>
      </w:r>
    </w:p>
    <w:p w14:paraId="6E93F5CB" w14:textId="77777777" w:rsidR="0057521C" w:rsidRPr="0057521C" w:rsidRDefault="00100C2F" w:rsidP="00100C2F">
      <w:pPr>
        <w:pStyle w:val="Akapitzlist"/>
        <w:numPr>
          <w:ilvl w:val="0"/>
          <w:numId w:val="23"/>
        </w:numPr>
        <w:spacing w:after="0" w:line="312" w:lineRule="auto"/>
        <w:ind w:left="1134" w:hanging="283"/>
        <w:jc w:val="both"/>
        <w:rPr>
          <w:rFonts w:ascii="Arial Narrow" w:hAnsi="Arial Narrow"/>
          <w:b/>
          <w:sz w:val="24"/>
          <w:szCs w:val="24"/>
        </w:rPr>
      </w:pPr>
      <w:r w:rsidRPr="0057521C">
        <w:rPr>
          <w:rFonts w:ascii="Arial Narrow" w:hAnsi="Arial Narrow"/>
          <w:sz w:val="24"/>
          <w:szCs w:val="24"/>
        </w:rPr>
        <w:t>Budowa obiektu z elementami architektonicznymi i kolorystyką</w:t>
      </w:r>
      <w:r w:rsidR="0057521C">
        <w:rPr>
          <w:rFonts w:ascii="Arial Narrow" w:hAnsi="Arial Narrow"/>
          <w:sz w:val="24"/>
          <w:szCs w:val="24"/>
        </w:rPr>
        <w:t>.</w:t>
      </w:r>
    </w:p>
    <w:p w14:paraId="3D496455" w14:textId="77777777" w:rsidR="0057521C" w:rsidRPr="0057521C" w:rsidRDefault="00100C2F" w:rsidP="0057521C">
      <w:pPr>
        <w:spacing w:after="0" w:line="312" w:lineRule="auto"/>
        <w:ind w:left="851"/>
        <w:jc w:val="both"/>
        <w:rPr>
          <w:rFonts w:ascii="Arial Narrow" w:hAnsi="Arial Narrow"/>
          <w:b/>
          <w:sz w:val="24"/>
          <w:szCs w:val="24"/>
        </w:rPr>
      </w:pPr>
      <w:r w:rsidRPr="0057521C">
        <w:rPr>
          <w:rFonts w:ascii="Arial Narrow" w:hAnsi="Arial Narrow"/>
          <w:b/>
          <w:sz w:val="24"/>
          <w:szCs w:val="24"/>
        </w:rPr>
        <w:t>Wymagania Zamawiającego do elemen</w:t>
      </w:r>
      <w:r w:rsidR="0057521C" w:rsidRPr="0057521C">
        <w:rPr>
          <w:rFonts w:ascii="Arial Narrow" w:hAnsi="Arial Narrow"/>
          <w:b/>
          <w:sz w:val="24"/>
          <w:szCs w:val="24"/>
        </w:rPr>
        <w:t>tów zieleni wysokiej i niskiej:</w:t>
      </w:r>
    </w:p>
    <w:p w14:paraId="439AE6D2" w14:textId="77777777" w:rsidR="00D71A16" w:rsidRDefault="00100C2F" w:rsidP="00F32921">
      <w:pPr>
        <w:spacing w:after="0" w:line="312" w:lineRule="auto"/>
        <w:ind w:left="851"/>
        <w:jc w:val="both"/>
        <w:rPr>
          <w:rFonts w:ascii="Arial Narrow" w:hAnsi="Arial Narrow"/>
          <w:sz w:val="24"/>
          <w:szCs w:val="24"/>
        </w:rPr>
      </w:pPr>
      <w:r w:rsidRPr="00100C2F">
        <w:rPr>
          <w:rFonts w:ascii="Arial Narrow" w:hAnsi="Arial Narrow"/>
          <w:sz w:val="24"/>
          <w:szCs w:val="24"/>
        </w:rPr>
        <w:t xml:space="preserve">Wymaga się zaprojektowanie odpowiednich nowych </w:t>
      </w:r>
      <w:proofErr w:type="spellStart"/>
      <w:r w:rsidRPr="00100C2F">
        <w:rPr>
          <w:rFonts w:ascii="Arial Narrow" w:hAnsi="Arial Narrow"/>
          <w:sz w:val="24"/>
          <w:szCs w:val="24"/>
        </w:rPr>
        <w:t>nasadzeń</w:t>
      </w:r>
      <w:proofErr w:type="spellEnd"/>
      <w:r w:rsidRPr="00100C2F">
        <w:rPr>
          <w:rFonts w:ascii="Arial Narrow" w:hAnsi="Arial Narrow"/>
          <w:sz w:val="24"/>
          <w:szCs w:val="24"/>
        </w:rPr>
        <w:t xml:space="preserve"> podkreślających budynek, układ komunikacji, kołowej i pieszej oraz przyjęcie gatunków nie wymagających od użytkownika zbyt wielu zabiegów pielęgnacyjnych (gatunki zimozielone, o niskim zapotrzebowaniu na wodę, łatwe w utrzymaniu, nie wymagające nawożenia i częstego nawadniania czy obcinania (formowania)). Wymaga się zaprojektowanie i nasadzenie nowych gatunków krzewów i drzew ozdobnych oraz  trawników na całym terenie inwestycji. Zamawiający wymaga by projektując zagospodarowanie terenu przewidzieć zarówno nasadzenia młodych sadzonek zieleni, oraz przewidzieć pielęgnację i utrzymanie istniejących drzew będących w dobrym stanie zdrowotnym, który w chwili obecnej nie wymaga natychmiastowej pielęgnacji i konserwacji. W razie konieczności należy przewidzieć wykonanie korekty oraz częściowej wycinki sanitarnej zarówno w przypadku zasuszonych drzew czy występowania posuszu w koronach jak również ze względu na kolizję z projektowanymi elementami zagospodarowania terenu.</w:t>
      </w:r>
    </w:p>
    <w:p w14:paraId="2895ED3E" w14:textId="77777777" w:rsidR="00F32921" w:rsidRPr="00F32921" w:rsidRDefault="00100C2F" w:rsidP="00F32921">
      <w:pPr>
        <w:spacing w:after="0" w:line="312" w:lineRule="auto"/>
        <w:ind w:left="851"/>
        <w:jc w:val="both"/>
        <w:rPr>
          <w:rFonts w:ascii="Arial Narrow" w:hAnsi="Arial Narrow"/>
          <w:b/>
          <w:sz w:val="24"/>
          <w:szCs w:val="24"/>
        </w:rPr>
      </w:pPr>
      <w:r w:rsidRPr="00F32921">
        <w:rPr>
          <w:rFonts w:ascii="Arial Narrow" w:hAnsi="Arial Narrow"/>
          <w:b/>
          <w:sz w:val="24"/>
          <w:szCs w:val="24"/>
        </w:rPr>
        <w:t>Zakres rzeczowy wykonania</w:t>
      </w:r>
      <w:r w:rsidR="00F32921" w:rsidRPr="00F32921">
        <w:rPr>
          <w:rFonts w:ascii="Arial Narrow" w:hAnsi="Arial Narrow"/>
          <w:b/>
          <w:sz w:val="24"/>
          <w:szCs w:val="24"/>
        </w:rPr>
        <w:t xml:space="preserve"> zieleni obejmuje powierzchnie:</w:t>
      </w:r>
    </w:p>
    <w:p w14:paraId="1ABB2D08" w14:textId="77777777" w:rsidR="00F32921" w:rsidRPr="00F32921" w:rsidRDefault="00F32921" w:rsidP="00100C2F">
      <w:pPr>
        <w:pStyle w:val="Akapitzlist"/>
        <w:numPr>
          <w:ilvl w:val="0"/>
          <w:numId w:val="24"/>
        </w:numPr>
        <w:spacing w:after="0" w:line="312" w:lineRule="auto"/>
        <w:ind w:left="1134" w:hanging="283"/>
        <w:jc w:val="both"/>
        <w:rPr>
          <w:rFonts w:ascii="Arial Narrow" w:hAnsi="Arial Narrow"/>
          <w:b/>
          <w:sz w:val="24"/>
          <w:szCs w:val="24"/>
        </w:rPr>
      </w:pPr>
      <w:r w:rsidRPr="00F32921">
        <w:rPr>
          <w:rFonts w:ascii="Arial Narrow" w:hAnsi="Arial Narrow"/>
          <w:sz w:val="24"/>
          <w:szCs w:val="24"/>
        </w:rPr>
        <w:t>budynki 1 i 2</w:t>
      </w:r>
      <w:r w:rsidR="00100C2F" w:rsidRPr="00F32921">
        <w:rPr>
          <w:rFonts w:ascii="Arial Narrow" w:hAnsi="Arial Narrow"/>
          <w:sz w:val="24"/>
          <w:szCs w:val="24"/>
        </w:rPr>
        <w:t xml:space="preserve"> </w:t>
      </w:r>
      <w:r w:rsidRPr="00F32921">
        <w:rPr>
          <w:rFonts w:ascii="Arial Narrow" w:hAnsi="Arial Narrow"/>
          <w:sz w:val="24"/>
          <w:szCs w:val="24"/>
        </w:rPr>
        <w:t xml:space="preserve">– </w:t>
      </w:r>
      <w:r w:rsidR="00100C2F" w:rsidRPr="00F32921">
        <w:rPr>
          <w:rFonts w:ascii="Arial Narrow" w:hAnsi="Arial Narrow"/>
          <w:sz w:val="24"/>
          <w:szCs w:val="24"/>
        </w:rPr>
        <w:t>powierzchnię 4 206,00 m</w:t>
      </w:r>
      <w:r w:rsidR="00100C2F" w:rsidRPr="00F32921">
        <w:rPr>
          <w:rFonts w:ascii="Arial Narrow" w:hAnsi="Arial Narrow"/>
          <w:sz w:val="24"/>
          <w:szCs w:val="24"/>
          <w:vertAlign w:val="superscript"/>
        </w:rPr>
        <w:t>2</w:t>
      </w:r>
      <w:r>
        <w:rPr>
          <w:rFonts w:ascii="Arial Narrow" w:hAnsi="Arial Narrow"/>
          <w:sz w:val="24"/>
          <w:szCs w:val="24"/>
        </w:rPr>
        <w:t>;</w:t>
      </w:r>
    </w:p>
    <w:p w14:paraId="19BB46A7" w14:textId="77777777" w:rsidR="00F32921" w:rsidRPr="00F32921" w:rsidRDefault="00F32921" w:rsidP="00100C2F">
      <w:pPr>
        <w:pStyle w:val="Akapitzlist"/>
        <w:numPr>
          <w:ilvl w:val="0"/>
          <w:numId w:val="24"/>
        </w:numPr>
        <w:spacing w:after="0" w:line="312" w:lineRule="auto"/>
        <w:ind w:left="1134" w:hanging="283"/>
        <w:jc w:val="both"/>
        <w:rPr>
          <w:rFonts w:ascii="Arial Narrow" w:hAnsi="Arial Narrow"/>
          <w:b/>
          <w:sz w:val="24"/>
          <w:szCs w:val="24"/>
        </w:rPr>
      </w:pPr>
      <w:r w:rsidRPr="00F32921">
        <w:rPr>
          <w:rFonts w:ascii="Arial Narrow" w:hAnsi="Arial Narrow"/>
          <w:sz w:val="24"/>
          <w:szCs w:val="24"/>
        </w:rPr>
        <w:t>budynki 3 i 4</w:t>
      </w:r>
      <w:r w:rsidR="00100C2F" w:rsidRPr="00F32921">
        <w:rPr>
          <w:rFonts w:ascii="Arial Narrow" w:hAnsi="Arial Narrow"/>
          <w:sz w:val="24"/>
          <w:szCs w:val="24"/>
        </w:rPr>
        <w:t xml:space="preserve"> – powierzchnię 3 152,00 m</w:t>
      </w:r>
      <w:r w:rsidR="00100C2F" w:rsidRPr="00F32921">
        <w:rPr>
          <w:rFonts w:ascii="Arial Narrow" w:hAnsi="Arial Narrow"/>
          <w:sz w:val="24"/>
          <w:szCs w:val="24"/>
          <w:vertAlign w:val="superscript"/>
        </w:rPr>
        <w:t>2</w:t>
      </w:r>
      <w:r w:rsidRPr="00F32921">
        <w:rPr>
          <w:rFonts w:ascii="Arial Narrow" w:hAnsi="Arial Narrow"/>
          <w:sz w:val="24"/>
          <w:szCs w:val="24"/>
        </w:rPr>
        <w:t>.</w:t>
      </w:r>
    </w:p>
    <w:p w14:paraId="409237BB" w14:textId="77777777" w:rsidR="00F32921" w:rsidRPr="00F32921" w:rsidRDefault="00100C2F" w:rsidP="00F32921">
      <w:pPr>
        <w:spacing w:after="0" w:line="312" w:lineRule="auto"/>
        <w:ind w:left="851"/>
        <w:jc w:val="both"/>
        <w:rPr>
          <w:rFonts w:ascii="Arial Narrow" w:hAnsi="Arial Narrow"/>
          <w:b/>
          <w:sz w:val="24"/>
          <w:szCs w:val="24"/>
        </w:rPr>
      </w:pPr>
      <w:r w:rsidRPr="00F32921">
        <w:rPr>
          <w:rFonts w:ascii="Arial Narrow" w:hAnsi="Arial Narrow"/>
          <w:b/>
          <w:sz w:val="24"/>
          <w:szCs w:val="24"/>
        </w:rPr>
        <w:t xml:space="preserve">Wskaźniki </w:t>
      </w:r>
      <w:proofErr w:type="spellStart"/>
      <w:r w:rsidRPr="00F32921">
        <w:rPr>
          <w:rFonts w:ascii="Arial Narrow" w:hAnsi="Arial Narrow"/>
          <w:b/>
          <w:sz w:val="24"/>
          <w:szCs w:val="24"/>
        </w:rPr>
        <w:t>nasadzeń</w:t>
      </w:r>
      <w:proofErr w:type="spellEnd"/>
      <w:r w:rsidRPr="00F32921">
        <w:rPr>
          <w:rFonts w:ascii="Arial Narrow" w:hAnsi="Arial Narrow"/>
          <w:b/>
          <w:sz w:val="24"/>
          <w:szCs w:val="24"/>
        </w:rPr>
        <w:t xml:space="preserve"> dla 100 m</w:t>
      </w:r>
      <w:r w:rsidRPr="00F32921">
        <w:rPr>
          <w:rFonts w:ascii="Arial Narrow" w:hAnsi="Arial Narrow"/>
          <w:b/>
          <w:sz w:val="24"/>
          <w:szCs w:val="24"/>
          <w:vertAlign w:val="superscript"/>
        </w:rPr>
        <w:t>2</w:t>
      </w:r>
      <w:r w:rsidRPr="00F32921">
        <w:rPr>
          <w:rFonts w:ascii="Arial Narrow" w:hAnsi="Arial Narrow"/>
          <w:b/>
          <w:sz w:val="24"/>
          <w:szCs w:val="24"/>
        </w:rPr>
        <w:t>:</w:t>
      </w:r>
    </w:p>
    <w:p w14:paraId="4470CA37" w14:textId="77777777" w:rsidR="00F32921" w:rsidRPr="00F32921" w:rsidRDefault="00100C2F" w:rsidP="00100C2F">
      <w:pPr>
        <w:pStyle w:val="Akapitzlist"/>
        <w:numPr>
          <w:ilvl w:val="0"/>
          <w:numId w:val="25"/>
        </w:numPr>
        <w:spacing w:after="0" w:line="312" w:lineRule="auto"/>
        <w:ind w:left="1134" w:hanging="283"/>
        <w:jc w:val="both"/>
        <w:rPr>
          <w:rFonts w:ascii="Arial Narrow" w:hAnsi="Arial Narrow"/>
          <w:b/>
          <w:sz w:val="24"/>
          <w:szCs w:val="24"/>
        </w:rPr>
      </w:pPr>
      <w:r w:rsidRPr="00F32921">
        <w:rPr>
          <w:rFonts w:ascii="Arial Narrow" w:hAnsi="Arial Narrow"/>
          <w:sz w:val="24"/>
          <w:szCs w:val="24"/>
        </w:rPr>
        <w:t>Drzewa liściaste o minima</w:t>
      </w:r>
      <w:r w:rsidR="00F32921">
        <w:rPr>
          <w:rFonts w:ascii="Arial Narrow" w:hAnsi="Arial Narrow"/>
          <w:sz w:val="24"/>
          <w:szCs w:val="24"/>
        </w:rPr>
        <w:t>lnej wysokości 1,50 m – 15 sztuk;</w:t>
      </w:r>
    </w:p>
    <w:p w14:paraId="360A6C2F" w14:textId="77777777" w:rsidR="00F32921" w:rsidRPr="00F32921" w:rsidRDefault="00100C2F" w:rsidP="00100C2F">
      <w:pPr>
        <w:pStyle w:val="Akapitzlist"/>
        <w:numPr>
          <w:ilvl w:val="0"/>
          <w:numId w:val="25"/>
        </w:numPr>
        <w:spacing w:after="0" w:line="312" w:lineRule="auto"/>
        <w:ind w:left="1134" w:hanging="283"/>
        <w:jc w:val="both"/>
        <w:rPr>
          <w:rFonts w:ascii="Arial Narrow" w:hAnsi="Arial Narrow"/>
          <w:b/>
          <w:sz w:val="24"/>
          <w:szCs w:val="24"/>
        </w:rPr>
      </w:pPr>
      <w:r w:rsidRPr="00F32921">
        <w:rPr>
          <w:rFonts w:ascii="Arial Narrow" w:hAnsi="Arial Narrow"/>
          <w:sz w:val="24"/>
          <w:szCs w:val="24"/>
        </w:rPr>
        <w:t>Drzewa iglaste o minimalnej wysokości    1,50 m -  25 sztuk</w:t>
      </w:r>
      <w:r w:rsidR="00F32921">
        <w:rPr>
          <w:rFonts w:ascii="Arial Narrow" w:hAnsi="Arial Narrow"/>
          <w:sz w:val="24"/>
          <w:szCs w:val="24"/>
        </w:rPr>
        <w:t>;</w:t>
      </w:r>
    </w:p>
    <w:p w14:paraId="48E5167F" w14:textId="77777777" w:rsidR="00F32921" w:rsidRPr="00F32921" w:rsidRDefault="00100C2F" w:rsidP="00100C2F">
      <w:pPr>
        <w:pStyle w:val="Akapitzlist"/>
        <w:numPr>
          <w:ilvl w:val="0"/>
          <w:numId w:val="25"/>
        </w:numPr>
        <w:spacing w:after="0" w:line="312" w:lineRule="auto"/>
        <w:ind w:left="1134" w:hanging="283"/>
        <w:jc w:val="both"/>
        <w:rPr>
          <w:rFonts w:ascii="Arial Narrow" w:hAnsi="Arial Narrow"/>
          <w:b/>
          <w:sz w:val="24"/>
          <w:szCs w:val="24"/>
        </w:rPr>
      </w:pPr>
      <w:r w:rsidRPr="00F32921">
        <w:rPr>
          <w:rFonts w:ascii="Arial Narrow" w:hAnsi="Arial Narrow"/>
          <w:sz w:val="24"/>
          <w:szCs w:val="24"/>
        </w:rPr>
        <w:t>Krzewy liściaste w zespołach po 10 sztuk – 10 zespołów</w:t>
      </w:r>
      <w:r w:rsidR="00F32921">
        <w:rPr>
          <w:rFonts w:ascii="Arial Narrow" w:hAnsi="Arial Narrow"/>
          <w:sz w:val="24"/>
          <w:szCs w:val="24"/>
        </w:rPr>
        <w:t>;</w:t>
      </w:r>
    </w:p>
    <w:p w14:paraId="179CF4A9" w14:textId="77777777" w:rsidR="00F32921" w:rsidRPr="00F32921" w:rsidRDefault="00100C2F" w:rsidP="00100C2F">
      <w:pPr>
        <w:pStyle w:val="Akapitzlist"/>
        <w:numPr>
          <w:ilvl w:val="0"/>
          <w:numId w:val="25"/>
        </w:numPr>
        <w:spacing w:after="0" w:line="312" w:lineRule="auto"/>
        <w:ind w:left="1134" w:hanging="283"/>
        <w:jc w:val="both"/>
        <w:rPr>
          <w:rFonts w:ascii="Arial Narrow" w:hAnsi="Arial Narrow"/>
          <w:b/>
          <w:sz w:val="24"/>
          <w:szCs w:val="24"/>
        </w:rPr>
      </w:pPr>
      <w:r w:rsidRPr="00F32921">
        <w:rPr>
          <w:rFonts w:ascii="Arial Narrow" w:hAnsi="Arial Narrow"/>
          <w:sz w:val="24"/>
          <w:szCs w:val="24"/>
        </w:rPr>
        <w:t>Krzewy iglaste w zespołach po 10 sztuk   - 10 zespołów</w:t>
      </w:r>
      <w:r w:rsidR="00F32921">
        <w:rPr>
          <w:rFonts w:ascii="Arial Narrow" w:hAnsi="Arial Narrow"/>
          <w:sz w:val="24"/>
          <w:szCs w:val="24"/>
        </w:rPr>
        <w:t>;</w:t>
      </w:r>
    </w:p>
    <w:p w14:paraId="7B62A7CB" w14:textId="77777777" w:rsidR="00F32921" w:rsidRDefault="00100C2F" w:rsidP="00F32921">
      <w:pPr>
        <w:spacing w:after="0" w:line="312" w:lineRule="auto"/>
        <w:ind w:left="851"/>
        <w:jc w:val="both"/>
        <w:rPr>
          <w:rFonts w:ascii="Arial Narrow" w:hAnsi="Arial Narrow"/>
          <w:b/>
          <w:sz w:val="24"/>
          <w:szCs w:val="24"/>
        </w:rPr>
      </w:pPr>
      <w:r w:rsidRPr="00F32921">
        <w:rPr>
          <w:rFonts w:ascii="Arial Narrow" w:hAnsi="Arial Narrow"/>
          <w:sz w:val="24"/>
          <w:szCs w:val="24"/>
        </w:rPr>
        <w:lastRenderedPageBreak/>
        <w:t>oraz rabaty kwiatowe o powierzchni nie mniejszej niż 3,00 m</w:t>
      </w:r>
      <w:r w:rsidRPr="00F32921">
        <w:rPr>
          <w:rFonts w:ascii="Arial Narrow" w:hAnsi="Arial Narrow"/>
          <w:sz w:val="24"/>
          <w:szCs w:val="24"/>
          <w:vertAlign w:val="superscript"/>
        </w:rPr>
        <w:t>2</w:t>
      </w:r>
      <w:r w:rsidRPr="00F32921">
        <w:rPr>
          <w:rFonts w:ascii="Arial Narrow" w:hAnsi="Arial Narrow"/>
          <w:sz w:val="24"/>
          <w:szCs w:val="24"/>
        </w:rPr>
        <w:t xml:space="preserve"> – 10 sztuk</w:t>
      </w:r>
      <w:r w:rsidR="00F32921">
        <w:rPr>
          <w:rFonts w:ascii="Arial Narrow" w:hAnsi="Arial Narrow"/>
          <w:b/>
          <w:sz w:val="24"/>
          <w:szCs w:val="24"/>
        </w:rPr>
        <w:t>.</w:t>
      </w:r>
    </w:p>
    <w:p w14:paraId="12CC23FD" w14:textId="77777777" w:rsidR="00F32921" w:rsidRPr="00F32921" w:rsidRDefault="00100C2F" w:rsidP="00F32921">
      <w:pPr>
        <w:spacing w:after="0" w:line="312" w:lineRule="auto"/>
        <w:ind w:left="851"/>
        <w:jc w:val="both"/>
        <w:rPr>
          <w:rFonts w:ascii="Arial Narrow" w:hAnsi="Arial Narrow"/>
          <w:b/>
          <w:sz w:val="24"/>
          <w:szCs w:val="24"/>
        </w:rPr>
      </w:pPr>
      <w:r w:rsidRPr="00F32921">
        <w:rPr>
          <w:rFonts w:ascii="Arial Narrow" w:hAnsi="Arial Narrow"/>
          <w:b/>
          <w:sz w:val="24"/>
          <w:szCs w:val="24"/>
        </w:rPr>
        <w:t>Wymagania Zamawi</w:t>
      </w:r>
      <w:r w:rsidR="00F32921" w:rsidRPr="00F32921">
        <w:rPr>
          <w:rFonts w:ascii="Arial Narrow" w:hAnsi="Arial Narrow"/>
          <w:b/>
          <w:sz w:val="24"/>
          <w:szCs w:val="24"/>
        </w:rPr>
        <w:t>ającego do elementów drogowych:</w:t>
      </w:r>
    </w:p>
    <w:p w14:paraId="3C8D6386" w14:textId="77777777" w:rsidR="00F32921" w:rsidRDefault="00F32921" w:rsidP="00F32921">
      <w:pPr>
        <w:spacing w:after="0" w:line="312" w:lineRule="auto"/>
        <w:ind w:left="851"/>
        <w:jc w:val="both"/>
        <w:rPr>
          <w:rFonts w:ascii="Arial Narrow" w:hAnsi="Arial Narrow"/>
          <w:b/>
          <w:sz w:val="24"/>
          <w:szCs w:val="24"/>
        </w:rPr>
      </w:pPr>
      <w:r>
        <w:rPr>
          <w:rFonts w:ascii="Arial Narrow" w:hAnsi="Arial Narrow"/>
          <w:sz w:val="24"/>
          <w:szCs w:val="24"/>
        </w:rPr>
        <w:t>W projekcie należy przewidzieć konieczność wykonania przez Wykonawcę robót</w:t>
      </w:r>
      <w:r w:rsidR="00100C2F" w:rsidRPr="00100C2F">
        <w:rPr>
          <w:rFonts w:ascii="Arial Narrow" w:hAnsi="Arial Narrow"/>
          <w:sz w:val="24"/>
          <w:szCs w:val="24"/>
        </w:rPr>
        <w:t xml:space="preserve"> w razie konieczności projekt</w:t>
      </w:r>
      <w:r>
        <w:rPr>
          <w:rFonts w:ascii="Arial Narrow" w:hAnsi="Arial Narrow"/>
          <w:sz w:val="24"/>
          <w:szCs w:val="24"/>
        </w:rPr>
        <w:t>u</w:t>
      </w:r>
      <w:r w:rsidR="00100C2F" w:rsidRPr="00100C2F">
        <w:rPr>
          <w:rFonts w:ascii="Arial Narrow" w:hAnsi="Arial Narrow"/>
          <w:sz w:val="24"/>
          <w:szCs w:val="24"/>
        </w:rPr>
        <w:t xml:space="preserve"> organizacji ruchu na czas prowadzonych robót oraz docelowej organizacji ruchu (projekty muszą być zatwierdzone przez Zarządzającego ruchem przed przystąpieni</w:t>
      </w:r>
      <w:r>
        <w:rPr>
          <w:rFonts w:ascii="Arial Narrow" w:hAnsi="Arial Narrow"/>
          <w:sz w:val="24"/>
          <w:szCs w:val="24"/>
        </w:rPr>
        <w:t>em do realizacji.</w:t>
      </w:r>
    </w:p>
    <w:p w14:paraId="172FD184" w14:textId="77777777" w:rsidR="00F32921" w:rsidRPr="00F32921" w:rsidRDefault="00100C2F" w:rsidP="00100C2F">
      <w:pPr>
        <w:pStyle w:val="Akapitzlist"/>
        <w:numPr>
          <w:ilvl w:val="0"/>
          <w:numId w:val="26"/>
        </w:numPr>
        <w:spacing w:after="0" w:line="312" w:lineRule="auto"/>
        <w:ind w:left="1134" w:hanging="283"/>
        <w:jc w:val="both"/>
        <w:rPr>
          <w:rFonts w:ascii="Arial Narrow" w:hAnsi="Arial Narrow"/>
          <w:b/>
          <w:sz w:val="24"/>
          <w:szCs w:val="24"/>
        </w:rPr>
      </w:pPr>
      <w:r w:rsidRPr="00F32921">
        <w:rPr>
          <w:rFonts w:ascii="Arial Narrow" w:hAnsi="Arial Narrow"/>
          <w:sz w:val="24"/>
          <w:szCs w:val="24"/>
        </w:rPr>
        <w:t xml:space="preserve">Wykonanie oznakowania pionowego na czas robót obejmuje montaż oznakowania zgodnie z projektem, utrzymanie oznakowania w czasie wykonania robót oraz jego demontaż po zakończeniu budowy z zachowaniem standardów przewidzianych w SSTWIORB, </w:t>
      </w:r>
    </w:p>
    <w:p w14:paraId="20857385" w14:textId="77777777" w:rsidR="00F32921" w:rsidRPr="00F32921" w:rsidRDefault="00100C2F" w:rsidP="00100C2F">
      <w:pPr>
        <w:pStyle w:val="Akapitzlist"/>
        <w:numPr>
          <w:ilvl w:val="0"/>
          <w:numId w:val="26"/>
        </w:numPr>
        <w:spacing w:after="0" w:line="312" w:lineRule="auto"/>
        <w:ind w:left="1134" w:hanging="283"/>
        <w:jc w:val="both"/>
        <w:rPr>
          <w:rFonts w:ascii="Arial Narrow" w:hAnsi="Arial Narrow"/>
          <w:b/>
          <w:sz w:val="24"/>
          <w:szCs w:val="24"/>
        </w:rPr>
      </w:pPr>
      <w:r w:rsidRPr="00F32921">
        <w:rPr>
          <w:rFonts w:ascii="Arial Narrow" w:hAnsi="Arial Narrow"/>
          <w:sz w:val="24"/>
          <w:szCs w:val="24"/>
        </w:rPr>
        <w:t xml:space="preserve">Wykonawca </w:t>
      </w:r>
      <w:r w:rsidR="00F32921">
        <w:rPr>
          <w:rFonts w:ascii="Arial Narrow" w:hAnsi="Arial Narrow"/>
          <w:sz w:val="24"/>
          <w:szCs w:val="24"/>
        </w:rPr>
        <w:t xml:space="preserve">robót </w:t>
      </w:r>
      <w:r w:rsidRPr="00F32921">
        <w:rPr>
          <w:rFonts w:ascii="Arial Narrow" w:hAnsi="Arial Narrow"/>
          <w:sz w:val="24"/>
          <w:szCs w:val="24"/>
        </w:rPr>
        <w:t xml:space="preserve">zobowiązany </w:t>
      </w:r>
      <w:r w:rsidR="00F32921">
        <w:rPr>
          <w:rFonts w:ascii="Arial Narrow" w:hAnsi="Arial Narrow"/>
          <w:sz w:val="24"/>
          <w:szCs w:val="24"/>
        </w:rPr>
        <w:t xml:space="preserve">być musi </w:t>
      </w:r>
      <w:r w:rsidRPr="00F32921">
        <w:rPr>
          <w:rFonts w:ascii="Arial Narrow" w:hAnsi="Arial Narrow"/>
          <w:sz w:val="24"/>
          <w:szCs w:val="24"/>
        </w:rPr>
        <w:t>do wykonania docelowego oznakowania pionowego obejmującego wjazdy na teren działki, parkingi, tablice informacyjne, tzw. „koperty” miejsc parkingowych szczególnych (osoby niepełnosprawne, karetki), ustawienie znaków po wcześniejszym zaprojektowani</w:t>
      </w:r>
      <w:r w:rsidR="00F32921">
        <w:rPr>
          <w:rFonts w:ascii="Arial Narrow" w:hAnsi="Arial Narrow"/>
          <w:sz w:val="24"/>
          <w:szCs w:val="24"/>
        </w:rPr>
        <w:t>u i uzgodnieniu z Zamawiającym,</w:t>
      </w:r>
    </w:p>
    <w:p w14:paraId="3AAD827E" w14:textId="77777777" w:rsidR="00F32921" w:rsidRPr="00F32921" w:rsidRDefault="00100C2F" w:rsidP="00100C2F">
      <w:pPr>
        <w:pStyle w:val="Akapitzlist"/>
        <w:numPr>
          <w:ilvl w:val="0"/>
          <w:numId w:val="26"/>
        </w:numPr>
        <w:spacing w:after="0" w:line="312" w:lineRule="auto"/>
        <w:ind w:left="1134" w:hanging="283"/>
        <w:jc w:val="both"/>
        <w:rPr>
          <w:rFonts w:ascii="Arial Narrow" w:hAnsi="Arial Narrow"/>
          <w:b/>
          <w:sz w:val="24"/>
          <w:szCs w:val="24"/>
        </w:rPr>
      </w:pPr>
      <w:r w:rsidRPr="00F32921">
        <w:rPr>
          <w:rFonts w:ascii="Arial Narrow" w:hAnsi="Arial Narrow"/>
          <w:sz w:val="24"/>
          <w:szCs w:val="24"/>
        </w:rPr>
        <w:t>Oznakowanie poziome należy wykonać za</w:t>
      </w:r>
      <w:r w:rsidR="00F32921">
        <w:rPr>
          <w:rFonts w:ascii="Arial Narrow" w:hAnsi="Arial Narrow"/>
          <w:sz w:val="24"/>
          <w:szCs w:val="24"/>
        </w:rPr>
        <w:t xml:space="preserve"> pomocą mas termoplastycznych.</w:t>
      </w:r>
    </w:p>
    <w:p w14:paraId="2D73F910" w14:textId="77777777" w:rsidR="00F32921" w:rsidRPr="00F32921" w:rsidRDefault="00100C2F" w:rsidP="00100C2F">
      <w:pPr>
        <w:pStyle w:val="Akapitzlist"/>
        <w:numPr>
          <w:ilvl w:val="0"/>
          <w:numId w:val="26"/>
        </w:numPr>
        <w:spacing w:after="0" w:line="312" w:lineRule="auto"/>
        <w:ind w:left="1134" w:hanging="283"/>
        <w:jc w:val="both"/>
        <w:rPr>
          <w:rFonts w:ascii="Arial Narrow" w:hAnsi="Arial Narrow"/>
          <w:b/>
          <w:sz w:val="24"/>
          <w:szCs w:val="24"/>
        </w:rPr>
      </w:pPr>
      <w:r w:rsidRPr="00F32921">
        <w:rPr>
          <w:rFonts w:ascii="Arial Narrow" w:hAnsi="Arial Narrow"/>
          <w:sz w:val="24"/>
          <w:szCs w:val="24"/>
        </w:rPr>
        <w:t>Nawierzchnie dróg oraz dojazdów i ciągów pieszo-jezdnych (karetka), po wykonaniu muszą zapewnić przydatność strukturalną dla przenoszenia odpowiednich obciążeń od zakładanych zgodnie z przeznaczeniem pojazdów (wóz straży pożarnej), a warstwa ścieralna funkcje bezpieczeństwa</w:t>
      </w:r>
      <w:r w:rsidR="00F32921">
        <w:rPr>
          <w:rFonts w:ascii="Arial Narrow" w:hAnsi="Arial Narrow"/>
          <w:sz w:val="24"/>
          <w:szCs w:val="24"/>
        </w:rPr>
        <w:t xml:space="preserve"> i komfortu uczestników ruchu.</w:t>
      </w:r>
    </w:p>
    <w:p w14:paraId="552693C2" w14:textId="77777777" w:rsidR="00F32921" w:rsidRPr="00F32921" w:rsidRDefault="00100C2F" w:rsidP="00100C2F">
      <w:pPr>
        <w:pStyle w:val="Akapitzlist"/>
        <w:numPr>
          <w:ilvl w:val="0"/>
          <w:numId w:val="26"/>
        </w:numPr>
        <w:spacing w:after="0" w:line="312" w:lineRule="auto"/>
        <w:ind w:left="1134" w:hanging="283"/>
        <w:jc w:val="both"/>
        <w:rPr>
          <w:rFonts w:ascii="Arial Narrow" w:hAnsi="Arial Narrow"/>
          <w:b/>
          <w:sz w:val="24"/>
          <w:szCs w:val="24"/>
        </w:rPr>
      </w:pPr>
      <w:r w:rsidRPr="00F32921">
        <w:rPr>
          <w:rFonts w:ascii="Arial Narrow" w:hAnsi="Arial Narrow"/>
          <w:sz w:val="24"/>
          <w:szCs w:val="24"/>
        </w:rPr>
        <w:t>wymaga się by nawierzchnie pieszego ruchu były wyróżnione materiałowo i kolorem oraz indywidualnym „rysunkiem” nawierzchni podkreślającym architekturę budynku jak również wejścia główne do budynków</w:t>
      </w:r>
      <w:r w:rsidR="00F32921">
        <w:rPr>
          <w:rFonts w:ascii="Arial Narrow" w:hAnsi="Arial Narrow"/>
          <w:sz w:val="24"/>
          <w:szCs w:val="24"/>
        </w:rPr>
        <w:t>.</w:t>
      </w:r>
    </w:p>
    <w:p w14:paraId="43FF551D" w14:textId="77777777" w:rsidR="00F32921" w:rsidRPr="00F32921" w:rsidRDefault="00100C2F" w:rsidP="00F32921">
      <w:pPr>
        <w:spacing w:after="0" w:line="312" w:lineRule="auto"/>
        <w:ind w:left="851"/>
        <w:jc w:val="both"/>
        <w:rPr>
          <w:rFonts w:ascii="Arial Narrow" w:hAnsi="Arial Narrow"/>
          <w:b/>
          <w:sz w:val="24"/>
          <w:szCs w:val="24"/>
        </w:rPr>
      </w:pPr>
      <w:r w:rsidRPr="00F32921">
        <w:rPr>
          <w:rFonts w:ascii="Arial Narrow" w:hAnsi="Arial Narrow"/>
          <w:b/>
          <w:sz w:val="24"/>
          <w:szCs w:val="24"/>
        </w:rPr>
        <w:t xml:space="preserve">Zakres rzeczowy </w:t>
      </w:r>
      <w:r w:rsidR="00F32921" w:rsidRPr="00F32921">
        <w:rPr>
          <w:rFonts w:ascii="Arial Narrow" w:hAnsi="Arial Narrow"/>
          <w:b/>
          <w:sz w:val="24"/>
          <w:szCs w:val="24"/>
        </w:rPr>
        <w:t>projektów drogowych obejmuje zaprojektowanie dla:</w:t>
      </w:r>
    </w:p>
    <w:p w14:paraId="357118FF" w14:textId="77777777" w:rsidR="00F32921" w:rsidRPr="00F32921" w:rsidRDefault="00F32921" w:rsidP="00100C2F">
      <w:pPr>
        <w:pStyle w:val="Akapitzlist"/>
        <w:numPr>
          <w:ilvl w:val="0"/>
          <w:numId w:val="27"/>
        </w:numPr>
        <w:spacing w:after="0" w:line="312" w:lineRule="auto"/>
        <w:ind w:left="1134" w:hanging="283"/>
        <w:jc w:val="both"/>
        <w:rPr>
          <w:rFonts w:ascii="Arial Narrow" w:hAnsi="Arial Narrow"/>
          <w:b/>
          <w:sz w:val="24"/>
          <w:szCs w:val="24"/>
        </w:rPr>
      </w:pPr>
      <w:r w:rsidRPr="00F32921">
        <w:rPr>
          <w:rFonts w:ascii="Arial Narrow" w:hAnsi="Arial Narrow"/>
          <w:sz w:val="24"/>
          <w:szCs w:val="24"/>
        </w:rPr>
        <w:t>Budynków 1 i 2</w:t>
      </w:r>
      <w:r w:rsidR="00100C2F" w:rsidRPr="00F32921">
        <w:rPr>
          <w:rFonts w:ascii="Arial Narrow" w:hAnsi="Arial Narrow"/>
          <w:sz w:val="24"/>
          <w:szCs w:val="24"/>
        </w:rPr>
        <w:t>:</w:t>
      </w:r>
    </w:p>
    <w:p w14:paraId="4ED8B1D9" w14:textId="77777777" w:rsidR="00F32921" w:rsidRPr="00F32921" w:rsidRDefault="00100C2F" w:rsidP="00100C2F">
      <w:pPr>
        <w:pStyle w:val="Akapitzlist"/>
        <w:numPr>
          <w:ilvl w:val="0"/>
          <w:numId w:val="28"/>
        </w:numPr>
        <w:spacing w:after="0" w:line="312" w:lineRule="auto"/>
        <w:jc w:val="both"/>
        <w:rPr>
          <w:rFonts w:ascii="Arial Narrow" w:hAnsi="Arial Narrow"/>
          <w:b/>
          <w:sz w:val="24"/>
          <w:szCs w:val="24"/>
        </w:rPr>
      </w:pPr>
      <w:r w:rsidRPr="00F32921">
        <w:rPr>
          <w:rFonts w:ascii="Arial Narrow" w:hAnsi="Arial Narrow"/>
          <w:sz w:val="24"/>
          <w:szCs w:val="24"/>
        </w:rPr>
        <w:t>parkingów                         - 1 953,00 m2</w:t>
      </w:r>
    </w:p>
    <w:p w14:paraId="6A2BA90C" w14:textId="77777777" w:rsidR="00F32921" w:rsidRPr="00F32921" w:rsidRDefault="00100C2F" w:rsidP="00100C2F">
      <w:pPr>
        <w:pStyle w:val="Akapitzlist"/>
        <w:numPr>
          <w:ilvl w:val="0"/>
          <w:numId w:val="28"/>
        </w:numPr>
        <w:spacing w:after="0" w:line="312" w:lineRule="auto"/>
        <w:jc w:val="both"/>
        <w:rPr>
          <w:rFonts w:ascii="Arial Narrow" w:hAnsi="Arial Narrow"/>
          <w:b/>
          <w:sz w:val="24"/>
          <w:szCs w:val="24"/>
        </w:rPr>
      </w:pPr>
      <w:r w:rsidRPr="00F32921">
        <w:rPr>
          <w:rFonts w:ascii="Arial Narrow" w:hAnsi="Arial Narrow"/>
          <w:sz w:val="24"/>
          <w:szCs w:val="24"/>
        </w:rPr>
        <w:t>dróg dojazdowych            -  2 905,00 m2</w:t>
      </w:r>
    </w:p>
    <w:p w14:paraId="28011BAF" w14:textId="77777777" w:rsidR="00F32921" w:rsidRPr="00F32921" w:rsidRDefault="00100C2F" w:rsidP="00100C2F">
      <w:pPr>
        <w:pStyle w:val="Akapitzlist"/>
        <w:numPr>
          <w:ilvl w:val="0"/>
          <w:numId w:val="28"/>
        </w:numPr>
        <w:spacing w:after="0" w:line="312" w:lineRule="auto"/>
        <w:jc w:val="both"/>
        <w:rPr>
          <w:rFonts w:ascii="Arial Narrow" w:hAnsi="Arial Narrow"/>
          <w:b/>
          <w:sz w:val="24"/>
          <w:szCs w:val="24"/>
        </w:rPr>
      </w:pPr>
      <w:r w:rsidRPr="00F32921">
        <w:rPr>
          <w:rFonts w:ascii="Arial Narrow" w:hAnsi="Arial Narrow"/>
          <w:sz w:val="24"/>
          <w:szCs w:val="24"/>
        </w:rPr>
        <w:t xml:space="preserve">chodników                        -  </w:t>
      </w:r>
      <w:r w:rsidR="00F32921">
        <w:rPr>
          <w:rFonts w:ascii="Arial Narrow" w:hAnsi="Arial Narrow"/>
          <w:sz w:val="24"/>
          <w:szCs w:val="24"/>
        </w:rPr>
        <w:t>734,00 m2</w:t>
      </w:r>
    </w:p>
    <w:p w14:paraId="4D8FD8BF" w14:textId="77777777" w:rsidR="00F32921" w:rsidRPr="00F32921" w:rsidRDefault="00F32921" w:rsidP="00100C2F">
      <w:pPr>
        <w:pStyle w:val="Akapitzlist"/>
        <w:numPr>
          <w:ilvl w:val="0"/>
          <w:numId w:val="27"/>
        </w:numPr>
        <w:spacing w:after="0" w:line="312" w:lineRule="auto"/>
        <w:ind w:left="1134" w:hanging="283"/>
        <w:jc w:val="both"/>
        <w:rPr>
          <w:rFonts w:ascii="Arial Narrow" w:hAnsi="Arial Narrow"/>
          <w:b/>
          <w:sz w:val="24"/>
          <w:szCs w:val="24"/>
        </w:rPr>
      </w:pPr>
      <w:r w:rsidRPr="00F32921">
        <w:rPr>
          <w:rFonts w:ascii="Arial Narrow" w:hAnsi="Arial Narrow"/>
          <w:sz w:val="24"/>
          <w:szCs w:val="24"/>
        </w:rPr>
        <w:t>Budynków 3 i 4</w:t>
      </w:r>
      <w:r w:rsidR="00100C2F" w:rsidRPr="00F32921">
        <w:rPr>
          <w:rFonts w:ascii="Arial Narrow" w:hAnsi="Arial Narrow"/>
          <w:sz w:val="24"/>
          <w:szCs w:val="24"/>
        </w:rPr>
        <w:t>:</w:t>
      </w:r>
    </w:p>
    <w:p w14:paraId="227AFEDD" w14:textId="77777777" w:rsidR="00F32921" w:rsidRPr="00F32921" w:rsidRDefault="00100C2F" w:rsidP="00100C2F">
      <w:pPr>
        <w:pStyle w:val="Akapitzlist"/>
        <w:numPr>
          <w:ilvl w:val="0"/>
          <w:numId w:val="29"/>
        </w:numPr>
        <w:spacing w:after="0" w:line="312" w:lineRule="auto"/>
        <w:jc w:val="both"/>
        <w:rPr>
          <w:rFonts w:ascii="Arial Narrow" w:hAnsi="Arial Narrow"/>
          <w:b/>
          <w:sz w:val="24"/>
          <w:szCs w:val="24"/>
        </w:rPr>
      </w:pPr>
      <w:r w:rsidRPr="00F32921">
        <w:rPr>
          <w:rFonts w:ascii="Arial Narrow" w:hAnsi="Arial Narrow"/>
          <w:sz w:val="24"/>
          <w:szCs w:val="24"/>
        </w:rPr>
        <w:t xml:space="preserve">parkingów                        </w:t>
      </w:r>
      <w:r w:rsidR="00F32921">
        <w:rPr>
          <w:rFonts w:ascii="Arial Narrow" w:hAnsi="Arial Narrow"/>
          <w:sz w:val="24"/>
          <w:szCs w:val="24"/>
        </w:rPr>
        <w:t>-  1 706,00 m2</w:t>
      </w:r>
    </w:p>
    <w:p w14:paraId="63903834" w14:textId="77777777" w:rsidR="00F32921" w:rsidRPr="00F32921" w:rsidRDefault="00100C2F" w:rsidP="00100C2F">
      <w:pPr>
        <w:pStyle w:val="Akapitzlist"/>
        <w:numPr>
          <w:ilvl w:val="0"/>
          <w:numId w:val="29"/>
        </w:numPr>
        <w:spacing w:after="0" w:line="312" w:lineRule="auto"/>
        <w:jc w:val="both"/>
        <w:rPr>
          <w:rFonts w:ascii="Arial Narrow" w:hAnsi="Arial Narrow"/>
          <w:b/>
          <w:sz w:val="24"/>
          <w:szCs w:val="24"/>
        </w:rPr>
      </w:pPr>
      <w:r w:rsidRPr="00F32921">
        <w:rPr>
          <w:rFonts w:ascii="Arial Narrow" w:hAnsi="Arial Narrow"/>
          <w:sz w:val="24"/>
          <w:szCs w:val="24"/>
        </w:rPr>
        <w:t>dróg dojazdowych            -  2 610,00 m2</w:t>
      </w:r>
    </w:p>
    <w:p w14:paraId="2EC90D84" w14:textId="77777777" w:rsidR="00F32921" w:rsidRPr="00F32921" w:rsidRDefault="00100C2F" w:rsidP="00100C2F">
      <w:pPr>
        <w:pStyle w:val="Akapitzlist"/>
        <w:numPr>
          <w:ilvl w:val="0"/>
          <w:numId w:val="29"/>
        </w:numPr>
        <w:spacing w:after="0" w:line="312" w:lineRule="auto"/>
        <w:jc w:val="both"/>
        <w:rPr>
          <w:rFonts w:ascii="Arial Narrow" w:hAnsi="Arial Narrow"/>
          <w:b/>
          <w:sz w:val="24"/>
          <w:szCs w:val="24"/>
        </w:rPr>
      </w:pPr>
      <w:r w:rsidRPr="00F32921">
        <w:rPr>
          <w:rFonts w:ascii="Arial Narrow" w:hAnsi="Arial Narrow"/>
          <w:sz w:val="24"/>
          <w:szCs w:val="24"/>
        </w:rPr>
        <w:t>chodników                        -     752,00 m2</w:t>
      </w:r>
    </w:p>
    <w:p w14:paraId="721846A2" w14:textId="77777777" w:rsidR="00F32921" w:rsidRPr="00F32921" w:rsidRDefault="00100C2F" w:rsidP="00F32921">
      <w:pPr>
        <w:spacing w:after="0" w:line="312" w:lineRule="auto"/>
        <w:ind w:left="851"/>
        <w:jc w:val="both"/>
        <w:rPr>
          <w:rFonts w:ascii="Arial Narrow" w:hAnsi="Arial Narrow"/>
          <w:b/>
          <w:sz w:val="24"/>
          <w:szCs w:val="24"/>
        </w:rPr>
      </w:pPr>
      <w:r w:rsidRPr="00F32921">
        <w:rPr>
          <w:rFonts w:ascii="Arial Narrow" w:hAnsi="Arial Narrow"/>
          <w:b/>
          <w:sz w:val="24"/>
          <w:szCs w:val="24"/>
        </w:rPr>
        <w:t>Konstrukcje nawierzchni utwardzonych zgodnie z załączonymi rysunkami części graficz</w:t>
      </w:r>
      <w:r w:rsidR="00F32921" w:rsidRPr="00F32921">
        <w:rPr>
          <w:rFonts w:ascii="Arial Narrow" w:hAnsi="Arial Narrow"/>
          <w:b/>
          <w:sz w:val="24"/>
          <w:szCs w:val="24"/>
        </w:rPr>
        <w:t>nej koncepcji architektonicznej</w:t>
      </w:r>
      <w:r w:rsidRPr="00F32921">
        <w:rPr>
          <w:rFonts w:ascii="Arial Narrow" w:hAnsi="Arial Narrow"/>
          <w:b/>
          <w:sz w:val="24"/>
          <w:szCs w:val="24"/>
        </w:rPr>
        <w:t>:</w:t>
      </w:r>
    </w:p>
    <w:p w14:paraId="285AB235" w14:textId="77777777" w:rsidR="00F32921" w:rsidRPr="00F32921" w:rsidRDefault="00F32921" w:rsidP="00100C2F">
      <w:pPr>
        <w:pStyle w:val="Akapitzlist"/>
        <w:numPr>
          <w:ilvl w:val="0"/>
          <w:numId w:val="27"/>
        </w:numPr>
        <w:spacing w:after="0" w:line="312" w:lineRule="auto"/>
        <w:ind w:left="1134" w:hanging="283"/>
        <w:jc w:val="both"/>
        <w:rPr>
          <w:rFonts w:ascii="Arial Narrow" w:hAnsi="Arial Narrow"/>
          <w:b/>
          <w:sz w:val="24"/>
          <w:szCs w:val="24"/>
        </w:rPr>
      </w:pPr>
      <w:r w:rsidRPr="00F32921">
        <w:rPr>
          <w:rFonts w:ascii="Arial Narrow" w:hAnsi="Arial Narrow"/>
          <w:sz w:val="24"/>
          <w:szCs w:val="24"/>
        </w:rPr>
        <w:t>parkingi (</w:t>
      </w:r>
      <w:r w:rsidR="00100C2F" w:rsidRPr="00F32921">
        <w:rPr>
          <w:rFonts w:ascii="Arial Narrow" w:hAnsi="Arial Narrow"/>
          <w:sz w:val="24"/>
          <w:szCs w:val="24"/>
        </w:rPr>
        <w:t>zatoki postojowe) i drogi dojazdo</w:t>
      </w:r>
      <w:r w:rsidRPr="00F32921">
        <w:rPr>
          <w:rFonts w:ascii="Arial Narrow" w:hAnsi="Arial Narrow"/>
          <w:sz w:val="24"/>
          <w:szCs w:val="24"/>
        </w:rPr>
        <w:t>we</w:t>
      </w:r>
      <w:r w:rsidR="00100C2F" w:rsidRPr="00F32921">
        <w:rPr>
          <w:rFonts w:ascii="Arial Narrow" w:hAnsi="Arial Narrow"/>
          <w:sz w:val="24"/>
          <w:szCs w:val="24"/>
        </w:rPr>
        <w:t>:</w:t>
      </w:r>
    </w:p>
    <w:p w14:paraId="3A7370BF" w14:textId="77777777" w:rsidR="00F32921" w:rsidRPr="00F32921" w:rsidRDefault="00100C2F" w:rsidP="00100C2F">
      <w:pPr>
        <w:pStyle w:val="Akapitzlist"/>
        <w:numPr>
          <w:ilvl w:val="0"/>
          <w:numId w:val="30"/>
        </w:numPr>
        <w:spacing w:after="0" w:line="312" w:lineRule="auto"/>
        <w:jc w:val="both"/>
        <w:rPr>
          <w:rFonts w:ascii="Arial Narrow" w:hAnsi="Arial Narrow"/>
          <w:b/>
          <w:sz w:val="24"/>
          <w:szCs w:val="24"/>
        </w:rPr>
      </w:pPr>
      <w:r w:rsidRPr="00F32921">
        <w:rPr>
          <w:rFonts w:ascii="Arial Narrow" w:hAnsi="Arial Narrow"/>
          <w:sz w:val="24"/>
          <w:szCs w:val="24"/>
        </w:rPr>
        <w:t>nawierzchnia z kostki betonowej grubości</w:t>
      </w:r>
      <w:r w:rsidR="00F32921">
        <w:rPr>
          <w:rFonts w:ascii="Arial Narrow" w:hAnsi="Arial Narrow"/>
          <w:sz w:val="24"/>
          <w:szCs w:val="24"/>
        </w:rPr>
        <w:t xml:space="preserve"> </w:t>
      </w:r>
      <w:r w:rsidRPr="00F32921">
        <w:rPr>
          <w:rFonts w:ascii="Arial Narrow" w:hAnsi="Arial Narrow"/>
          <w:sz w:val="24"/>
          <w:szCs w:val="24"/>
        </w:rPr>
        <w:t>8 cm</w:t>
      </w:r>
      <w:r w:rsidR="00F32921">
        <w:rPr>
          <w:rFonts w:ascii="Arial Narrow" w:hAnsi="Arial Narrow"/>
          <w:sz w:val="24"/>
          <w:szCs w:val="24"/>
        </w:rPr>
        <w:t>;</w:t>
      </w:r>
    </w:p>
    <w:p w14:paraId="79B932E3" w14:textId="77777777" w:rsidR="00F32921" w:rsidRPr="00F32921" w:rsidRDefault="00100C2F" w:rsidP="00100C2F">
      <w:pPr>
        <w:pStyle w:val="Akapitzlist"/>
        <w:numPr>
          <w:ilvl w:val="0"/>
          <w:numId w:val="30"/>
        </w:numPr>
        <w:spacing w:after="0" w:line="312" w:lineRule="auto"/>
        <w:jc w:val="both"/>
        <w:rPr>
          <w:rFonts w:ascii="Arial Narrow" w:hAnsi="Arial Narrow"/>
          <w:b/>
          <w:sz w:val="24"/>
          <w:szCs w:val="24"/>
        </w:rPr>
      </w:pPr>
      <w:r w:rsidRPr="00F32921">
        <w:rPr>
          <w:rFonts w:ascii="Arial Narrow" w:hAnsi="Arial Narrow"/>
          <w:sz w:val="24"/>
          <w:szCs w:val="24"/>
        </w:rPr>
        <w:t>podsypka cementowo- piaskowa grubości 3 cm</w:t>
      </w:r>
    </w:p>
    <w:p w14:paraId="50E2370F" w14:textId="77777777" w:rsidR="00F32921" w:rsidRPr="00F32921" w:rsidRDefault="00100C2F" w:rsidP="00100C2F">
      <w:pPr>
        <w:pStyle w:val="Akapitzlist"/>
        <w:numPr>
          <w:ilvl w:val="0"/>
          <w:numId w:val="30"/>
        </w:numPr>
        <w:spacing w:after="0" w:line="312" w:lineRule="auto"/>
        <w:jc w:val="both"/>
        <w:rPr>
          <w:rFonts w:ascii="Arial Narrow" w:hAnsi="Arial Narrow"/>
          <w:b/>
          <w:sz w:val="24"/>
          <w:szCs w:val="24"/>
        </w:rPr>
      </w:pPr>
      <w:r w:rsidRPr="00F32921">
        <w:rPr>
          <w:rFonts w:ascii="Arial Narrow" w:hAnsi="Arial Narrow"/>
          <w:sz w:val="24"/>
          <w:szCs w:val="24"/>
        </w:rPr>
        <w:t>podbudowa z betonu C 1</w:t>
      </w:r>
      <w:r w:rsidR="00F32921">
        <w:rPr>
          <w:rFonts w:ascii="Arial Narrow" w:hAnsi="Arial Narrow"/>
          <w:sz w:val="24"/>
          <w:szCs w:val="24"/>
        </w:rPr>
        <w:t xml:space="preserve">2/15 grubości 12 cm </w:t>
      </w:r>
      <w:proofErr w:type="spellStart"/>
      <w:r w:rsidR="00F32921">
        <w:rPr>
          <w:rFonts w:ascii="Arial Narrow" w:hAnsi="Arial Narrow"/>
          <w:sz w:val="24"/>
          <w:szCs w:val="24"/>
        </w:rPr>
        <w:t>zdylatowana</w:t>
      </w:r>
      <w:proofErr w:type="spellEnd"/>
    </w:p>
    <w:p w14:paraId="11671963" w14:textId="77777777" w:rsidR="00F32921" w:rsidRPr="00F32921" w:rsidRDefault="00100C2F" w:rsidP="00100C2F">
      <w:pPr>
        <w:pStyle w:val="Akapitzlist"/>
        <w:numPr>
          <w:ilvl w:val="0"/>
          <w:numId w:val="30"/>
        </w:numPr>
        <w:spacing w:after="0" w:line="312" w:lineRule="auto"/>
        <w:jc w:val="both"/>
        <w:rPr>
          <w:rFonts w:ascii="Arial Narrow" w:hAnsi="Arial Narrow"/>
          <w:b/>
          <w:sz w:val="24"/>
          <w:szCs w:val="24"/>
        </w:rPr>
      </w:pPr>
      <w:r w:rsidRPr="00F32921">
        <w:rPr>
          <w:rFonts w:ascii="Arial Narrow" w:hAnsi="Arial Narrow"/>
          <w:sz w:val="24"/>
          <w:szCs w:val="24"/>
        </w:rPr>
        <w:lastRenderedPageBreak/>
        <w:t>warstwa odsączająca z piasku grubości 10 cm</w:t>
      </w:r>
    </w:p>
    <w:p w14:paraId="3B45A3C3" w14:textId="77777777" w:rsidR="00F32921" w:rsidRPr="00F32921" w:rsidRDefault="00100C2F" w:rsidP="00100C2F">
      <w:pPr>
        <w:pStyle w:val="Akapitzlist"/>
        <w:numPr>
          <w:ilvl w:val="0"/>
          <w:numId w:val="30"/>
        </w:numPr>
        <w:spacing w:after="0" w:line="312" w:lineRule="auto"/>
        <w:jc w:val="both"/>
        <w:rPr>
          <w:rFonts w:ascii="Arial Narrow" w:hAnsi="Arial Narrow"/>
          <w:b/>
          <w:sz w:val="24"/>
          <w:szCs w:val="24"/>
        </w:rPr>
      </w:pPr>
      <w:r w:rsidRPr="00F32921">
        <w:rPr>
          <w:rFonts w:ascii="Arial Narrow" w:hAnsi="Arial Narrow"/>
          <w:sz w:val="24"/>
          <w:szCs w:val="24"/>
        </w:rPr>
        <w:t xml:space="preserve">sprofilowane zagęszczone podłoże gruntowe o wskaźniku zagęszczenia </w:t>
      </w:r>
      <w:proofErr w:type="spellStart"/>
      <w:r w:rsidRPr="00F32921">
        <w:rPr>
          <w:rFonts w:ascii="Arial Narrow" w:hAnsi="Arial Narrow"/>
          <w:sz w:val="24"/>
          <w:szCs w:val="24"/>
        </w:rPr>
        <w:t>Is</w:t>
      </w:r>
      <w:proofErr w:type="spellEnd"/>
      <w:r w:rsidRPr="00F32921">
        <w:rPr>
          <w:rFonts w:ascii="Arial Narrow" w:hAnsi="Arial Narrow"/>
          <w:sz w:val="24"/>
          <w:szCs w:val="24"/>
        </w:rPr>
        <w:t>&gt; 0,99</w:t>
      </w:r>
    </w:p>
    <w:p w14:paraId="79A83D8A" w14:textId="77777777" w:rsidR="00F32921" w:rsidRPr="00F32921" w:rsidRDefault="00100C2F" w:rsidP="00100C2F">
      <w:pPr>
        <w:pStyle w:val="Akapitzlist"/>
        <w:numPr>
          <w:ilvl w:val="0"/>
          <w:numId w:val="27"/>
        </w:numPr>
        <w:spacing w:after="0" w:line="312" w:lineRule="auto"/>
        <w:ind w:left="1134" w:hanging="283"/>
        <w:jc w:val="both"/>
        <w:rPr>
          <w:rFonts w:ascii="Arial Narrow" w:hAnsi="Arial Narrow"/>
          <w:b/>
          <w:sz w:val="24"/>
          <w:szCs w:val="24"/>
        </w:rPr>
      </w:pPr>
      <w:r w:rsidRPr="00F32921">
        <w:rPr>
          <w:rFonts w:ascii="Arial Narrow" w:hAnsi="Arial Narrow"/>
          <w:sz w:val="24"/>
          <w:szCs w:val="24"/>
        </w:rPr>
        <w:t>chodniki</w:t>
      </w:r>
      <w:r w:rsidR="00F32921">
        <w:rPr>
          <w:rFonts w:ascii="Arial Narrow" w:hAnsi="Arial Narrow"/>
          <w:sz w:val="24"/>
          <w:szCs w:val="24"/>
        </w:rPr>
        <w:t>:</w:t>
      </w:r>
    </w:p>
    <w:p w14:paraId="464DBED5" w14:textId="77777777" w:rsidR="00F32921" w:rsidRPr="00F32921" w:rsidRDefault="00100C2F" w:rsidP="00100C2F">
      <w:pPr>
        <w:pStyle w:val="Akapitzlist"/>
        <w:numPr>
          <w:ilvl w:val="0"/>
          <w:numId w:val="31"/>
        </w:numPr>
        <w:spacing w:after="0" w:line="312" w:lineRule="auto"/>
        <w:jc w:val="both"/>
        <w:rPr>
          <w:rFonts w:ascii="Arial Narrow" w:hAnsi="Arial Narrow"/>
          <w:b/>
          <w:sz w:val="24"/>
          <w:szCs w:val="24"/>
        </w:rPr>
      </w:pPr>
      <w:r w:rsidRPr="00F32921">
        <w:rPr>
          <w:rFonts w:ascii="Arial Narrow" w:hAnsi="Arial Narrow"/>
          <w:sz w:val="24"/>
          <w:szCs w:val="24"/>
        </w:rPr>
        <w:t>kostka betonowa grubości 6 cm</w:t>
      </w:r>
    </w:p>
    <w:p w14:paraId="2F9EDA34" w14:textId="77777777" w:rsidR="00F32921" w:rsidRPr="00F32921" w:rsidRDefault="00F32921" w:rsidP="00100C2F">
      <w:pPr>
        <w:pStyle w:val="Akapitzlist"/>
        <w:numPr>
          <w:ilvl w:val="0"/>
          <w:numId w:val="31"/>
        </w:numPr>
        <w:spacing w:after="0" w:line="312" w:lineRule="auto"/>
        <w:jc w:val="both"/>
        <w:rPr>
          <w:rFonts w:ascii="Arial Narrow" w:hAnsi="Arial Narrow"/>
          <w:b/>
          <w:sz w:val="24"/>
          <w:szCs w:val="24"/>
        </w:rPr>
      </w:pPr>
      <w:r>
        <w:rPr>
          <w:rFonts w:ascii="Arial Narrow" w:hAnsi="Arial Narrow"/>
          <w:sz w:val="24"/>
          <w:szCs w:val="24"/>
        </w:rPr>
        <w:t xml:space="preserve">podsypka </w:t>
      </w:r>
      <w:r w:rsidR="00100C2F" w:rsidRPr="00F32921">
        <w:rPr>
          <w:rFonts w:ascii="Arial Narrow" w:hAnsi="Arial Narrow"/>
          <w:sz w:val="24"/>
          <w:szCs w:val="24"/>
        </w:rPr>
        <w:t>cementowo-piaskowa grub. 5 cm</w:t>
      </w:r>
    </w:p>
    <w:p w14:paraId="7C25DB26" w14:textId="77777777" w:rsidR="00F32921" w:rsidRPr="00F32921" w:rsidRDefault="00100C2F" w:rsidP="00100C2F">
      <w:pPr>
        <w:pStyle w:val="Akapitzlist"/>
        <w:numPr>
          <w:ilvl w:val="0"/>
          <w:numId w:val="31"/>
        </w:numPr>
        <w:spacing w:after="0" w:line="312" w:lineRule="auto"/>
        <w:jc w:val="both"/>
        <w:rPr>
          <w:rFonts w:ascii="Arial Narrow" w:hAnsi="Arial Narrow"/>
          <w:b/>
          <w:sz w:val="24"/>
          <w:szCs w:val="24"/>
        </w:rPr>
      </w:pPr>
      <w:r w:rsidRPr="00F32921">
        <w:rPr>
          <w:rFonts w:ascii="Arial Narrow" w:hAnsi="Arial Narrow"/>
          <w:sz w:val="24"/>
          <w:szCs w:val="24"/>
        </w:rPr>
        <w:t xml:space="preserve">sprofilowane zagęszczone mechanicznie podłoże gruntowe </w:t>
      </w:r>
      <w:proofErr w:type="spellStart"/>
      <w:r w:rsidRPr="00F32921">
        <w:rPr>
          <w:rFonts w:ascii="Arial Narrow" w:hAnsi="Arial Narrow"/>
          <w:sz w:val="24"/>
          <w:szCs w:val="24"/>
        </w:rPr>
        <w:t>Is</w:t>
      </w:r>
      <w:proofErr w:type="spellEnd"/>
      <w:r w:rsidRPr="00F32921">
        <w:rPr>
          <w:rFonts w:ascii="Arial Narrow" w:hAnsi="Arial Narrow"/>
          <w:sz w:val="24"/>
          <w:szCs w:val="24"/>
        </w:rPr>
        <w:t xml:space="preserve"> &gt; 0,97</w:t>
      </w:r>
    </w:p>
    <w:p w14:paraId="53552DF9" w14:textId="77777777" w:rsidR="00F32921" w:rsidRDefault="00100C2F" w:rsidP="00F32921">
      <w:pPr>
        <w:spacing w:after="0" w:line="312" w:lineRule="auto"/>
        <w:ind w:left="851"/>
        <w:jc w:val="both"/>
        <w:rPr>
          <w:rFonts w:ascii="Arial Narrow" w:hAnsi="Arial Narrow"/>
          <w:b/>
          <w:sz w:val="24"/>
          <w:szCs w:val="24"/>
        </w:rPr>
      </w:pPr>
      <w:r w:rsidRPr="00F32921">
        <w:rPr>
          <w:rFonts w:ascii="Arial Narrow" w:hAnsi="Arial Narrow"/>
          <w:b/>
          <w:sz w:val="24"/>
          <w:szCs w:val="24"/>
        </w:rPr>
        <w:t>Wymagania Zamawiającego d</w:t>
      </w:r>
      <w:r w:rsidR="00F32921">
        <w:rPr>
          <w:rFonts w:ascii="Arial Narrow" w:hAnsi="Arial Narrow"/>
          <w:b/>
          <w:sz w:val="24"/>
          <w:szCs w:val="24"/>
        </w:rPr>
        <w:t>o elementów małej architektury:</w:t>
      </w:r>
    </w:p>
    <w:p w14:paraId="05D19C53" w14:textId="77777777" w:rsidR="00F32921" w:rsidRDefault="00100C2F" w:rsidP="00F32921">
      <w:pPr>
        <w:spacing w:after="0" w:line="312" w:lineRule="auto"/>
        <w:ind w:left="851"/>
        <w:jc w:val="both"/>
        <w:rPr>
          <w:rFonts w:ascii="Arial Narrow" w:hAnsi="Arial Narrow"/>
          <w:sz w:val="24"/>
          <w:szCs w:val="24"/>
        </w:rPr>
      </w:pPr>
      <w:r w:rsidRPr="00100C2F">
        <w:rPr>
          <w:rFonts w:ascii="Arial Narrow" w:hAnsi="Arial Narrow"/>
          <w:sz w:val="24"/>
          <w:szCs w:val="24"/>
        </w:rPr>
        <w:t>Wymaga się od wykonawcy zaprojektow</w:t>
      </w:r>
      <w:r w:rsidR="00F32921">
        <w:rPr>
          <w:rFonts w:ascii="Arial Narrow" w:hAnsi="Arial Narrow"/>
          <w:sz w:val="24"/>
          <w:szCs w:val="24"/>
        </w:rPr>
        <w:t>ania</w:t>
      </w:r>
      <w:r w:rsidRPr="00100C2F">
        <w:rPr>
          <w:rFonts w:ascii="Arial Narrow" w:hAnsi="Arial Narrow"/>
          <w:sz w:val="24"/>
          <w:szCs w:val="24"/>
        </w:rPr>
        <w:t xml:space="preserve"> następujących elementów małej architek</w:t>
      </w:r>
      <w:r w:rsidR="00F32921">
        <w:rPr>
          <w:rFonts w:ascii="Arial Narrow" w:hAnsi="Arial Narrow"/>
          <w:sz w:val="24"/>
          <w:szCs w:val="24"/>
        </w:rPr>
        <w:t>tury i zagospodarowania terenu:</w:t>
      </w:r>
    </w:p>
    <w:p w14:paraId="5566E116" w14:textId="77777777" w:rsidR="00F32921" w:rsidRPr="00F32921" w:rsidRDefault="00100C2F" w:rsidP="00100C2F">
      <w:pPr>
        <w:pStyle w:val="Akapitzlist"/>
        <w:numPr>
          <w:ilvl w:val="0"/>
          <w:numId w:val="27"/>
        </w:numPr>
        <w:spacing w:after="0" w:line="312" w:lineRule="auto"/>
        <w:ind w:left="1134" w:hanging="283"/>
        <w:jc w:val="both"/>
        <w:rPr>
          <w:rFonts w:ascii="Arial Narrow" w:hAnsi="Arial Narrow"/>
          <w:b/>
          <w:sz w:val="24"/>
          <w:szCs w:val="24"/>
        </w:rPr>
      </w:pPr>
      <w:r w:rsidRPr="00F32921">
        <w:rPr>
          <w:rFonts w:ascii="Arial Narrow" w:hAnsi="Arial Narrow"/>
          <w:sz w:val="24"/>
          <w:szCs w:val="24"/>
        </w:rPr>
        <w:t>minimum 40 szt. koszy na śmieci, estetycznych, odpornych na działanie warunków atmosferycznych, łatwych w opróżnianiu i trwale zamocowanych w sposób uniemożliwiający kradzież. Materiały dopuszczalne – stal nierdzewna,</w:t>
      </w:r>
      <w:r w:rsidR="00F32921">
        <w:rPr>
          <w:rFonts w:ascii="Arial Narrow" w:hAnsi="Arial Narrow"/>
          <w:sz w:val="24"/>
          <w:szCs w:val="24"/>
        </w:rPr>
        <w:t xml:space="preserve"> szkło, beton architektoniczny;</w:t>
      </w:r>
    </w:p>
    <w:p w14:paraId="66D5E706" w14:textId="77777777" w:rsidR="00F32921" w:rsidRPr="00F32921" w:rsidRDefault="00100C2F" w:rsidP="00100C2F">
      <w:pPr>
        <w:pStyle w:val="Akapitzlist"/>
        <w:numPr>
          <w:ilvl w:val="0"/>
          <w:numId w:val="27"/>
        </w:numPr>
        <w:spacing w:after="0" w:line="312" w:lineRule="auto"/>
        <w:ind w:left="1134" w:hanging="283"/>
        <w:jc w:val="both"/>
        <w:rPr>
          <w:rFonts w:ascii="Arial Narrow" w:hAnsi="Arial Narrow"/>
          <w:b/>
          <w:sz w:val="24"/>
          <w:szCs w:val="24"/>
        </w:rPr>
      </w:pPr>
      <w:r w:rsidRPr="00F32921">
        <w:rPr>
          <w:rFonts w:ascii="Arial Narrow" w:hAnsi="Arial Narrow"/>
          <w:sz w:val="24"/>
          <w:szCs w:val="24"/>
        </w:rPr>
        <w:t>minimum 40 szt. ławek, estetycznych, odpornych na działanie warunków atmosferycznych, łatwych w utrzymaniu czystości i trwale zamocowanych w sposób uniemożliwiający kradzież. Materiały dopuszczalne – stal nier</w:t>
      </w:r>
      <w:r w:rsidR="00F32921">
        <w:rPr>
          <w:rFonts w:ascii="Arial Narrow" w:hAnsi="Arial Narrow"/>
          <w:sz w:val="24"/>
          <w:szCs w:val="24"/>
        </w:rPr>
        <w:t>dzewna, beton architektoniczny;</w:t>
      </w:r>
    </w:p>
    <w:p w14:paraId="370CCFCF" w14:textId="77777777" w:rsidR="00F32921" w:rsidRPr="00F32921" w:rsidRDefault="00100C2F" w:rsidP="00100C2F">
      <w:pPr>
        <w:pStyle w:val="Akapitzlist"/>
        <w:numPr>
          <w:ilvl w:val="0"/>
          <w:numId w:val="27"/>
        </w:numPr>
        <w:spacing w:after="0" w:line="312" w:lineRule="auto"/>
        <w:ind w:left="1134" w:hanging="283"/>
        <w:jc w:val="both"/>
        <w:rPr>
          <w:rFonts w:ascii="Arial Narrow" w:hAnsi="Arial Narrow"/>
          <w:b/>
          <w:sz w:val="24"/>
          <w:szCs w:val="24"/>
        </w:rPr>
      </w:pPr>
      <w:r w:rsidRPr="00F32921">
        <w:rPr>
          <w:rFonts w:ascii="Arial Narrow" w:hAnsi="Arial Narrow"/>
          <w:sz w:val="24"/>
          <w:szCs w:val="24"/>
        </w:rPr>
        <w:t>stojaki dla minimum 20 x 3 szt. rowerów w wykonaniu ze stali nierdzewnej trwale zamocowanych w sp</w:t>
      </w:r>
      <w:r w:rsidR="00F32921">
        <w:rPr>
          <w:rFonts w:ascii="Arial Narrow" w:hAnsi="Arial Narrow"/>
          <w:sz w:val="24"/>
          <w:szCs w:val="24"/>
        </w:rPr>
        <w:t>osób uniemożliwiający kradzież;</w:t>
      </w:r>
    </w:p>
    <w:p w14:paraId="018D10FE" w14:textId="77777777" w:rsidR="00F32921" w:rsidRPr="00F32921" w:rsidRDefault="00F32921" w:rsidP="00100C2F">
      <w:pPr>
        <w:pStyle w:val="Akapitzlist"/>
        <w:numPr>
          <w:ilvl w:val="0"/>
          <w:numId w:val="27"/>
        </w:numPr>
        <w:spacing w:after="0" w:line="312" w:lineRule="auto"/>
        <w:ind w:left="1134" w:hanging="283"/>
        <w:jc w:val="both"/>
        <w:rPr>
          <w:rFonts w:ascii="Arial Narrow" w:hAnsi="Arial Narrow"/>
          <w:b/>
          <w:sz w:val="24"/>
          <w:szCs w:val="24"/>
        </w:rPr>
      </w:pPr>
      <w:r>
        <w:rPr>
          <w:rFonts w:ascii="Arial Narrow" w:hAnsi="Arial Narrow"/>
          <w:sz w:val="24"/>
          <w:szCs w:val="24"/>
        </w:rPr>
        <w:t>oświetlenie</w:t>
      </w:r>
      <w:r w:rsidR="00100C2F" w:rsidRPr="00F32921">
        <w:rPr>
          <w:rFonts w:ascii="Arial Narrow" w:hAnsi="Arial Narrow"/>
          <w:sz w:val="24"/>
          <w:szCs w:val="24"/>
        </w:rPr>
        <w:t xml:space="preserve"> terenu otoczenia budynku, parkingu oraz dojść i dojazdu od strony drogi publicznej, zgodnie z przepisami umożliwiającego bezpieczne poruszanie się po zapadnięciu zmroku. Wymaga się poza oświetleniem podstawo</w:t>
      </w:r>
      <w:r>
        <w:rPr>
          <w:rFonts w:ascii="Arial Narrow" w:hAnsi="Arial Narrow"/>
          <w:sz w:val="24"/>
          <w:szCs w:val="24"/>
        </w:rPr>
        <w:t xml:space="preserve">wym zaprojektowanie </w:t>
      </w:r>
      <w:r w:rsidR="00100C2F" w:rsidRPr="00F32921">
        <w:rPr>
          <w:rFonts w:ascii="Arial Narrow" w:hAnsi="Arial Narrow"/>
          <w:sz w:val="24"/>
          <w:szCs w:val="24"/>
        </w:rPr>
        <w:t>oświetlenia ozdobnego (niskiego) dla ciągów pieszych</w:t>
      </w:r>
      <w:r>
        <w:rPr>
          <w:rFonts w:ascii="Arial Narrow" w:hAnsi="Arial Narrow"/>
          <w:sz w:val="24"/>
          <w:szCs w:val="24"/>
        </w:rPr>
        <w:t>;</w:t>
      </w:r>
    </w:p>
    <w:p w14:paraId="1BD19D1E" w14:textId="77777777" w:rsidR="00F32921" w:rsidRPr="00F32921" w:rsidRDefault="00100C2F" w:rsidP="00100C2F">
      <w:pPr>
        <w:pStyle w:val="Akapitzlist"/>
        <w:numPr>
          <w:ilvl w:val="0"/>
          <w:numId w:val="27"/>
        </w:numPr>
        <w:spacing w:after="0" w:line="312" w:lineRule="auto"/>
        <w:ind w:left="1134" w:hanging="283"/>
        <w:jc w:val="both"/>
        <w:rPr>
          <w:rFonts w:ascii="Arial Narrow" w:hAnsi="Arial Narrow"/>
          <w:b/>
          <w:sz w:val="24"/>
          <w:szCs w:val="24"/>
        </w:rPr>
      </w:pPr>
      <w:r w:rsidRPr="00F32921">
        <w:rPr>
          <w:rFonts w:ascii="Arial Narrow" w:hAnsi="Arial Narrow"/>
          <w:sz w:val="24"/>
          <w:szCs w:val="24"/>
        </w:rPr>
        <w:t>wymaga się by nawierzchnie pieszego ruchu były wyróżnione materiałowo i kolorem oraz indywidualnym „rysunkiem” nawierzchni podkreślającym architekturę budy</w:t>
      </w:r>
      <w:r w:rsidR="00F32921">
        <w:rPr>
          <w:rFonts w:ascii="Arial Narrow" w:hAnsi="Arial Narrow"/>
          <w:sz w:val="24"/>
          <w:szCs w:val="24"/>
        </w:rPr>
        <w:t>nku jak również wejścia główne;</w:t>
      </w:r>
    </w:p>
    <w:p w14:paraId="53854E42" w14:textId="77777777" w:rsidR="00F32921" w:rsidRPr="00F32921" w:rsidRDefault="00F32921" w:rsidP="00100C2F">
      <w:pPr>
        <w:pStyle w:val="Akapitzlist"/>
        <w:numPr>
          <w:ilvl w:val="0"/>
          <w:numId w:val="27"/>
        </w:numPr>
        <w:spacing w:after="0" w:line="312" w:lineRule="auto"/>
        <w:ind w:left="1134" w:hanging="283"/>
        <w:jc w:val="both"/>
        <w:rPr>
          <w:rFonts w:ascii="Arial Narrow" w:hAnsi="Arial Narrow"/>
          <w:b/>
          <w:sz w:val="24"/>
          <w:szCs w:val="24"/>
        </w:rPr>
      </w:pPr>
      <w:r>
        <w:rPr>
          <w:rFonts w:ascii="Arial Narrow" w:hAnsi="Arial Narrow"/>
          <w:sz w:val="24"/>
          <w:szCs w:val="24"/>
        </w:rPr>
        <w:t>obudowy śmietników - projektuje się wygrodzony</w:t>
      </w:r>
      <w:r w:rsidR="00100C2F" w:rsidRPr="00F32921">
        <w:rPr>
          <w:rFonts w:ascii="Arial Narrow" w:hAnsi="Arial Narrow"/>
          <w:sz w:val="24"/>
          <w:szCs w:val="24"/>
        </w:rPr>
        <w:t xml:space="preserve"> śmietnik o wymiarach 5mx3,5m i wys. 1,8m. Konstrukcja śmietnika ażurowa – deski drewniane na stelaż</w:t>
      </w:r>
      <w:r>
        <w:rPr>
          <w:rFonts w:ascii="Arial Narrow" w:hAnsi="Arial Narrow"/>
          <w:sz w:val="24"/>
          <w:szCs w:val="24"/>
        </w:rPr>
        <w:t>u z rur kwadratowych stalowych.</w:t>
      </w:r>
    </w:p>
    <w:p w14:paraId="3C180E75" w14:textId="77777777" w:rsidR="00F32921" w:rsidRPr="00F32921" w:rsidRDefault="00100C2F" w:rsidP="00100C2F">
      <w:pPr>
        <w:pStyle w:val="Akapitzlist"/>
        <w:numPr>
          <w:ilvl w:val="0"/>
          <w:numId w:val="27"/>
        </w:numPr>
        <w:spacing w:after="0" w:line="312" w:lineRule="auto"/>
        <w:ind w:left="1134" w:hanging="283"/>
        <w:jc w:val="both"/>
        <w:rPr>
          <w:rFonts w:ascii="Arial Narrow" w:hAnsi="Arial Narrow"/>
          <w:b/>
          <w:sz w:val="24"/>
          <w:szCs w:val="24"/>
        </w:rPr>
      </w:pPr>
      <w:r w:rsidRPr="00F32921">
        <w:rPr>
          <w:rFonts w:ascii="Arial Narrow" w:hAnsi="Arial Narrow"/>
          <w:sz w:val="24"/>
          <w:szCs w:val="24"/>
        </w:rPr>
        <w:t xml:space="preserve">wykonanie </w:t>
      </w:r>
      <w:r w:rsidR="00F32921">
        <w:rPr>
          <w:rFonts w:ascii="Arial Narrow" w:hAnsi="Arial Narrow"/>
          <w:sz w:val="24"/>
          <w:szCs w:val="24"/>
        </w:rPr>
        <w:t xml:space="preserve">projektów </w:t>
      </w:r>
      <w:r w:rsidRPr="00F32921">
        <w:rPr>
          <w:rFonts w:ascii="Arial Narrow" w:hAnsi="Arial Narrow"/>
          <w:sz w:val="24"/>
          <w:szCs w:val="24"/>
        </w:rPr>
        <w:t xml:space="preserve">nawierzchni syntetycznych wraz ze strefami bezpiecznego upadku na </w:t>
      </w:r>
      <w:r w:rsidR="00F32921">
        <w:rPr>
          <w:rFonts w:ascii="Arial Narrow" w:hAnsi="Arial Narrow"/>
          <w:sz w:val="24"/>
          <w:szCs w:val="24"/>
        </w:rPr>
        <w:t xml:space="preserve">placach zabaw </w:t>
      </w:r>
      <w:r w:rsidRPr="00F32921">
        <w:rPr>
          <w:rFonts w:ascii="Arial Narrow" w:hAnsi="Arial Narrow"/>
          <w:sz w:val="24"/>
          <w:szCs w:val="24"/>
        </w:rPr>
        <w:t>według poniższego wykazu:</w:t>
      </w:r>
    </w:p>
    <w:p w14:paraId="01EF83D0" w14:textId="77777777" w:rsidR="00100C2F" w:rsidRPr="00F32921" w:rsidRDefault="00F32921" w:rsidP="00F32921">
      <w:pPr>
        <w:pStyle w:val="Akapitzlist"/>
        <w:spacing w:after="0" w:line="312" w:lineRule="auto"/>
        <w:ind w:left="1134"/>
        <w:jc w:val="both"/>
        <w:rPr>
          <w:rFonts w:ascii="Arial Narrow" w:hAnsi="Arial Narrow"/>
          <w:b/>
          <w:i/>
          <w:sz w:val="24"/>
          <w:szCs w:val="24"/>
        </w:rPr>
      </w:pPr>
      <w:r w:rsidRPr="00F32921">
        <w:rPr>
          <w:rFonts w:ascii="Arial Narrow" w:hAnsi="Arial Narrow"/>
          <w:i/>
          <w:sz w:val="24"/>
          <w:szCs w:val="24"/>
        </w:rPr>
        <w:t>dla budynków 1 i 2</w:t>
      </w:r>
      <w:r w:rsidR="00100C2F" w:rsidRPr="00F32921">
        <w:rPr>
          <w:rFonts w:ascii="Arial Narrow" w:hAnsi="Arial Narrow"/>
          <w:i/>
          <w:sz w:val="24"/>
          <w:szCs w:val="24"/>
        </w:rPr>
        <w:t>:</w:t>
      </w:r>
    </w:p>
    <w:p w14:paraId="5CA065DA" w14:textId="77777777" w:rsidR="00100C2F" w:rsidRPr="00100C2F" w:rsidRDefault="00100C2F" w:rsidP="00F32921">
      <w:pPr>
        <w:spacing w:after="0" w:line="312" w:lineRule="auto"/>
        <w:ind w:firstLine="1134"/>
        <w:rPr>
          <w:rFonts w:ascii="Arial Narrow" w:hAnsi="Arial Narrow"/>
          <w:sz w:val="24"/>
          <w:szCs w:val="24"/>
        </w:rPr>
      </w:pPr>
      <w:r w:rsidRPr="00100C2F">
        <w:rPr>
          <w:rFonts w:ascii="Arial Narrow" w:hAnsi="Arial Narrow"/>
          <w:sz w:val="24"/>
          <w:szCs w:val="24"/>
        </w:rPr>
        <w:t>- piaskownica</w:t>
      </w:r>
    </w:p>
    <w:p w14:paraId="10704B3F" w14:textId="77777777" w:rsidR="00100C2F" w:rsidRPr="00100C2F" w:rsidRDefault="00100C2F" w:rsidP="00F32921">
      <w:pPr>
        <w:spacing w:after="0" w:line="312" w:lineRule="auto"/>
        <w:ind w:firstLine="1134"/>
        <w:rPr>
          <w:rFonts w:ascii="Arial Narrow" w:hAnsi="Arial Narrow"/>
          <w:sz w:val="24"/>
          <w:szCs w:val="24"/>
        </w:rPr>
      </w:pPr>
      <w:r w:rsidRPr="00100C2F">
        <w:rPr>
          <w:rFonts w:ascii="Arial Narrow" w:hAnsi="Arial Narrow"/>
          <w:sz w:val="24"/>
          <w:szCs w:val="24"/>
        </w:rPr>
        <w:t>- karuzela cyklon z 4 siedziskami</w:t>
      </w:r>
    </w:p>
    <w:p w14:paraId="3F035B58" w14:textId="77777777" w:rsidR="00100C2F" w:rsidRPr="00100C2F" w:rsidRDefault="00100C2F" w:rsidP="00F32921">
      <w:pPr>
        <w:spacing w:after="0" w:line="312" w:lineRule="auto"/>
        <w:ind w:firstLine="1134"/>
        <w:rPr>
          <w:rFonts w:ascii="Arial Narrow" w:hAnsi="Arial Narrow"/>
          <w:sz w:val="24"/>
          <w:szCs w:val="24"/>
        </w:rPr>
      </w:pPr>
      <w:r w:rsidRPr="00100C2F">
        <w:rPr>
          <w:rFonts w:ascii="Arial Narrow" w:hAnsi="Arial Narrow"/>
          <w:sz w:val="24"/>
          <w:szCs w:val="24"/>
        </w:rPr>
        <w:t>- zestaw sprawnościowy</w:t>
      </w:r>
    </w:p>
    <w:p w14:paraId="7ED4264B" w14:textId="77777777" w:rsidR="00100C2F" w:rsidRPr="00100C2F" w:rsidRDefault="00100C2F" w:rsidP="00F32921">
      <w:pPr>
        <w:spacing w:after="0" w:line="312" w:lineRule="auto"/>
        <w:ind w:firstLine="1134"/>
        <w:rPr>
          <w:rFonts w:ascii="Arial Narrow" w:hAnsi="Arial Narrow"/>
          <w:sz w:val="24"/>
          <w:szCs w:val="24"/>
        </w:rPr>
      </w:pPr>
      <w:r w:rsidRPr="00100C2F">
        <w:rPr>
          <w:rFonts w:ascii="Arial Narrow" w:hAnsi="Arial Narrow"/>
          <w:sz w:val="24"/>
          <w:szCs w:val="24"/>
        </w:rPr>
        <w:t xml:space="preserve">- </w:t>
      </w:r>
      <w:proofErr w:type="spellStart"/>
      <w:r w:rsidRPr="00100C2F">
        <w:rPr>
          <w:rFonts w:ascii="Arial Narrow" w:hAnsi="Arial Narrow"/>
          <w:sz w:val="24"/>
          <w:szCs w:val="24"/>
        </w:rPr>
        <w:t>kiwak</w:t>
      </w:r>
      <w:proofErr w:type="spellEnd"/>
      <w:r w:rsidRPr="00100C2F">
        <w:rPr>
          <w:rFonts w:ascii="Arial Narrow" w:hAnsi="Arial Narrow"/>
          <w:sz w:val="24"/>
          <w:szCs w:val="24"/>
        </w:rPr>
        <w:t xml:space="preserve"> podwójny – skuter śnieżny</w:t>
      </w:r>
    </w:p>
    <w:p w14:paraId="2BCDF798" w14:textId="77777777" w:rsidR="00100C2F" w:rsidRPr="00100C2F" w:rsidRDefault="00100C2F" w:rsidP="00F32921">
      <w:pPr>
        <w:spacing w:after="0" w:line="312" w:lineRule="auto"/>
        <w:ind w:firstLine="1134"/>
        <w:rPr>
          <w:rFonts w:ascii="Arial Narrow" w:hAnsi="Arial Narrow"/>
          <w:sz w:val="24"/>
          <w:szCs w:val="24"/>
        </w:rPr>
      </w:pPr>
      <w:r w:rsidRPr="00100C2F">
        <w:rPr>
          <w:rFonts w:ascii="Arial Narrow" w:hAnsi="Arial Narrow"/>
          <w:sz w:val="24"/>
          <w:szCs w:val="24"/>
        </w:rPr>
        <w:t>- huśtawka wieloosobowa</w:t>
      </w:r>
    </w:p>
    <w:p w14:paraId="17A04EE0" w14:textId="77777777" w:rsidR="00100C2F" w:rsidRPr="00100C2F" w:rsidRDefault="00100C2F" w:rsidP="00F32921">
      <w:pPr>
        <w:spacing w:after="0" w:line="312" w:lineRule="auto"/>
        <w:ind w:firstLine="1134"/>
        <w:rPr>
          <w:rFonts w:ascii="Arial Narrow" w:hAnsi="Arial Narrow"/>
          <w:sz w:val="24"/>
          <w:szCs w:val="24"/>
        </w:rPr>
      </w:pPr>
      <w:r w:rsidRPr="00100C2F">
        <w:rPr>
          <w:rFonts w:ascii="Arial Narrow" w:hAnsi="Arial Narrow"/>
          <w:sz w:val="24"/>
          <w:szCs w:val="24"/>
        </w:rPr>
        <w:t>- domek kuchnia polowa</w:t>
      </w:r>
    </w:p>
    <w:p w14:paraId="7BFE93E1" w14:textId="77777777" w:rsidR="00100C2F" w:rsidRDefault="00F32921" w:rsidP="00F32921">
      <w:pPr>
        <w:spacing w:after="0" w:line="312" w:lineRule="auto"/>
        <w:ind w:firstLine="1134"/>
        <w:rPr>
          <w:rFonts w:ascii="Arial Narrow" w:hAnsi="Arial Narrow"/>
          <w:sz w:val="24"/>
          <w:szCs w:val="24"/>
        </w:rPr>
      </w:pPr>
      <w:r>
        <w:rPr>
          <w:rFonts w:ascii="Arial Narrow" w:hAnsi="Arial Narrow"/>
          <w:sz w:val="24"/>
          <w:szCs w:val="24"/>
        </w:rPr>
        <w:lastRenderedPageBreak/>
        <w:t>- tablica informacyjna</w:t>
      </w:r>
    </w:p>
    <w:p w14:paraId="707C1AE4" w14:textId="77777777" w:rsidR="00F32921" w:rsidRPr="00F32921" w:rsidRDefault="00F32921" w:rsidP="00F32921">
      <w:pPr>
        <w:spacing w:after="0" w:line="312" w:lineRule="auto"/>
        <w:ind w:firstLine="1134"/>
        <w:rPr>
          <w:rFonts w:ascii="Arial Narrow" w:hAnsi="Arial Narrow"/>
          <w:i/>
          <w:sz w:val="24"/>
          <w:szCs w:val="24"/>
        </w:rPr>
      </w:pPr>
      <w:r w:rsidRPr="00F32921">
        <w:rPr>
          <w:rFonts w:ascii="Arial Narrow" w:hAnsi="Arial Narrow"/>
          <w:i/>
          <w:sz w:val="24"/>
          <w:szCs w:val="24"/>
        </w:rPr>
        <w:t>dla budynków 3 i 4:</w:t>
      </w:r>
    </w:p>
    <w:p w14:paraId="64209C47" w14:textId="77777777" w:rsidR="00100C2F" w:rsidRPr="00100C2F" w:rsidRDefault="00100C2F" w:rsidP="00F32921">
      <w:pPr>
        <w:spacing w:after="0" w:line="312" w:lineRule="auto"/>
        <w:ind w:firstLine="1134"/>
        <w:rPr>
          <w:rFonts w:ascii="Arial Narrow" w:hAnsi="Arial Narrow"/>
          <w:sz w:val="24"/>
          <w:szCs w:val="24"/>
        </w:rPr>
      </w:pPr>
      <w:r w:rsidRPr="00100C2F">
        <w:rPr>
          <w:rFonts w:ascii="Arial Narrow" w:hAnsi="Arial Narrow"/>
          <w:sz w:val="24"/>
          <w:szCs w:val="24"/>
        </w:rPr>
        <w:t xml:space="preserve">- piaskownica </w:t>
      </w:r>
    </w:p>
    <w:p w14:paraId="52184EF2" w14:textId="77777777" w:rsidR="00100C2F" w:rsidRPr="00100C2F" w:rsidRDefault="00100C2F" w:rsidP="00F32921">
      <w:pPr>
        <w:spacing w:after="0" w:line="312" w:lineRule="auto"/>
        <w:ind w:firstLine="1134"/>
        <w:rPr>
          <w:rFonts w:ascii="Arial Narrow" w:hAnsi="Arial Narrow"/>
          <w:sz w:val="24"/>
          <w:szCs w:val="24"/>
        </w:rPr>
      </w:pPr>
      <w:r w:rsidRPr="00100C2F">
        <w:rPr>
          <w:rFonts w:ascii="Arial Narrow" w:hAnsi="Arial Narrow"/>
          <w:sz w:val="24"/>
          <w:szCs w:val="24"/>
        </w:rPr>
        <w:t>- urządzenie sprawnościowe</w:t>
      </w:r>
    </w:p>
    <w:p w14:paraId="09997D1F" w14:textId="77777777" w:rsidR="00100C2F" w:rsidRPr="00100C2F" w:rsidRDefault="00100C2F" w:rsidP="00F32921">
      <w:pPr>
        <w:spacing w:after="0" w:line="312" w:lineRule="auto"/>
        <w:ind w:firstLine="1134"/>
        <w:rPr>
          <w:rFonts w:ascii="Arial Narrow" w:hAnsi="Arial Narrow"/>
          <w:sz w:val="24"/>
          <w:szCs w:val="24"/>
        </w:rPr>
      </w:pPr>
      <w:r w:rsidRPr="00100C2F">
        <w:rPr>
          <w:rFonts w:ascii="Arial Narrow" w:hAnsi="Arial Narrow"/>
          <w:sz w:val="24"/>
          <w:szCs w:val="24"/>
        </w:rPr>
        <w:t xml:space="preserve">- </w:t>
      </w:r>
      <w:proofErr w:type="spellStart"/>
      <w:r w:rsidRPr="00100C2F">
        <w:rPr>
          <w:rFonts w:ascii="Arial Narrow" w:hAnsi="Arial Narrow"/>
          <w:sz w:val="24"/>
          <w:szCs w:val="24"/>
        </w:rPr>
        <w:t>kiwak</w:t>
      </w:r>
      <w:proofErr w:type="spellEnd"/>
      <w:r w:rsidRPr="00100C2F">
        <w:rPr>
          <w:rFonts w:ascii="Arial Narrow" w:hAnsi="Arial Narrow"/>
          <w:sz w:val="24"/>
          <w:szCs w:val="24"/>
        </w:rPr>
        <w:t xml:space="preserve"> podwójny – skuter śnieżny </w:t>
      </w:r>
    </w:p>
    <w:p w14:paraId="6061D49E" w14:textId="77777777" w:rsidR="00100C2F" w:rsidRPr="00100C2F" w:rsidRDefault="00100C2F" w:rsidP="00F32921">
      <w:pPr>
        <w:spacing w:after="0" w:line="312" w:lineRule="auto"/>
        <w:ind w:firstLine="1134"/>
        <w:rPr>
          <w:rFonts w:ascii="Arial Narrow" w:hAnsi="Arial Narrow"/>
          <w:sz w:val="24"/>
          <w:szCs w:val="24"/>
        </w:rPr>
      </w:pPr>
      <w:r w:rsidRPr="00100C2F">
        <w:rPr>
          <w:rFonts w:ascii="Arial Narrow" w:hAnsi="Arial Narrow"/>
          <w:sz w:val="24"/>
          <w:szCs w:val="24"/>
        </w:rPr>
        <w:t>- karuzela cyklon z 4 siedziskami</w:t>
      </w:r>
    </w:p>
    <w:p w14:paraId="2426A0BE" w14:textId="77777777" w:rsidR="00100C2F" w:rsidRPr="00100C2F" w:rsidRDefault="00100C2F" w:rsidP="00F32921">
      <w:pPr>
        <w:spacing w:after="0" w:line="312" w:lineRule="auto"/>
        <w:ind w:firstLine="1134"/>
        <w:rPr>
          <w:rFonts w:ascii="Arial Narrow" w:hAnsi="Arial Narrow"/>
          <w:sz w:val="24"/>
          <w:szCs w:val="24"/>
        </w:rPr>
      </w:pPr>
      <w:r w:rsidRPr="00100C2F">
        <w:rPr>
          <w:rFonts w:ascii="Arial Narrow" w:hAnsi="Arial Narrow"/>
          <w:sz w:val="24"/>
          <w:szCs w:val="24"/>
        </w:rPr>
        <w:t>- bujak</w:t>
      </w:r>
    </w:p>
    <w:p w14:paraId="78F16FB6" w14:textId="77777777" w:rsidR="00100C2F" w:rsidRPr="00100C2F" w:rsidRDefault="00100C2F" w:rsidP="00F32921">
      <w:pPr>
        <w:spacing w:after="0" w:line="312" w:lineRule="auto"/>
        <w:ind w:firstLine="1134"/>
        <w:rPr>
          <w:rFonts w:ascii="Arial Narrow" w:hAnsi="Arial Narrow"/>
          <w:sz w:val="24"/>
          <w:szCs w:val="24"/>
        </w:rPr>
      </w:pPr>
      <w:r w:rsidRPr="00100C2F">
        <w:rPr>
          <w:rFonts w:ascii="Arial Narrow" w:hAnsi="Arial Narrow"/>
          <w:sz w:val="24"/>
          <w:szCs w:val="24"/>
        </w:rPr>
        <w:t>- bujak</w:t>
      </w:r>
    </w:p>
    <w:p w14:paraId="61579F63" w14:textId="77777777" w:rsidR="00100C2F" w:rsidRPr="00100C2F" w:rsidRDefault="00100C2F" w:rsidP="00F32921">
      <w:pPr>
        <w:spacing w:after="0" w:line="312" w:lineRule="auto"/>
        <w:ind w:firstLine="1134"/>
        <w:rPr>
          <w:rFonts w:ascii="Arial Narrow" w:hAnsi="Arial Narrow"/>
          <w:sz w:val="24"/>
          <w:szCs w:val="24"/>
        </w:rPr>
      </w:pPr>
      <w:r w:rsidRPr="00100C2F">
        <w:rPr>
          <w:rFonts w:ascii="Arial Narrow" w:hAnsi="Arial Narrow"/>
          <w:sz w:val="24"/>
          <w:szCs w:val="24"/>
        </w:rPr>
        <w:t xml:space="preserve">- tablica informacyjna </w:t>
      </w:r>
    </w:p>
    <w:p w14:paraId="798A85FB" w14:textId="77777777" w:rsidR="00100C2F" w:rsidRPr="00100C2F" w:rsidRDefault="00100C2F" w:rsidP="00100C2F">
      <w:pPr>
        <w:spacing w:after="0" w:line="312" w:lineRule="auto"/>
        <w:rPr>
          <w:rFonts w:ascii="Arial Narrow" w:hAnsi="Arial Narrow"/>
          <w:sz w:val="24"/>
          <w:szCs w:val="24"/>
        </w:rPr>
      </w:pPr>
    </w:p>
    <w:p w14:paraId="5242F966" w14:textId="77777777" w:rsidR="00100C2F" w:rsidRPr="00F32921" w:rsidRDefault="00F32921" w:rsidP="00F32921">
      <w:pPr>
        <w:pStyle w:val="Akapitzlist"/>
        <w:numPr>
          <w:ilvl w:val="0"/>
          <w:numId w:val="4"/>
        </w:numPr>
        <w:spacing w:after="0" w:line="312" w:lineRule="auto"/>
        <w:rPr>
          <w:rFonts w:ascii="Arial Narrow" w:hAnsi="Arial Narrow"/>
          <w:b/>
          <w:sz w:val="24"/>
          <w:szCs w:val="24"/>
        </w:rPr>
      </w:pPr>
      <w:r w:rsidRPr="00F32921">
        <w:rPr>
          <w:rFonts w:ascii="Arial Narrow" w:hAnsi="Arial Narrow"/>
          <w:b/>
          <w:sz w:val="24"/>
          <w:szCs w:val="24"/>
        </w:rPr>
        <w:t>CZĘŚĆ INFORMACYJNA</w:t>
      </w:r>
    </w:p>
    <w:p w14:paraId="6E66AAC6" w14:textId="77777777" w:rsidR="00F32921" w:rsidRPr="00F32921" w:rsidRDefault="00100C2F" w:rsidP="00100C2F">
      <w:pPr>
        <w:pStyle w:val="Akapitzlist"/>
        <w:numPr>
          <w:ilvl w:val="0"/>
          <w:numId w:val="32"/>
        </w:numPr>
        <w:spacing w:after="0" w:line="312" w:lineRule="auto"/>
        <w:rPr>
          <w:rFonts w:ascii="Arial Narrow" w:hAnsi="Arial Narrow"/>
          <w:b/>
          <w:sz w:val="24"/>
          <w:szCs w:val="24"/>
        </w:rPr>
      </w:pPr>
      <w:r w:rsidRPr="00F32921">
        <w:rPr>
          <w:rFonts w:ascii="Arial Narrow" w:hAnsi="Arial Narrow"/>
          <w:b/>
          <w:sz w:val="24"/>
          <w:szCs w:val="24"/>
        </w:rPr>
        <w:t>Ogólne właściwośc</w:t>
      </w:r>
      <w:r w:rsidR="00F32921" w:rsidRPr="00F32921">
        <w:rPr>
          <w:rFonts w:ascii="Arial Narrow" w:hAnsi="Arial Narrow"/>
          <w:b/>
          <w:sz w:val="24"/>
          <w:szCs w:val="24"/>
        </w:rPr>
        <w:t>i funkcjonalno-użytkowe obiektu.</w:t>
      </w:r>
    </w:p>
    <w:p w14:paraId="73B25D45" w14:textId="77777777" w:rsidR="00100C2F" w:rsidRPr="00100C2F" w:rsidRDefault="00100C2F" w:rsidP="00F32921">
      <w:pPr>
        <w:spacing w:after="0" w:line="312" w:lineRule="auto"/>
        <w:ind w:left="360"/>
        <w:jc w:val="both"/>
        <w:rPr>
          <w:rFonts w:ascii="Arial Narrow" w:hAnsi="Arial Narrow"/>
          <w:sz w:val="24"/>
          <w:szCs w:val="24"/>
        </w:rPr>
      </w:pPr>
      <w:r w:rsidRPr="00F32921">
        <w:rPr>
          <w:rFonts w:ascii="Arial Narrow" w:hAnsi="Arial Narrow"/>
          <w:sz w:val="24"/>
          <w:szCs w:val="24"/>
        </w:rPr>
        <w:t>Przedmiotem zamówienia jest kompleksowe przeprowadzenie zadania</w:t>
      </w:r>
      <w:r w:rsidR="00F32921">
        <w:rPr>
          <w:rFonts w:ascii="Arial Narrow" w:hAnsi="Arial Narrow"/>
          <w:sz w:val="24"/>
          <w:szCs w:val="24"/>
        </w:rPr>
        <w:t xml:space="preserve"> inwestycyjnego polegającego na z</w:t>
      </w:r>
      <w:r w:rsidRPr="00100C2F">
        <w:rPr>
          <w:rFonts w:ascii="Arial Narrow" w:hAnsi="Arial Narrow"/>
          <w:sz w:val="24"/>
          <w:szCs w:val="24"/>
        </w:rPr>
        <w:t xml:space="preserve">aprojektowaniu </w:t>
      </w:r>
      <w:r w:rsidR="00F32921">
        <w:rPr>
          <w:rFonts w:ascii="Arial Narrow" w:hAnsi="Arial Narrow"/>
          <w:sz w:val="24"/>
          <w:szCs w:val="24"/>
        </w:rPr>
        <w:t>czterech</w:t>
      </w:r>
      <w:r w:rsidRPr="00100C2F">
        <w:rPr>
          <w:rFonts w:ascii="Arial Narrow" w:hAnsi="Arial Narrow"/>
          <w:sz w:val="24"/>
          <w:szCs w:val="24"/>
        </w:rPr>
        <w:t xml:space="preserve"> budynków mieszkalnych wielorodzinnych wraz z niezbędną infrastrukturą techniczną i kompleksowym zagospodarowaniem terenu wraz z uzyskaniem pozwoleniem na budowę na całe zadanie</w:t>
      </w:r>
      <w:r w:rsidR="00F32921">
        <w:rPr>
          <w:rFonts w:ascii="Arial Narrow" w:hAnsi="Arial Narrow"/>
          <w:sz w:val="24"/>
          <w:szCs w:val="24"/>
        </w:rPr>
        <w:t xml:space="preserve">. </w:t>
      </w:r>
      <w:r w:rsidRPr="00100C2F">
        <w:rPr>
          <w:rFonts w:ascii="Arial Narrow" w:hAnsi="Arial Narrow"/>
          <w:sz w:val="24"/>
          <w:szCs w:val="24"/>
        </w:rPr>
        <w:t xml:space="preserve">Projektuje się łącznie </w:t>
      </w:r>
      <w:r w:rsidR="00F32921">
        <w:rPr>
          <w:rFonts w:ascii="Arial Narrow" w:hAnsi="Arial Narrow"/>
          <w:sz w:val="24"/>
          <w:szCs w:val="24"/>
        </w:rPr>
        <w:t>276</w:t>
      </w:r>
      <w:r w:rsidRPr="00100C2F">
        <w:rPr>
          <w:rFonts w:ascii="Arial Narrow" w:hAnsi="Arial Narrow"/>
          <w:sz w:val="24"/>
          <w:szCs w:val="24"/>
        </w:rPr>
        <w:t xml:space="preserve"> mieszkań w budynkach:</w:t>
      </w:r>
    </w:p>
    <w:p w14:paraId="1CB11D46" w14:textId="77777777" w:rsidR="00100C2F" w:rsidRPr="00100C2F" w:rsidRDefault="00100C2F" w:rsidP="00F32921">
      <w:pPr>
        <w:spacing w:after="0" w:line="312" w:lineRule="auto"/>
        <w:ind w:firstLine="426"/>
        <w:rPr>
          <w:rFonts w:ascii="Arial Narrow" w:hAnsi="Arial Narrow"/>
          <w:sz w:val="24"/>
          <w:szCs w:val="24"/>
        </w:rPr>
      </w:pPr>
      <w:r w:rsidRPr="00100C2F">
        <w:rPr>
          <w:rFonts w:ascii="Arial Narrow" w:hAnsi="Arial Narrow"/>
          <w:sz w:val="24"/>
          <w:szCs w:val="24"/>
        </w:rPr>
        <w:t>•</w:t>
      </w:r>
      <w:r w:rsidRPr="00100C2F">
        <w:rPr>
          <w:rFonts w:ascii="Arial Narrow" w:hAnsi="Arial Narrow"/>
          <w:sz w:val="24"/>
          <w:szCs w:val="24"/>
        </w:rPr>
        <w:tab/>
        <w:t>Nr 1-</w:t>
      </w:r>
      <w:r w:rsidR="00153711">
        <w:rPr>
          <w:rFonts w:ascii="Arial Narrow" w:hAnsi="Arial Narrow"/>
          <w:sz w:val="24"/>
          <w:szCs w:val="24"/>
        </w:rPr>
        <w:t xml:space="preserve">78 </w:t>
      </w:r>
      <w:r w:rsidRPr="00100C2F">
        <w:rPr>
          <w:rFonts w:ascii="Arial Narrow" w:hAnsi="Arial Narrow"/>
          <w:sz w:val="24"/>
          <w:szCs w:val="24"/>
        </w:rPr>
        <w:t xml:space="preserve">mieszkań; </w:t>
      </w:r>
    </w:p>
    <w:p w14:paraId="51BCCDFC" w14:textId="77777777" w:rsidR="00100C2F" w:rsidRPr="00100C2F" w:rsidRDefault="00100C2F" w:rsidP="00F32921">
      <w:pPr>
        <w:spacing w:after="0" w:line="312" w:lineRule="auto"/>
        <w:ind w:firstLine="426"/>
        <w:rPr>
          <w:rFonts w:ascii="Arial Narrow" w:hAnsi="Arial Narrow"/>
          <w:sz w:val="24"/>
          <w:szCs w:val="24"/>
        </w:rPr>
      </w:pPr>
      <w:r w:rsidRPr="00100C2F">
        <w:rPr>
          <w:rFonts w:ascii="Arial Narrow" w:hAnsi="Arial Narrow"/>
          <w:sz w:val="24"/>
          <w:szCs w:val="24"/>
        </w:rPr>
        <w:t>•</w:t>
      </w:r>
      <w:r w:rsidRPr="00100C2F">
        <w:rPr>
          <w:rFonts w:ascii="Arial Narrow" w:hAnsi="Arial Narrow"/>
          <w:sz w:val="24"/>
          <w:szCs w:val="24"/>
        </w:rPr>
        <w:tab/>
        <w:t>Nr 2-</w:t>
      </w:r>
      <w:r w:rsidR="00153711">
        <w:rPr>
          <w:rFonts w:ascii="Arial Narrow" w:hAnsi="Arial Narrow"/>
          <w:sz w:val="24"/>
          <w:szCs w:val="24"/>
        </w:rPr>
        <w:t>60</w:t>
      </w:r>
      <w:r w:rsidR="00153711" w:rsidRPr="00100C2F">
        <w:rPr>
          <w:rFonts w:ascii="Arial Narrow" w:hAnsi="Arial Narrow"/>
          <w:sz w:val="24"/>
          <w:szCs w:val="24"/>
        </w:rPr>
        <w:t xml:space="preserve"> </w:t>
      </w:r>
      <w:r w:rsidRPr="00100C2F">
        <w:rPr>
          <w:rFonts w:ascii="Arial Narrow" w:hAnsi="Arial Narrow"/>
          <w:sz w:val="24"/>
          <w:szCs w:val="24"/>
        </w:rPr>
        <w:t xml:space="preserve">mieszkań; </w:t>
      </w:r>
    </w:p>
    <w:p w14:paraId="5337284B" w14:textId="77777777" w:rsidR="00100C2F" w:rsidRPr="00100C2F" w:rsidRDefault="00F32921" w:rsidP="00F32921">
      <w:pPr>
        <w:spacing w:after="0" w:line="312" w:lineRule="auto"/>
        <w:ind w:firstLine="426"/>
        <w:rPr>
          <w:rFonts w:ascii="Arial Narrow" w:hAnsi="Arial Narrow"/>
          <w:sz w:val="24"/>
          <w:szCs w:val="24"/>
        </w:rPr>
      </w:pPr>
      <w:r>
        <w:rPr>
          <w:rFonts w:ascii="Arial Narrow" w:hAnsi="Arial Narrow"/>
          <w:sz w:val="24"/>
          <w:szCs w:val="24"/>
        </w:rPr>
        <w:t>•</w:t>
      </w:r>
      <w:r>
        <w:rPr>
          <w:rFonts w:ascii="Arial Narrow" w:hAnsi="Arial Narrow"/>
          <w:sz w:val="24"/>
          <w:szCs w:val="24"/>
        </w:rPr>
        <w:tab/>
        <w:t>Nr 3-</w:t>
      </w:r>
      <w:r w:rsidR="00153711">
        <w:rPr>
          <w:rFonts w:ascii="Arial Narrow" w:hAnsi="Arial Narrow"/>
          <w:sz w:val="24"/>
          <w:szCs w:val="24"/>
        </w:rPr>
        <w:t xml:space="preserve">60 </w:t>
      </w:r>
      <w:r>
        <w:rPr>
          <w:rFonts w:ascii="Arial Narrow" w:hAnsi="Arial Narrow"/>
          <w:sz w:val="24"/>
          <w:szCs w:val="24"/>
        </w:rPr>
        <w:t>mieszkań</w:t>
      </w:r>
      <w:r w:rsidR="00100C2F" w:rsidRPr="00100C2F">
        <w:rPr>
          <w:rFonts w:ascii="Arial Narrow" w:hAnsi="Arial Narrow"/>
          <w:sz w:val="24"/>
          <w:szCs w:val="24"/>
        </w:rPr>
        <w:t xml:space="preserve">; </w:t>
      </w:r>
    </w:p>
    <w:p w14:paraId="0611A6BB" w14:textId="77777777" w:rsidR="00100C2F" w:rsidRPr="00100C2F" w:rsidRDefault="00F32921" w:rsidP="00F32921">
      <w:pPr>
        <w:spacing w:after="0" w:line="312" w:lineRule="auto"/>
        <w:ind w:firstLine="426"/>
        <w:rPr>
          <w:rFonts w:ascii="Arial Narrow" w:hAnsi="Arial Narrow"/>
          <w:sz w:val="24"/>
          <w:szCs w:val="24"/>
        </w:rPr>
      </w:pPr>
      <w:r>
        <w:rPr>
          <w:rFonts w:ascii="Arial Narrow" w:hAnsi="Arial Narrow"/>
          <w:sz w:val="24"/>
          <w:szCs w:val="24"/>
        </w:rPr>
        <w:t>•</w:t>
      </w:r>
      <w:r>
        <w:rPr>
          <w:rFonts w:ascii="Arial Narrow" w:hAnsi="Arial Narrow"/>
          <w:sz w:val="24"/>
          <w:szCs w:val="24"/>
        </w:rPr>
        <w:tab/>
        <w:t>Nr 4-</w:t>
      </w:r>
      <w:r w:rsidR="00153711">
        <w:rPr>
          <w:rFonts w:ascii="Arial Narrow" w:hAnsi="Arial Narrow"/>
          <w:sz w:val="24"/>
          <w:szCs w:val="24"/>
        </w:rPr>
        <w:t xml:space="preserve">78 </w:t>
      </w:r>
      <w:r>
        <w:rPr>
          <w:rFonts w:ascii="Arial Narrow" w:hAnsi="Arial Narrow"/>
          <w:sz w:val="24"/>
          <w:szCs w:val="24"/>
        </w:rPr>
        <w:t>mieszkań;</w:t>
      </w:r>
      <w:r w:rsidR="00100C2F" w:rsidRPr="00100C2F">
        <w:rPr>
          <w:rFonts w:ascii="Arial Narrow" w:hAnsi="Arial Narrow"/>
          <w:sz w:val="24"/>
          <w:szCs w:val="24"/>
        </w:rPr>
        <w:t xml:space="preserve"> </w:t>
      </w:r>
    </w:p>
    <w:p w14:paraId="6E361378" w14:textId="77777777" w:rsidR="00100C2F" w:rsidRPr="00100C2F" w:rsidRDefault="00100C2F" w:rsidP="00100C2F">
      <w:pPr>
        <w:spacing w:after="0" w:line="312" w:lineRule="auto"/>
        <w:rPr>
          <w:rFonts w:ascii="Arial Narrow" w:hAnsi="Arial Narrow"/>
          <w:sz w:val="24"/>
          <w:szCs w:val="24"/>
        </w:rPr>
      </w:pPr>
    </w:p>
    <w:p w14:paraId="2B95E3FF" w14:textId="77777777" w:rsidR="00100C2F" w:rsidRPr="00F32921" w:rsidRDefault="00100C2F" w:rsidP="00F32921">
      <w:pPr>
        <w:spacing w:after="0" w:line="312" w:lineRule="auto"/>
        <w:ind w:left="426"/>
        <w:rPr>
          <w:rFonts w:ascii="Arial Narrow" w:hAnsi="Arial Narrow"/>
          <w:b/>
          <w:sz w:val="24"/>
          <w:szCs w:val="24"/>
        </w:rPr>
      </w:pPr>
      <w:r w:rsidRPr="00F32921">
        <w:rPr>
          <w:rFonts w:ascii="Arial Narrow" w:hAnsi="Arial Narrow"/>
          <w:b/>
          <w:sz w:val="24"/>
          <w:szCs w:val="24"/>
        </w:rPr>
        <w:t xml:space="preserve">Informacje dotyczące terenu inwestycji </w:t>
      </w:r>
    </w:p>
    <w:p w14:paraId="30587BCA" w14:textId="77777777" w:rsidR="00100C2F" w:rsidRPr="00100C2F" w:rsidRDefault="00100C2F" w:rsidP="00F32921">
      <w:pPr>
        <w:spacing w:after="0" w:line="312" w:lineRule="auto"/>
        <w:ind w:left="426"/>
        <w:rPr>
          <w:rFonts w:ascii="Arial Narrow" w:hAnsi="Arial Narrow"/>
          <w:sz w:val="24"/>
          <w:szCs w:val="24"/>
        </w:rPr>
      </w:pPr>
      <w:r w:rsidRPr="00100C2F">
        <w:rPr>
          <w:rFonts w:ascii="Arial Narrow" w:hAnsi="Arial Narrow"/>
          <w:sz w:val="24"/>
          <w:szCs w:val="24"/>
        </w:rPr>
        <w:t>Teren opracowania ob</w:t>
      </w:r>
      <w:r w:rsidR="00F32921">
        <w:rPr>
          <w:rFonts w:ascii="Arial Narrow" w:hAnsi="Arial Narrow"/>
          <w:sz w:val="24"/>
          <w:szCs w:val="24"/>
        </w:rPr>
        <w:t xml:space="preserve">ejmuje działki o numerze 26 </w:t>
      </w:r>
      <w:r w:rsidRPr="00100C2F">
        <w:rPr>
          <w:rFonts w:ascii="Arial Narrow" w:hAnsi="Arial Narrow"/>
          <w:sz w:val="24"/>
          <w:szCs w:val="24"/>
        </w:rPr>
        <w:t>Km 88 i Nr 30 km 87.</w:t>
      </w:r>
    </w:p>
    <w:p w14:paraId="4D91B92B" w14:textId="77777777" w:rsidR="00100C2F" w:rsidRPr="00100C2F" w:rsidRDefault="00100C2F" w:rsidP="00F32921">
      <w:pPr>
        <w:spacing w:after="0" w:line="312" w:lineRule="auto"/>
        <w:ind w:left="426"/>
        <w:rPr>
          <w:rFonts w:ascii="Arial Narrow" w:hAnsi="Arial Narrow"/>
          <w:sz w:val="24"/>
          <w:szCs w:val="24"/>
        </w:rPr>
      </w:pPr>
      <w:r w:rsidRPr="00100C2F">
        <w:rPr>
          <w:rFonts w:ascii="Arial Narrow" w:hAnsi="Arial Narrow"/>
          <w:sz w:val="24"/>
          <w:szCs w:val="24"/>
        </w:rPr>
        <w:t xml:space="preserve">Projektowane budynki wyposażone będą w instalacje: </w:t>
      </w:r>
    </w:p>
    <w:p w14:paraId="6A7976B8" w14:textId="77777777" w:rsidR="00100C2F" w:rsidRPr="00100C2F" w:rsidRDefault="00100C2F" w:rsidP="00F32921">
      <w:pPr>
        <w:spacing w:after="0" w:line="312" w:lineRule="auto"/>
        <w:ind w:left="426"/>
        <w:rPr>
          <w:rFonts w:ascii="Arial Narrow" w:hAnsi="Arial Narrow"/>
          <w:sz w:val="24"/>
          <w:szCs w:val="24"/>
        </w:rPr>
      </w:pPr>
      <w:r w:rsidRPr="00100C2F">
        <w:rPr>
          <w:rFonts w:ascii="Arial Narrow" w:hAnsi="Arial Narrow"/>
          <w:sz w:val="24"/>
          <w:szCs w:val="24"/>
        </w:rPr>
        <w:t>•</w:t>
      </w:r>
      <w:r w:rsidRPr="00100C2F">
        <w:rPr>
          <w:rFonts w:ascii="Arial Narrow" w:hAnsi="Arial Narrow"/>
          <w:sz w:val="24"/>
          <w:szCs w:val="24"/>
        </w:rPr>
        <w:tab/>
        <w:t>Wodociągowe</w:t>
      </w:r>
    </w:p>
    <w:p w14:paraId="50CC515A" w14:textId="77777777" w:rsidR="00100C2F" w:rsidRPr="00100C2F" w:rsidRDefault="00100C2F" w:rsidP="00F32921">
      <w:pPr>
        <w:spacing w:after="0" w:line="312" w:lineRule="auto"/>
        <w:ind w:left="426"/>
        <w:rPr>
          <w:rFonts w:ascii="Arial Narrow" w:hAnsi="Arial Narrow"/>
          <w:sz w:val="24"/>
          <w:szCs w:val="24"/>
        </w:rPr>
      </w:pPr>
      <w:r w:rsidRPr="00100C2F">
        <w:rPr>
          <w:rFonts w:ascii="Arial Narrow" w:hAnsi="Arial Narrow"/>
          <w:sz w:val="24"/>
          <w:szCs w:val="24"/>
        </w:rPr>
        <w:t>•</w:t>
      </w:r>
      <w:r w:rsidRPr="00100C2F">
        <w:rPr>
          <w:rFonts w:ascii="Arial Narrow" w:hAnsi="Arial Narrow"/>
          <w:sz w:val="24"/>
          <w:szCs w:val="24"/>
        </w:rPr>
        <w:tab/>
        <w:t>Kanalizacji deszczowej i sanitarnej</w:t>
      </w:r>
    </w:p>
    <w:p w14:paraId="4959C1BC" w14:textId="77777777" w:rsidR="00100C2F" w:rsidRPr="00100C2F" w:rsidRDefault="00100C2F" w:rsidP="00F32921">
      <w:pPr>
        <w:spacing w:after="0" w:line="312" w:lineRule="auto"/>
        <w:ind w:left="426"/>
        <w:rPr>
          <w:rFonts w:ascii="Arial Narrow" w:hAnsi="Arial Narrow"/>
          <w:sz w:val="24"/>
          <w:szCs w:val="24"/>
        </w:rPr>
      </w:pPr>
      <w:r w:rsidRPr="00100C2F">
        <w:rPr>
          <w:rFonts w:ascii="Arial Narrow" w:hAnsi="Arial Narrow"/>
          <w:sz w:val="24"/>
          <w:szCs w:val="24"/>
        </w:rPr>
        <w:t>•</w:t>
      </w:r>
      <w:r w:rsidRPr="00100C2F">
        <w:rPr>
          <w:rFonts w:ascii="Arial Narrow" w:hAnsi="Arial Narrow"/>
          <w:sz w:val="24"/>
          <w:szCs w:val="24"/>
        </w:rPr>
        <w:tab/>
        <w:t>Elektro- energetyczne</w:t>
      </w:r>
    </w:p>
    <w:p w14:paraId="136A338C" w14:textId="77777777" w:rsidR="00100C2F" w:rsidRPr="00100C2F" w:rsidRDefault="00100C2F" w:rsidP="00F32921">
      <w:pPr>
        <w:spacing w:after="0" w:line="312" w:lineRule="auto"/>
        <w:ind w:left="426"/>
        <w:rPr>
          <w:rFonts w:ascii="Arial Narrow" w:hAnsi="Arial Narrow"/>
          <w:sz w:val="24"/>
          <w:szCs w:val="24"/>
        </w:rPr>
      </w:pPr>
      <w:r w:rsidRPr="00100C2F">
        <w:rPr>
          <w:rFonts w:ascii="Arial Narrow" w:hAnsi="Arial Narrow"/>
          <w:sz w:val="24"/>
          <w:szCs w:val="24"/>
        </w:rPr>
        <w:t>•</w:t>
      </w:r>
      <w:r w:rsidRPr="00100C2F">
        <w:rPr>
          <w:rFonts w:ascii="Arial Narrow" w:hAnsi="Arial Narrow"/>
          <w:sz w:val="24"/>
          <w:szCs w:val="24"/>
        </w:rPr>
        <w:tab/>
      </w:r>
      <w:proofErr w:type="spellStart"/>
      <w:r w:rsidRPr="00100C2F">
        <w:rPr>
          <w:rFonts w:ascii="Arial Narrow" w:hAnsi="Arial Narrow"/>
          <w:sz w:val="24"/>
          <w:szCs w:val="24"/>
        </w:rPr>
        <w:t>Cwu</w:t>
      </w:r>
      <w:proofErr w:type="spellEnd"/>
      <w:r w:rsidRPr="00100C2F">
        <w:rPr>
          <w:rFonts w:ascii="Arial Narrow" w:hAnsi="Arial Narrow"/>
          <w:sz w:val="24"/>
          <w:szCs w:val="24"/>
        </w:rPr>
        <w:t xml:space="preserve"> i co  </w:t>
      </w:r>
    </w:p>
    <w:p w14:paraId="6C484B10" w14:textId="77777777" w:rsidR="00100C2F" w:rsidRPr="00100C2F" w:rsidRDefault="00100C2F" w:rsidP="00F32921">
      <w:pPr>
        <w:spacing w:after="0" w:line="312" w:lineRule="auto"/>
        <w:ind w:left="426"/>
        <w:rPr>
          <w:rFonts w:ascii="Arial Narrow" w:hAnsi="Arial Narrow"/>
          <w:sz w:val="24"/>
          <w:szCs w:val="24"/>
        </w:rPr>
      </w:pPr>
      <w:r w:rsidRPr="00100C2F">
        <w:rPr>
          <w:rFonts w:ascii="Arial Narrow" w:hAnsi="Arial Narrow"/>
          <w:sz w:val="24"/>
          <w:szCs w:val="24"/>
        </w:rPr>
        <w:t>•</w:t>
      </w:r>
      <w:r w:rsidRPr="00100C2F">
        <w:rPr>
          <w:rFonts w:ascii="Arial Narrow" w:hAnsi="Arial Narrow"/>
          <w:sz w:val="24"/>
          <w:szCs w:val="24"/>
        </w:rPr>
        <w:tab/>
        <w:t xml:space="preserve">Teletechniczne </w:t>
      </w:r>
    </w:p>
    <w:p w14:paraId="2C749069" w14:textId="77777777" w:rsidR="00100C2F" w:rsidRPr="00F32921" w:rsidRDefault="00100C2F" w:rsidP="00507F1D">
      <w:pPr>
        <w:spacing w:after="0" w:line="312" w:lineRule="auto"/>
        <w:ind w:left="426"/>
        <w:jc w:val="both"/>
        <w:rPr>
          <w:rFonts w:ascii="Arial Narrow" w:hAnsi="Arial Narrow"/>
          <w:b/>
          <w:sz w:val="24"/>
          <w:szCs w:val="24"/>
        </w:rPr>
      </w:pPr>
      <w:r w:rsidRPr="00F32921">
        <w:rPr>
          <w:rFonts w:ascii="Arial Narrow" w:hAnsi="Arial Narrow"/>
          <w:b/>
          <w:sz w:val="24"/>
          <w:szCs w:val="24"/>
        </w:rPr>
        <w:t xml:space="preserve">Zakres prac przedprojektowych i projektowych powinien obejmować następujące elementy: </w:t>
      </w:r>
    </w:p>
    <w:p w14:paraId="0ED4DFB1" w14:textId="77777777" w:rsidR="00100C2F" w:rsidRPr="00100C2F" w:rsidRDefault="00100C2F" w:rsidP="00507F1D">
      <w:pPr>
        <w:spacing w:after="0" w:line="312" w:lineRule="auto"/>
        <w:ind w:left="426"/>
        <w:jc w:val="both"/>
        <w:rPr>
          <w:rFonts w:ascii="Arial Narrow" w:hAnsi="Arial Narrow"/>
          <w:sz w:val="24"/>
          <w:szCs w:val="24"/>
        </w:rPr>
      </w:pPr>
      <w:r w:rsidRPr="00100C2F">
        <w:rPr>
          <w:rFonts w:ascii="Arial Narrow" w:hAnsi="Arial Narrow"/>
          <w:sz w:val="24"/>
          <w:szCs w:val="24"/>
        </w:rPr>
        <w:t>•</w:t>
      </w:r>
      <w:r w:rsidRPr="00100C2F">
        <w:rPr>
          <w:rFonts w:ascii="Arial Narrow" w:hAnsi="Arial Narrow"/>
          <w:sz w:val="24"/>
          <w:szCs w:val="24"/>
        </w:rPr>
        <w:tab/>
      </w:r>
      <w:r w:rsidR="004959FA">
        <w:rPr>
          <w:rFonts w:ascii="Arial Narrow" w:hAnsi="Arial Narrow"/>
          <w:sz w:val="24"/>
          <w:szCs w:val="24"/>
        </w:rPr>
        <w:t xml:space="preserve">uzyskanie </w:t>
      </w:r>
      <w:r w:rsidRPr="00100C2F">
        <w:rPr>
          <w:rFonts w:ascii="Arial Narrow" w:hAnsi="Arial Narrow"/>
          <w:sz w:val="24"/>
          <w:szCs w:val="24"/>
        </w:rPr>
        <w:t>map</w:t>
      </w:r>
      <w:r w:rsidR="004959FA">
        <w:rPr>
          <w:rFonts w:ascii="Arial Narrow" w:hAnsi="Arial Narrow"/>
          <w:sz w:val="24"/>
          <w:szCs w:val="24"/>
        </w:rPr>
        <w:t>y</w:t>
      </w:r>
      <w:r w:rsidRPr="00100C2F">
        <w:rPr>
          <w:rFonts w:ascii="Arial Narrow" w:hAnsi="Arial Narrow"/>
          <w:sz w:val="24"/>
          <w:szCs w:val="24"/>
        </w:rPr>
        <w:t xml:space="preserve"> do celów projektowych</w:t>
      </w:r>
      <w:r w:rsidR="004959FA">
        <w:rPr>
          <w:rFonts w:ascii="Arial Narrow" w:hAnsi="Arial Narrow"/>
          <w:sz w:val="24"/>
          <w:szCs w:val="24"/>
        </w:rPr>
        <w:t>,</w:t>
      </w:r>
      <w:r w:rsidRPr="00100C2F">
        <w:rPr>
          <w:rFonts w:ascii="Arial Narrow" w:hAnsi="Arial Narrow"/>
          <w:sz w:val="24"/>
          <w:szCs w:val="24"/>
        </w:rPr>
        <w:t xml:space="preserve"> </w:t>
      </w:r>
    </w:p>
    <w:p w14:paraId="17965116" w14:textId="77777777" w:rsidR="00100C2F" w:rsidRPr="00100C2F" w:rsidRDefault="00100C2F" w:rsidP="00507F1D">
      <w:pPr>
        <w:spacing w:after="0" w:line="312" w:lineRule="auto"/>
        <w:ind w:left="426"/>
        <w:jc w:val="both"/>
        <w:rPr>
          <w:rFonts w:ascii="Arial Narrow" w:hAnsi="Arial Narrow"/>
          <w:sz w:val="24"/>
          <w:szCs w:val="24"/>
        </w:rPr>
      </w:pPr>
      <w:r w:rsidRPr="00100C2F">
        <w:rPr>
          <w:rFonts w:ascii="Arial Narrow" w:hAnsi="Arial Narrow"/>
          <w:sz w:val="24"/>
          <w:szCs w:val="24"/>
        </w:rPr>
        <w:t>•</w:t>
      </w:r>
      <w:r w:rsidRPr="00100C2F">
        <w:rPr>
          <w:rFonts w:ascii="Arial Narrow" w:hAnsi="Arial Narrow"/>
          <w:sz w:val="24"/>
          <w:szCs w:val="24"/>
        </w:rPr>
        <w:tab/>
        <w:t>uzyskanie badań (o ile zajdzie potrzeba) stanu technicznego przyłączy i sieci na terenie nieruchomości dla określenia możliwości ich dalszego użytkowania</w:t>
      </w:r>
      <w:r w:rsidR="004959FA">
        <w:rPr>
          <w:rFonts w:ascii="Arial Narrow" w:hAnsi="Arial Narrow"/>
          <w:sz w:val="24"/>
          <w:szCs w:val="24"/>
        </w:rPr>
        <w:t>,</w:t>
      </w:r>
      <w:r w:rsidRPr="00100C2F">
        <w:rPr>
          <w:rFonts w:ascii="Arial Narrow" w:hAnsi="Arial Narrow"/>
          <w:sz w:val="24"/>
          <w:szCs w:val="24"/>
        </w:rPr>
        <w:t xml:space="preserve"> </w:t>
      </w:r>
    </w:p>
    <w:p w14:paraId="7CB16CEA" w14:textId="77777777" w:rsidR="00100C2F" w:rsidRPr="00100C2F" w:rsidRDefault="00100C2F" w:rsidP="00507F1D">
      <w:pPr>
        <w:spacing w:after="0" w:line="312" w:lineRule="auto"/>
        <w:ind w:left="426"/>
        <w:jc w:val="both"/>
        <w:rPr>
          <w:rFonts w:ascii="Arial Narrow" w:hAnsi="Arial Narrow"/>
          <w:sz w:val="24"/>
          <w:szCs w:val="24"/>
        </w:rPr>
      </w:pPr>
      <w:r w:rsidRPr="00100C2F">
        <w:rPr>
          <w:rFonts w:ascii="Arial Narrow" w:hAnsi="Arial Narrow"/>
          <w:sz w:val="24"/>
          <w:szCs w:val="24"/>
        </w:rPr>
        <w:t>•</w:t>
      </w:r>
      <w:r w:rsidRPr="00100C2F">
        <w:rPr>
          <w:rFonts w:ascii="Arial Narrow" w:hAnsi="Arial Narrow"/>
          <w:sz w:val="24"/>
          <w:szCs w:val="24"/>
        </w:rPr>
        <w:tab/>
        <w:t>uzyskanie zgód, decyzji , uzgodnień stosownych instytucji których uzyskanie okaże się niezbędne celem prawidłowej realizacji inwestycji</w:t>
      </w:r>
      <w:r w:rsidR="004959FA">
        <w:rPr>
          <w:rFonts w:ascii="Arial Narrow" w:hAnsi="Arial Narrow"/>
          <w:sz w:val="24"/>
          <w:szCs w:val="24"/>
        </w:rPr>
        <w:t>,</w:t>
      </w:r>
      <w:r w:rsidRPr="00100C2F">
        <w:rPr>
          <w:rFonts w:ascii="Arial Narrow" w:hAnsi="Arial Narrow"/>
          <w:sz w:val="24"/>
          <w:szCs w:val="24"/>
        </w:rPr>
        <w:t xml:space="preserve"> </w:t>
      </w:r>
    </w:p>
    <w:p w14:paraId="3DAC487D" w14:textId="77777777" w:rsidR="00F32921" w:rsidRDefault="00100C2F" w:rsidP="004959FA">
      <w:pPr>
        <w:spacing w:after="0" w:line="312" w:lineRule="auto"/>
        <w:ind w:left="426"/>
        <w:jc w:val="both"/>
        <w:rPr>
          <w:rFonts w:ascii="Arial Narrow" w:hAnsi="Arial Narrow"/>
          <w:sz w:val="24"/>
          <w:szCs w:val="24"/>
        </w:rPr>
      </w:pPr>
      <w:r w:rsidRPr="00100C2F">
        <w:rPr>
          <w:rFonts w:ascii="Arial Narrow" w:hAnsi="Arial Narrow"/>
          <w:sz w:val="24"/>
          <w:szCs w:val="24"/>
        </w:rPr>
        <w:t>•</w:t>
      </w:r>
      <w:r w:rsidRPr="00100C2F">
        <w:rPr>
          <w:rFonts w:ascii="Arial Narrow" w:hAnsi="Arial Narrow"/>
          <w:sz w:val="24"/>
          <w:szCs w:val="24"/>
        </w:rPr>
        <w:tab/>
        <w:t>pozyskanie wszelkich opinii oraz materiałów jakie okażą się niezbę</w:t>
      </w:r>
      <w:r w:rsidR="00F32921">
        <w:rPr>
          <w:rFonts w:ascii="Arial Narrow" w:hAnsi="Arial Narrow"/>
          <w:sz w:val="24"/>
          <w:szCs w:val="24"/>
        </w:rPr>
        <w:t>dne dla prawidłowej realizacji.</w:t>
      </w:r>
    </w:p>
    <w:p w14:paraId="1565CA71" w14:textId="77777777" w:rsidR="004959FA" w:rsidRDefault="004959FA" w:rsidP="00507F1D">
      <w:pPr>
        <w:spacing w:after="0" w:line="312" w:lineRule="auto"/>
        <w:ind w:left="426"/>
        <w:jc w:val="both"/>
        <w:rPr>
          <w:rFonts w:ascii="Arial Narrow" w:hAnsi="Arial Narrow"/>
          <w:sz w:val="24"/>
          <w:szCs w:val="24"/>
        </w:rPr>
      </w:pPr>
      <w:r>
        <w:rPr>
          <w:rFonts w:ascii="Arial Narrow" w:hAnsi="Arial Narrow"/>
          <w:sz w:val="24"/>
          <w:szCs w:val="24"/>
        </w:rPr>
        <w:lastRenderedPageBreak/>
        <w:t>Zamawiający udostępni dokumentację geologiczno-inżynierską w celu zaprojektowania budynków mieszkalnych po wydaniu Decyzji zatwierdzającej przedmiotową dokumentację przez Prezydenta Miasta Włocławek do dnia 20 czerwca 2019r.</w:t>
      </w:r>
    </w:p>
    <w:p w14:paraId="7D13FB28" w14:textId="77777777" w:rsidR="00F32921" w:rsidRDefault="00F32921" w:rsidP="00F32921">
      <w:pPr>
        <w:spacing w:after="0" w:line="312" w:lineRule="auto"/>
        <w:rPr>
          <w:rFonts w:ascii="Arial Narrow" w:hAnsi="Arial Narrow"/>
          <w:sz w:val="24"/>
          <w:szCs w:val="24"/>
        </w:rPr>
      </w:pPr>
    </w:p>
    <w:p w14:paraId="029730E2" w14:textId="77777777" w:rsidR="00F32921" w:rsidRDefault="00100C2F" w:rsidP="00100C2F">
      <w:pPr>
        <w:pStyle w:val="Akapitzlist"/>
        <w:numPr>
          <w:ilvl w:val="0"/>
          <w:numId w:val="32"/>
        </w:numPr>
        <w:spacing w:after="0" w:line="312" w:lineRule="auto"/>
        <w:rPr>
          <w:rFonts w:ascii="Arial Narrow" w:hAnsi="Arial Narrow"/>
          <w:b/>
          <w:sz w:val="24"/>
          <w:szCs w:val="24"/>
        </w:rPr>
      </w:pPr>
      <w:r w:rsidRPr="00F32921">
        <w:rPr>
          <w:rFonts w:ascii="Arial Narrow" w:hAnsi="Arial Narrow"/>
          <w:b/>
          <w:sz w:val="24"/>
          <w:szCs w:val="24"/>
        </w:rPr>
        <w:t>Szczegółowe właściwości funkcjonalno-użytkowe obiektu</w:t>
      </w:r>
    </w:p>
    <w:p w14:paraId="7D3B119C" w14:textId="77777777" w:rsidR="00F32921" w:rsidRPr="00F32921" w:rsidRDefault="00100C2F" w:rsidP="00F32921">
      <w:pPr>
        <w:pStyle w:val="Akapitzlist"/>
        <w:spacing w:after="0" w:line="312" w:lineRule="auto"/>
        <w:rPr>
          <w:rFonts w:ascii="Arial Narrow" w:hAnsi="Arial Narrow"/>
          <w:b/>
          <w:sz w:val="24"/>
          <w:szCs w:val="24"/>
        </w:rPr>
      </w:pPr>
      <w:r w:rsidRPr="00F32921">
        <w:rPr>
          <w:rFonts w:ascii="Arial Narrow" w:hAnsi="Arial Narrow"/>
          <w:b/>
          <w:sz w:val="24"/>
          <w:szCs w:val="24"/>
        </w:rPr>
        <w:t>Projektowane zagospodarowanie terenu</w:t>
      </w:r>
      <w:r w:rsidR="00F32921" w:rsidRPr="00F32921">
        <w:rPr>
          <w:rFonts w:ascii="Arial Narrow" w:hAnsi="Arial Narrow"/>
          <w:b/>
          <w:sz w:val="24"/>
          <w:szCs w:val="24"/>
        </w:rPr>
        <w:t>.</w:t>
      </w:r>
    </w:p>
    <w:p w14:paraId="5E1F80C3" w14:textId="77777777" w:rsidR="00F32921" w:rsidRDefault="00100C2F" w:rsidP="00F32921">
      <w:pPr>
        <w:pStyle w:val="Akapitzlist"/>
        <w:spacing w:after="0" w:line="312" w:lineRule="auto"/>
        <w:jc w:val="both"/>
        <w:rPr>
          <w:rFonts w:ascii="Arial Narrow" w:hAnsi="Arial Narrow"/>
          <w:sz w:val="24"/>
          <w:szCs w:val="24"/>
        </w:rPr>
      </w:pPr>
      <w:r w:rsidRPr="00100C2F">
        <w:rPr>
          <w:rFonts w:ascii="Arial Narrow" w:hAnsi="Arial Narrow"/>
          <w:sz w:val="24"/>
          <w:szCs w:val="24"/>
        </w:rPr>
        <w:t xml:space="preserve">Przewiduje się budowę </w:t>
      </w:r>
      <w:r w:rsidR="00F32921">
        <w:rPr>
          <w:rFonts w:ascii="Arial Narrow" w:hAnsi="Arial Narrow"/>
          <w:sz w:val="24"/>
          <w:szCs w:val="24"/>
        </w:rPr>
        <w:t>czterech</w:t>
      </w:r>
      <w:r w:rsidRPr="00100C2F">
        <w:rPr>
          <w:rFonts w:ascii="Arial Narrow" w:hAnsi="Arial Narrow"/>
          <w:sz w:val="24"/>
          <w:szCs w:val="24"/>
        </w:rPr>
        <w:t xml:space="preserve"> budynków mieszkalnych wielorodzinny</w:t>
      </w:r>
      <w:r w:rsidR="00F32921">
        <w:rPr>
          <w:rFonts w:ascii="Arial Narrow" w:hAnsi="Arial Narrow"/>
          <w:sz w:val="24"/>
          <w:szCs w:val="24"/>
        </w:rPr>
        <w:t>ch na terenie działek Nr 26 Km 88 i Nr 30 KM 87</w:t>
      </w:r>
      <w:r w:rsidRPr="00100C2F">
        <w:rPr>
          <w:rFonts w:ascii="Arial Narrow" w:hAnsi="Arial Narrow"/>
          <w:sz w:val="24"/>
          <w:szCs w:val="24"/>
        </w:rPr>
        <w:t>. Dojazd do projektowanych budynków możliwy będzie poprzez projektowane drogi wewnętrzne i zjazdy. Układ dróg zgodny z ustaleniami MPZP.</w:t>
      </w:r>
      <w:r w:rsidR="00F32921">
        <w:rPr>
          <w:rFonts w:ascii="Arial Narrow" w:hAnsi="Arial Narrow"/>
          <w:sz w:val="24"/>
          <w:szCs w:val="24"/>
        </w:rPr>
        <w:t xml:space="preserve"> </w:t>
      </w:r>
      <w:r w:rsidRPr="00100C2F">
        <w:rPr>
          <w:rFonts w:ascii="Arial Narrow" w:hAnsi="Arial Narrow"/>
          <w:sz w:val="24"/>
          <w:szCs w:val="24"/>
        </w:rPr>
        <w:t>Komunikacja piesza zapewniona będzi</w:t>
      </w:r>
      <w:r w:rsidR="00F32921">
        <w:rPr>
          <w:rFonts w:ascii="Arial Narrow" w:hAnsi="Arial Narrow"/>
          <w:sz w:val="24"/>
          <w:szCs w:val="24"/>
        </w:rPr>
        <w:t>e poprzez projektowane chodniki</w:t>
      </w:r>
      <w:r w:rsidRPr="00100C2F">
        <w:rPr>
          <w:rFonts w:ascii="Arial Narrow" w:hAnsi="Arial Narrow"/>
          <w:sz w:val="24"/>
          <w:szCs w:val="24"/>
        </w:rPr>
        <w:t xml:space="preserve">. Teren posesji planuje się urządzić jako teren zielony z zachowaniem w części z istniejącymi drzewami i projektowanymi </w:t>
      </w:r>
      <w:proofErr w:type="spellStart"/>
      <w:r w:rsidRPr="00100C2F">
        <w:rPr>
          <w:rFonts w:ascii="Arial Narrow" w:hAnsi="Arial Narrow"/>
          <w:sz w:val="24"/>
          <w:szCs w:val="24"/>
        </w:rPr>
        <w:t>nasadzeniami</w:t>
      </w:r>
      <w:proofErr w:type="spellEnd"/>
      <w:r w:rsidRPr="00100C2F">
        <w:rPr>
          <w:rFonts w:ascii="Arial Narrow" w:hAnsi="Arial Narrow"/>
          <w:sz w:val="24"/>
          <w:szCs w:val="24"/>
        </w:rPr>
        <w:t xml:space="preserve">  oraz elementami małej architektury, mający służyć jako miejsce rekreacyjne  dla mieszkańców projektowanych budynków.</w:t>
      </w:r>
      <w:r w:rsidR="00CB4289">
        <w:rPr>
          <w:rFonts w:ascii="Arial Narrow" w:hAnsi="Arial Narrow"/>
          <w:sz w:val="24"/>
          <w:szCs w:val="24"/>
        </w:rPr>
        <w:t xml:space="preserve"> </w:t>
      </w:r>
      <w:r w:rsidR="005428FF">
        <w:rPr>
          <w:rFonts w:ascii="Arial Narrow" w:hAnsi="Arial Narrow"/>
          <w:sz w:val="24"/>
          <w:szCs w:val="24"/>
        </w:rPr>
        <w:t xml:space="preserve">Ściany frontowe budynków </w:t>
      </w:r>
      <w:r w:rsidR="00D71A16">
        <w:rPr>
          <w:rFonts w:ascii="Arial Narrow" w:hAnsi="Arial Narrow"/>
          <w:sz w:val="24"/>
          <w:szCs w:val="24"/>
        </w:rPr>
        <w:t xml:space="preserve">(bez okien) </w:t>
      </w:r>
      <w:r w:rsidR="005428FF">
        <w:rPr>
          <w:rFonts w:ascii="Arial Narrow" w:hAnsi="Arial Narrow"/>
          <w:sz w:val="24"/>
          <w:szCs w:val="24"/>
        </w:rPr>
        <w:t>należy zaprojektować jako „ściany zielone” tzw. ogrody wertykalne.</w:t>
      </w:r>
      <w:r w:rsidR="0075550A">
        <w:rPr>
          <w:rFonts w:ascii="Arial Narrow" w:hAnsi="Arial Narrow"/>
          <w:sz w:val="24"/>
          <w:szCs w:val="24"/>
        </w:rPr>
        <w:t xml:space="preserve"> Ścian</w:t>
      </w:r>
      <w:r w:rsidR="00425F34">
        <w:rPr>
          <w:rFonts w:ascii="Arial Narrow" w:hAnsi="Arial Narrow"/>
          <w:sz w:val="24"/>
          <w:szCs w:val="24"/>
        </w:rPr>
        <w:t>y</w:t>
      </w:r>
      <w:r w:rsidR="0075550A">
        <w:rPr>
          <w:rFonts w:ascii="Arial Narrow" w:hAnsi="Arial Narrow"/>
          <w:sz w:val="24"/>
          <w:szCs w:val="24"/>
        </w:rPr>
        <w:t xml:space="preserve"> powinn</w:t>
      </w:r>
      <w:r w:rsidR="00425F34">
        <w:rPr>
          <w:rFonts w:ascii="Arial Narrow" w:hAnsi="Arial Narrow"/>
          <w:sz w:val="24"/>
          <w:szCs w:val="24"/>
        </w:rPr>
        <w:t>y</w:t>
      </w:r>
      <w:r w:rsidR="0075550A">
        <w:rPr>
          <w:rFonts w:ascii="Arial Narrow" w:hAnsi="Arial Narrow"/>
          <w:sz w:val="24"/>
          <w:szCs w:val="24"/>
        </w:rPr>
        <w:t xml:space="preserve"> być zaprojektowan</w:t>
      </w:r>
      <w:r w:rsidR="00425F34">
        <w:rPr>
          <w:rFonts w:ascii="Arial Narrow" w:hAnsi="Arial Narrow"/>
          <w:sz w:val="24"/>
          <w:szCs w:val="24"/>
        </w:rPr>
        <w:t>e</w:t>
      </w:r>
      <w:r w:rsidR="0075550A">
        <w:rPr>
          <w:rFonts w:ascii="Arial Narrow" w:hAnsi="Arial Narrow"/>
          <w:sz w:val="24"/>
          <w:szCs w:val="24"/>
        </w:rPr>
        <w:t xml:space="preserve"> w systemie modułowym opartym na systemie paneli wykonanych z tworzywa sztucznego. Na etapie projektowania „zielonej ściany” należy przewidzieć możliwość dodatkowego fundamentowania konstrukcji ogrodu. „Zielona ściana” powinna być zaopatrzona w system automatycznego nawadniania. Dodatkowo n</w:t>
      </w:r>
      <w:r w:rsidR="00CB4289">
        <w:rPr>
          <w:rFonts w:ascii="Arial Narrow" w:hAnsi="Arial Narrow"/>
          <w:sz w:val="24"/>
          <w:szCs w:val="24"/>
        </w:rPr>
        <w:t>a terenach zielonych należy zaplanować i zaprojektować system retencji i użycia wód opadowych nie wymagający uzyskania pozwolenia wodno-prawnego.</w:t>
      </w:r>
    </w:p>
    <w:p w14:paraId="799BA9C1" w14:textId="77777777" w:rsidR="00F32921" w:rsidRDefault="00100C2F" w:rsidP="00F32921">
      <w:pPr>
        <w:pStyle w:val="Akapitzlist"/>
        <w:spacing w:after="0" w:line="312" w:lineRule="auto"/>
        <w:jc w:val="both"/>
        <w:rPr>
          <w:rFonts w:ascii="Arial Narrow" w:hAnsi="Arial Narrow"/>
          <w:sz w:val="24"/>
          <w:szCs w:val="24"/>
        </w:rPr>
      </w:pPr>
      <w:r w:rsidRPr="00100C2F">
        <w:rPr>
          <w:rFonts w:ascii="Arial Narrow" w:hAnsi="Arial Narrow"/>
          <w:sz w:val="24"/>
          <w:szCs w:val="24"/>
        </w:rPr>
        <w:t xml:space="preserve">Na terenie zaprojektowano łącznie </w:t>
      </w:r>
      <w:r w:rsidR="00F32921">
        <w:rPr>
          <w:rFonts w:ascii="Arial Narrow" w:hAnsi="Arial Narrow"/>
          <w:sz w:val="24"/>
          <w:szCs w:val="24"/>
        </w:rPr>
        <w:t>276 miejsc parkingowych, zgodnie z ilością mieszkań w poszczególnych budynkach.</w:t>
      </w:r>
    </w:p>
    <w:p w14:paraId="63CC470C" w14:textId="77777777" w:rsidR="00F32921" w:rsidRDefault="00F32921" w:rsidP="00F32921">
      <w:pPr>
        <w:pStyle w:val="Akapitzlist"/>
        <w:spacing w:after="0" w:line="312" w:lineRule="auto"/>
        <w:jc w:val="both"/>
        <w:rPr>
          <w:rFonts w:ascii="Arial Narrow" w:hAnsi="Arial Narrow"/>
          <w:b/>
          <w:sz w:val="24"/>
          <w:szCs w:val="24"/>
        </w:rPr>
      </w:pPr>
      <w:r>
        <w:rPr>
          <w:rFonts w:ascii="Arial Narrow" w:hAnsi="Arial Narrow"/>
          <w:b/>
          <w:sz w:val="24"/>
          <w:szCs w:val="24"/>
        </w:rPr>
        <w:t>Układ przestrzenny</w:t>
      </w:r>
    </w:p>
    <w:p w14:paraId="2ECE93F7" w14:textId="77777777" w:rsidR="00F32921" w:rsidRDefault="00100C2F" w:rsidP="00F32921">
      <w:pPr>
        <w:pStyle w:val="Akapitzlist"/>
        <w:spacing w:after="0" w:line="312" w:lineRule="auto"/>
        <w:jc w:val="both"/>
        <w:rPr>
          <w:rFonts w:ascii="Arial Narrow" w:hAnsi="Arial Narrow"/>
          <w:sz w:val="24"/>
          <w:szCs w:val="24"/>
        </w:rPr>
      </w:pPr>
      <w:r w:rsidRPr="00100C2F">
        <w:rPr>
          <w:rFonts w:ascii="Arial Narrow" w:hAnsi="Arial Narrow"/>
          <w:sz w:val="24"/>
          <w:szCs w:val="24"/>
        </w:rPr>
        <w:t>Projektowane budynki będą usytuowane u zbiegu projektowanych ulic i ulicy Celulozowej z wyraźnie ukształtowanymi narożnikami podkr</w:t>
      </w:r>
      <w:r w:rsidR="00F32921">
        <w:rPr>
          <w:rFonts w:ascii="Arial Narrow" w:hAnsi="Arial Narrow"/>
          <w:sz w:val="24"/>
          <w:szCs w:val="24"/>
        </w:rPr>
        <w:t xml:space="preserve">eślającymi układ urbanistyczny. </w:t>
      </w:r>
      <w:r w:rsidRPr="00100C2F">
        <w:rPr>
          <w:rFonts w:ascii="Arial Narrow" w:hAnsi="Arial Narrow"/>
          <w:sz w:val="24"/>
          <w:szCs w:val="24"/>
        </w:rPr>
        <w:t>Budynk</w:t>
      </w:r>
      <w:r w:rsidR="00F32921">
        <w:rPr>
          <w:rFonts w:ascii="Arial Narrow" w:hAnsi="Arial Narrow"/>
          <w:sz w:val="24"/>
          <w:szCs w:val="24"/>
        </w:rPr>
        <w:t xml:space="preserve">i Nr 1 i 2 </w:t>
      </w:r>
      <w:r w:rsidRPr="00100C2F">
        <w:rPr>
          <w:rFonts w:ascii="Arial Narrow" w:hAnsi="Arial Narrow"/>
          <w:sz w:val="24"/>
          <w:szCs w:val="24"/>
        </w:rPr>
        <w:t>zlokalizowane wzdłuż ul. Celulozowej i stanowią zamkniętą p</w:t>
      </w:r>
      <w:r w:rsidR="00F32921">
        <w:rPr>
          <w:rFonts w:ascii="Arial Narrow" w:hAnsi="Arial Narrow"/>
          <w:sz w:val="24"/>
          <w:szCs w:val="24"/>
        </w:rPr>
        <w:t>rzestrze</w:t>
      </w:r>
      <w:r w:rsidR="00153711">
        <w:rPr>
          <w:rFonts w:ascii="Arial Narrow" w:hAnsi="Arial Narrow"/>
          <w:sz w:val="24"/>
          <w:szCs w:val="24"/>
        </w:rPr>
        <w:t>ń</w:t>
      </w:r>
      <w:r w:rsidR="00F32921">
        <w:rPr>
          <w:rFonts w:ascii="Arial Narrow" w:hAnsi="Arial Narrow"/>
          <w:sz w:val="24"/>
          <w:szCs w:val="24"/>
        </w:rPr>
        <w:t xml:space="preserve"> od strony wschodniej, budynki Nr </w:t>
      </w:r>
      <w:r w:rsidRPr="00100C2F">
        <w:rPr>
          <w:rFonts w:ascii="Arial Narrow" w:hAnsi="Arial Narrow"/>
          <w:sz w:val="24"/>
          <w:szCs w:val="24"/>
        </w:rPr>
        <w:t>3 i 4 stanowią zamkniętą przestrzeń od strony zachodniej.</w:t>
      </w:r>
      <w:r w:rsidR="00F32921">
        <w:rPr>
          <w:rFonts w:ascii="Arial Narrow" w:hAnsi="Arial Narrow"/>
          <w:sz w:val="24"/>
          <w:szCs w:val="24"/>
        </w:rPr>
        <w:t xml:space="preserve"> </w:t>
      </w:r>
      <w:r w:rsidRPr="00100C2F">
        <w:rPr>
          <w:rFonts w:ascii="Arial Narrow" w:hAnsi="Arial Narrow"/>
          <w:sz w:val="24"/>
          <w:szCs w:val="24"/>
        </w:rPr>
        <w:t>Budynki Nr 1;</w:t>
      </w:r>
      <w:r w:rsidR="00F32921">
        <w:rPr>
          <w:rFonts w:ascii="Arial Narrow" w:hAnsi="Arial Narrow"/>
          <w:sz w:val="24"/>
          <w:szCs w:val="24"/>
        </w:rPr>
        <w:t xml:space="preserve"> 2; 3; 4; </w:t>
      </w:r>
      <w:r w:rsidRPr="00100C2F">
        <w:rPr>
          <w:rFonts w:ascii="Arial Narrow" w:hAnsi="Arial Narrow"/>
          <w:sz w:val="24"/>
          <w:szCs w:val="24"/>
        </w:rPr>
        <w:t xml:space="preserve">zostały zaprojektowane na planie litery L w układzie trzy i </w:t>
      </w:r>
      <w:proofErr w:type="spellStart"/>
      <w:r w:rsidRPr="00100C2F">
        <w:rPr>
          <w:rFonts w:ascii="Arial Narrow" w:hAnsi="Arial Narrow"/>
          <w:sz w:val="24"/>
          <w:szCs w:val="24"/>
        </w:rPr>
        <w:t>cztero</w:t>
      </w:r>
      <w:proofErr w:type="spellEnd"/>
      <w:r w:rsidRPr="00100C2F">
        <w:rPr>
          <w:rFonts w:ascii="Arial Narrow" w:hAnsi="Arial Narrow"/>
          <w:sz w:val="24"/>
          <w:szCs w:val="24"/>
        </w:rPr>
        <w:t xml:space="preserve"> klatkowych </w:t>
      </w:r>
      <w:r w:rsidR="00F32921" w:rsidRPr="00100C2F">
        <w:rPr>
          <w:rFonts w:ascii="Arial Narrow" w:hAnsi="Arial Narrow"/>
          <w:sz w:val="24"/>
          <w:szCs w:val="24"/>
        </w:rPr>
        <w:t>segmentów</w:t>
      </w:r>
      <w:r w:rsidR="00F32921">
        <w:rPr>
          <w:rFonts w:ascii="Arial Narrow" w:hAnsi="Arial Narrow"/>
          <w:sz w:val="24"/>
          <w:szCs w:val="24"/>
        </w:rPr>
        <w:t>.</w:t>
      </w:r>
    </w:p>
    <w:p w14:paraId="460F4731" w14:textId="77777777" w:rsidR="00F32921" w:rsidRDefault="00F32921" w:rsidP="00F32921">
      <w:pPr>
        <w:pStyle w:val="Akapitzlist"/>
        <w:spacing w:after="0" w:line="312" w:lineRule="auto"/>
        <w:jc w:val="both"/>
        <w:rPr>
          <w:rFonts w:ascii="Arial Narrow" w:hAnsi="Arial Narrow"/>
          <w:b/>
          <w:sz w:val="24"/>
          <w:szCs w:val="24"/>
        </w:rPr>
      </w:pPr>
      <w:r>
        <w:rPr>
          <w:rFonts w:ascii="Arial Narrow" w:hAnsi="Arial Narrow"/>
          <w:b/>
          <w:sz w:val="24"/>
          <w:szCs w:val="24"/>
        </w:rPr>
        <w:t>Układ funkcjonalno-użytkowy</w:t>
      </w:r>
    </w:p>
    <w:p w14:paraId="532B022F" w14:textId="77777777" w:rsidR="00F32921" w:rsidRDefault="00100C2F" w:rsidP="00F32921">
      <w:pPr>
        <w:pStyle w:val="Akapitzlist"/>
        <w:spacing w:after="0" w:line="312" w:lineRule="auto"/>
        <w:jc w:val="both"/>
        <w:rPr>
          <w:rFonts w:ascii="Arial Narrow" w:hAnsi="Arial Narrow"/>
          <w:sz w:val="24"/>
          <w:szCs w:val="24"/>
        </w:rPr>
      </w:pPr>
      <w:r w:rsidRPr="00100C2F">
        <w:rPr>
          <w:rFonts w:ascii="Arial Narrow" w:hAnsi="Arial Narrow"/>
          <w:sz w:val="24"/>
          <w:szCs w:val="24"/>
        </w:rPr>
        <w:t>Na każdym etapie realizacji projektuje się po dwa budynki 6-kondygnacyjne, podpiwniczone. Komunikacja pionowa zapewniona jest z klatek schodowych w każdym z budynków oraz windami montowanymi na każdej klatce schodowej. Przy wejściach do budynków zaprojektowano pomieszczenia techniczne oraz magazynowe, mogące służyć do przechowywania np. wózków albo rowerów. W części podpiwniczonej projektuje się komórki lokatorskie do każdego mieszkania</w:t>
      </w:r>
      <w:r w:rsidR="00F32921">
        <w:rPr>
          <w:rFonts w:ascii="Arial Narrow" w:hAnsi="Arial Narrow"/>
          <w:sz w:val="24"/>
          <w:szCs w:val="24"/>
        </w:rPr>
        <w:t xml:space="preserve"> oraz pomieszczenia techniczne.</w:t>
      </w:r>
    </w:p>
    <w:p w14:paraId="33FFA7AE" w14:textId="77777777" w:rsidR="00F32921" w:rsidRDefault="00F32921" w:rsidP="00F32921">
      <w:pPr>
        <w:pStyle w:val="Akapitzlist"/>
        <w:spacing w:after="0" w:line="312" w:lineRule="auto"/>
        <w:jc w:val="both"/>
        <w:rPr>
          <w:rFonts w:ascii="Arial Narrow" w:hAnsi="Arial Narrow"/>
          <w:sz w:val="24"/>
          <w:szCs w:val="24"/>
        </w:rPr>
      </w:pPr>
    </w:p>
    <w:p w14:paraId="71D0998C" w14:textId="77777777" w:rsidR="00F32921" w:rsidRDefault="00100C2F" w:rsidP="00100C2F">
      <w:pPr>
        <w:pStyle w:val="Akapitzlist"/>
        <w:numPr>
          <w:ilvl w:val="0"/>
          <w:numId w:val="32"/>
        </w:numPr>
        <w:spacing w:after="0" w:line="312" w:lineRule="auto"/>
        <w:jc w:val="both"/>
        <w:rPr>
          <w:rFonts w:ascii="Arial Narrow" w:hAnsi="Arial Narrow"/>
          <w:b/>
          <w:sz w:val="24"/>
          <w:szCs w:val="24"/>
        </w:rPr>
      </w:pPr>
      <w:r w:rsidRPr="00F32921">
        <w:rPr>
          <w:rFonts w:ascii="Arial Narrow" w:hAnsi="Arial Narrow"/>
          <w:b/>
          <w:sz w:val="24"/>
          <w:szCs w:val="24"/>
        </w:rPr>
        <w:lastRenderedPageBreak/>
        <w:t>Opis wymagań Zamawiającego dotyczących rozwiązań budowlano-konstrukcyjnych i zakresu przedmio</w:t>
      </w:r>
      <w:r w:rsidR="00F32921">
        <w:rPr>
          <w:rFonts w:ascii="Arial Narrow" w:hAnsi="Arial Narrow"/>
          <w:b/>
          <w:sz w:val="24"/>
          <w:szCs w:val="24"/>
        </w:rPr>
        <w:t>towego opracowania dokumentacji</w:t>
      </w:r>
    </w:p>
    <w:p w14:paraId="6A9F79CE" w14:textId="77777777" w:rsidR="00F32921" w:rsidRDefault="00F32921" w:rsidP="00F32921">
      <w:pPr>
        <w:pStyle w:val="Akapitzlist"/>
        <w:spacing w:after="0" w:line="312" w:lineRule="auto"/>
        <w:jc w:val="both"/>
        <w:rPr>
          <w:rFonts w:ascii="Arial Narrow" w:hAnsi="Arial Narrow"/>
          <w:b/>
          <w:sz w:val="24"/>
          <w:szCs w:val="24"/>
        </w:rPr>
      </w:pPr>
      <w:r>
        <w:rPr>
          <w:rFonts w:ascii="Arial Narrow" w:hAnsi="Arial Narrow"/>
          <w:b/>
          <w:sz w:val="24"/>
          <w:szCs w:val="24"/>
        </w:rPr>
        <w:t>Układ konstrukcyjny</w:t>
      </w:r>
    </w:p>
    <w:p w14:paraId="0310CE0C" w14:textId="77777777" w:rsidR="00F32921" w:rsidRPr="00F32921" w:rsidRDefault="00F32921" w:rsidP="00F32921">
      <w:pPr>
        <w:pStyle w:val="Akapitzlist"/>
        <w:spacing w:after="0" w:line="312" w:lineRule="auto"/>
        <w:jc w:val="both"/>
        <w:rPr>
          <w:rFonts w:ascii="Arial Narrow" w:hAnsi="Arial Narrow"/>
          <w:i/>
          <w:sz w:val="24"/>
          <w:szCs w:val="24"/>
        </w:rPr>
      </w:pPr>
      <w:r w:rsidRPr="00F32921">
        <w:rPr>
          <w:rFonts w:ascii="Arial Narrow" w:hAnsi="Arial Narrow"/>
          <w:i/>
          <w:sz w:val="24"/>
          <w:szCs w:val="24"/>
        </w:rPr>
        <w:t>Opis ogólny</w:t>
      </w:r>
    </w:p>
    <w:p w14:paraId="1A0B537A" w14:textId="7841C2C4" w:rsidR="00020F86" w:rsidRDefault="00020F86" w:rsidP="009960DE">
      <w:pPr>
        <w:spacing w:after="0" w:line="312" w:lineRule="auto"/>
        <w:ind w:left="709"/>
        <w:jc w:val="both"/>
        <w:rPr>
          <w:rFonts w:ascii="Arial Narrow" w:hAnsi="Arial Narrow"/>
          <w:sz w:val="24"/>
          <w:szCs w:val="24"/>
        </w:rPr>
      </w:pPr>
      <w:bookmarkStart w:id="7" w:name="_Hlk8743614"/>
      <w:r w:rsidRPr="00100C2F">
        <w:rPr>
          <w:rFonts w:ascii="Arial Narrow" w:hAnsi="Arial Narrow"/>
          <w:sz w:val="24"/>
          <w:szCs w:val="24"/>
        </w:rPr>
        <w:t xml:space="preserve">Projektowane budynki będą w konstrukcji </w:t>
      </w:r>
      <w:r>
        <w:rPr>
          <w:rFonts w:ascii="Arial Narrow" w:hAnsi="Arial Narrow"/>
          <w:sz w:val="24"/>
          <w:szCs w:val="24"/>
        </w:rPr>
        <w:t>prefabrykowanej</w:t>
      </w:r>
      <w:r w:rsidR="00507D89">
        <w:rPr>
          <w:rFonts w:ascii="Arial Narrow" w:hAnsi="Arial Narrow"/>
          <w:sz w:val="24"/>
          <w:szCs w:val="24"/>
        </w:rPr>
        <w:t xml:space="preserve"> modułowej</w:t>
      </w:r>
      <w:r>
        <w:rPr>
          <w:rFonts w:ascii="Arial Narrow" w:hAnsi="Arial Narrow"/>
          <w:sz w:val="24"/>
          <w:szCs w:val="24"/>
        </w:rPr>
        <w:t>.</w:t>
      </w:r>
    </w:p>
    <w:p w14:paraId="3F8E3694" w14:textId="4049326F" w:rsidR="00020F86" w:rsidRPr="009960DE" w:rsidRDefault="0015141D" w:rsidP="009960DE">
      <w:pPr>
        <w:ind w:left="709"/>
        <w:rPr>
          <w:rFonts w:ascii="Arial Narrow" w:hAnsi="Arial Narrow"/>
          <w:sz w:val="24"/>
          <w:szCs w:val="24"/>
        </w:rPr>
      </w:pPr>
      <w:r>
        <w:rPr>
          <w:rFonts w:ascii="Arial Narrow" w:hAnsi="Arial Narrow"/>
          <w:sz w:val="24"/>
          <w:szCs w:val="24"/>
        </w:rPr>
        <w:t>Z</w:t>
      </w:r>
      <w:r w:rsidR="00020F86" w:rsidRPr="009960DE">
        <w:rPr>
          <w:rFonts w:ascii="Arial Narrow" w:hAnsi="Arial Narrow"/>
          <w:sz w:val="24"/>
          <w:szCs w:val="24"/>
        </w:rPr>
        <w:t xml:space="preserve">akłada się zastosowanie modularnych </w:t>
      </w:r>
      <w:r>
        <w:rPr>
          <w:rFonts w:ascii="Arial Narrow" w:hAnsi="Arial Narrow"/>
          <w:sz w:val="24"/>
          <w:szCs w:val="24"/>
        </w:rPr>
        <w:t xml:space="preserve">prefabrykowanych </w:t>
      </w:r>
      <w:r w:rsidR="00020F86" w:rsidRPr="009960DE">
        <w:rPr>
          <w:rFonts w:ascii="Arial Narrow" w:hAnsi="Arial Narrow"/>
          <w:sz w:val="24"/>
          <w:szCs w:val="24"/>
        </w:rPr>
        <w:t>elementów betonowych ściennych i stropowych których parametry nie będą gorsze od specyfikowanych poniżej dla technologii tradycyjnej.</w:t>
      </w:r>
    </w:p>
    <w:bookmarkEnd w:id="7"/>
    <w:p w14:paraId="4DD09BA3" w14:textId="480DA2E1" w:rsidR="00F32921" w:rsidRDefault="00100C2F" w:rsidP="00F32921">
      <w:pPr>
        <w:pStyle w:val="Akapitzlist"/>
        <w:spacing w:after="0" w:line="312" w:lineRule="auto"/>
        <w:jc w:val="both"/>
        <w:rPr>
          <w:rFonts w:ascii="Arial Narrow" w:hAnsi="Arial Narrow"/>
          <w:sz w:val="24"/>
          <w:szCs w:val="24"/>
        </w:rPr>
      </w:pPr>
      <w:r w:rsidRPr="00100C2F">
        <w:rPr>
          <w:rFonts w:ascii="Arial Narrow" w:hAnsi="Arial Narrow"/>
          <w:sz w:val="24"/>
          <w:szCs w:val="24"/>
        </w:rPr>
        <w:t>Stropy - żelbetowe oparte na ścianach murowanych wzmocnionych rdzeniami żelbetowymi oraz fragmentami na belkach brzegowych – nadprożowych. Stropodach płaski również w kon</w:t>
      </w:r>
      <w:r w:rsidR="00F32921">
        <w:rPr>
          <w:rFonts w:ascii="Arial Narrow" w:hAnsi="Arial Narrow"/>
          <w:sz w:val="24"/>
          <w:szCs w:val="24"/>
        </w:rPr>
        <w:t>strukcji żelbetowej.</w:t>
      </w:r>
    </w:p>
    <w:p w14:paraId="56EFAE2E" w14:textId="77777777" w:rsidR="00F32921" w:rsidRDefault="00100C2F" w:rsidP="00F32921">
      <w:pPr>
        <w:pStyle w:val="Akapitzlist"/>
        <w:spacing w:after="0" w:line="312" w:lineRule="auto"/>
        <w:jc w:val="both"/>
        <w:rPr>
          <w:rFonts w:ascii="Arial Narrow" w:hAnsi="Arial Narrow"/>
          <w:sz w:val="24"/>
          <w:szCs w:val="24"/>
        </w:rPr>
      </w:pPr>
      <w:r w:rsidRPr="00100C2F">
        <w:rPr>
          <w:rFonts w:ascii="Arial Narrow" w:hAnsi="Arial Narrow"/>
          <w:sz w:val="24"/>
          <w:szCs w:val="24"/>
        </w:rPr>
        <w:t>Budynki sześciokondygnacyjne, podpiwniczone. Kondygnacja piwnic obsypana gruntem – zasadn</w:t>
      </w:r>
      <w:r w:rsidR="00F32921">
        <w:rPr>
          <w:rFonts w:ascii="Arial Narrow" w:hAnsi="Arial Narrow"/>
          <w:sz w:val="24"/>
          <w:szCs w:val="24"/>
        </w:rPr>
        <w:t>iczo do wysokości około 1,00m.</w:t>
      </w:r>
    </w:p>
    <w:p w14:paraId="43F9FF1D" w14:textId="77777777" w:rsidR="00F32921" w:rsidRDefault="00100C2F" w:rsidP="00F32921">
      <w:pPr>
        <w:pStyle w:val="Akapitzlist"/>
        <w:spacing w:after="0" w:line="312" w:lineRule="auto"/>
        <w:jc w:val="both"/>
        <w:rPr>
          <w:rFonts w:ascii="Arial Narrow" w:hAnsi="Arial Narrow"/>
          <w:sz w:val="24"/>
          <w:szCs w:val="24"/>
        </w:rPr>
      </w:pPr>
      <w:r w:rsidRPr="00100C2F">
        <w:rPr>
          <w:rFonts w:ascii="Arial Narrow" w:hAnsi="Arial Narrow"/>
          <w:sz w:val="24"/>
          <w:szCs w:val="24"/>
        </w:rPr>
        <w:t xml:space="preserve">Sztywność przestrzenną budynku zapewniają ustroje ścienne, trzony komunikacyjne oraz tarcze stropów. </w:t>
      </w:r>
    </w:p>
    <w:p w14:paraId="68BCE4A8" w14:textId="77777777" w:rsidR="00F32921" w:rsidRDefault="00100C2F" w:rsidP="00F32921">
      <w:pPr>
        <w:pStyle w:val="Akapitzlist"/>
        <w:spacing w:after="0" w:line="312" w:lineRule="auto"/>
        <w:jc w:val="both"/>
        <w:rPr>
          <w:rFonts w:ascii="Arial Narrow" w:hAnsi="Arial Narrow"/>
          <w:i/>
          <w:sz w:val="24"/>
          <w:szCs w:val="24"/>
        </w:rPr>
      </w:pPr>
      <w:r w:rsidRPr="00F32921">
        <w:rPr>
          <w:rFonts w:ascii="Arial Narrow" w:hAnsi="Arial Narrow"/>
          <w:i/>
          <w:sz w:val="24"/>
          <w:szCs w:val="24"/>
        </w:rPr>
        <w:t>Przewidy</w:t>
      </w:r>
      <w:r w:rsidR="00F32921">
        <w:rPr>
          <w:rFonts w:ascii="Arial Narrow" w:hAnsi="Arial Narrow"/>
          <w:i/>
          <w:sz w:val="24"/>
          <w:szCs w:val="24"/>
        </w:rPr>
        <w:t>wane schematy i metody obliczeń</w:t>
      </w:r>
    </w:p>
    <w:p w14:paraId="319CFB2A" w14:textId="77777777" w:rsidR="00F32921" w:rsidRDefault="00100C2F" w:rsidP="00F32921">
      <w:pPr>
        <w:pStyle w:val="Akapitzlist"/>
        <w:spacing w:after="0" w:line="312" w:lineRule="auto"/>
        <w:jc w:val="both"/>
        <w:rPr>
          <w:rFonts w:ascii="Arial Narrow" w:hAnsi="Arial Narrow"/>
          <w:sz w:val="24"/>
          <w:szCs w:val="24"/>
        </w:rPr>
      </w:pPr>
      <w:r w:rsidRPr="00100C2F">
        <w:rPr>
          <w:rFonts w:ascii="Arial Narrow" w:hAnsi="Arial Narrow"/>
          <w:sz w:val="24"/>
          <w:szCs w:val="24"/>
        </w:rPr>
        <w:t>Do obliczeń statycznych monolitycznych fragmentów stropów w budynku mieszkalnym wielorodzinnym wykorzystana będzie metoda elementów skończonych – analiza statyczna płyty żelbetowej jako ciała liniowo–sprężystego opartego n</w:t>
      </w:r>
      <w:r w:rsidR="00F32921">
        <w:rPr>
          <w:rFonts w:ascii="Arial Narrow" w:hAnsi="Arial Narrow"/>
          <w:sz w:val="24"/>
          <w:szCs w:val="24"/>
        </w:rPr>
        <w:t>a ścianach stanowiących podpory sprężyste</w:t>
      </w:r>
      <w:r w:rsidRPr="00100C2F">
        <w:rPr>
          <w:rFonts w:ascii="Arial Narrow" w:hAnsi="Arial Narrow"/>
          <w:sz w:val="24"/>
          <w:szCs w:val="24"/>
        </w:rPr>
        <w:t>, których podatności zależą od geometrii i cech wytrzymałościowych, zgodnie z normą PN – B – 03264 (2002 r).</w:t>
      </w:r>
    </w:p>
    <w:p w14:paraId="6E5C56F1" w14:textId="77777777" w:rsidR="00F32921" w:rsidRDefault="00F32921" w:rsidP="00F32921">
      <w:pPr>
        <w:pStyle w:val="Akapitzlist"/>
        <w:spacing w:after="0" w:line="312" w:lineRule="auto"/>
        <w:jc w:val="both"/>
        <w:rPr>
          <w:rFonts w:ascii="Arial Narrow" w:hAnsi="Arial Narrow"/>
          <w:i/>
          <w:sz w:val="24"/>
          <w:szCs w:val="24"/>
        </w:rPr>
      </w:pPr>
      <w:r>
        <w:rPr>
          <w:rFonts w:ascii="Arial Narrow" w:hAnsi="Arial Narrow"/>
          <w:i/>
          <w:sz w:val="24"/>
          <w:szCs w:val="24"/>
        </w:rPr>
        <w:t>Obciążenia przyjęte do obliczeń</w:t>
      </w:r>
      <w:r w:rsidR="00100C2F" w:rsidRPr="00F32921">
        <w:rPr>
          <w:rFonts w:ascii="Arial Narrow" w:hAnsi="Arial Narrow"/>
          <w:i/>
          <w:sz w:val="24"/>
          <w:szCs w:val="24"/>
        </w:rPr>
        <w:t>.</w:t>
      </w:r>
    </w:p>
    <w:p w14:paraId="67804FD6" w14:textId="77777777" w:rsidR="00100C2F" w:rsidRPr="00F32921" w:rsidRDefault="00100C2F" w:rsidP="00F32921">
      <w:pPr>
        <w:pStyle w:val="Akapitzlist"/>
        <w:spacing w:after="0" w:line="312" w:lineRule="auto"/>
        <w:jc w:val="both"/>
        <w:rPr>
          <w:rFonts w:ascii="Arial Narrow" w:hAnsi="Arial Narrow"/>
          <w:b/>
          <w:i/>
          <w:sz w:val="24"/>
          <w:szCs w:val="24"/>
        </w:rPr>
      </w:pPr>
      <w:r w:rsidRPr="00100C2F">
        <w:rPr>
          <w:rFonts w:ascii="Arial Narrow" w:hAnsi="Arial Narrow"/>
          <w:sz w:val="24"/>
          <w:szCs w:val="24"/>
        </w:rPr>
        <w:t xml:space="preserve">Projekt konstrukcji uwzględni obciążenia przyjęte zgodnie z następującymi normami: </w:t>
      </w:r>
    </w:p>
    <w:p w14:paraId="4083C159" w14:textId="77777777" w:rsidR="00100C2F" w:rsidRPr="00100C2F" w:rsidRDefault="00100C2F" w:rsidP="00F32921">
      <w:pPr>
        <w:spacing w:after="0" w:line="312" w:lineRule="auto"/>
        <w:ind w:left="993" w:hanging="284"/>
        <w:rPr>
          <w:rFonts w:ascii="Arial Narrow" w:hAnsi="Arial Narrow"/>
          <w:sz w:val="24"/>
          <w:szCs w:val="24"/>
        </w:rPr>
      </w:pPr>
      <w:r w:rsidRPr="00100C2F">
        <w:rPr>
          <w:rFonts w:ascii="Arial Narrow" w:hAnsi="Arial Narrow"/>
          <w:sz w:val="24"/>
          <w:szCs w:val="24"/>
        </w:rPr>
        <w:t>•</w:t>
      </w:r>
      <w:r w:rsidRPr="00100C2F">
        <w:rPr>
          <w:rFonts w:ascii="Arial Narrow" w:hAnsi="Arial Narrow"/>
          <w:sz w:val="24"/>
          <w:szCs w:val="24"/>
        </w:rPr>
        <w:tab/>
        <w:t xml:space="preserve">PN-82/B-02000. Obciążenia budowli. Zasady ustalania wartości. </w:t>
      </w:r>
    </w:p>
    <w:p w14:paraId="199D4FCC" w14:textId="77777777" w:rsidR="00100C2F" w:rsidRPr="00100C2F" w:rsidRDefault="00100C2F" w:rsidP="00F32921">
      <w:pPr>
        <w:spacing w:after="0" w:line="312" w:lineRule="auto"/>
        <w:ind w:left="993" w:hanging="284"/>
        <w:rPr>
          <w:rFonts w:ascii="Arial Narrow" w:hAnsi="Arial Narrow"/>
          <w:sz w:val="24"/>
          <w:szCs w:val="24"/>
        </w:rPr>
      </w:pPr>
      <w:r w:rsidRPr="00100C2F">
        <w:rPr>
          <w:rFonts w:ascii="Arial Narrow" w:hAnsi="Arial Narrow"/>
          <w:sz w:val="24"/>
          <w:szCs w:val="24"/>
        </w:rPr>
        <w:t>•</w:t>
      </w:r>
      <w:r w:rsidRPr="00100C2F">
        <w:rPr>
          <w:rFonts w:ascii="Arial Narrow" w:hAnsi="Arial Narrow"/>
          <w:sz w:val="24"/>
          <w:szCs w:val="24"/>
        </w:rPr>
        <w:tab/>
        <w:t xml:space="preserve">PN-82/B-02001. Obciążenia budowli. Obciążenia stałe. </w:t>
      </w:r>
    </w:p>
    <w:p w14:paraId="430AFE21" w14:textId="77777777" w:rsidR="00100C2F" w:rsidRPr="00100C2F" w:rsidRDefault="00100C2F" w:rsidP="00F32921">
      <w:pPr>
        <w:spacing w:after="0" w:line="312" w:lineRule="auto"/>
        <w:ind w:left="993" w:hanging="284"/>
        <w:rPr>
          <w:rFonts w:ascii="Arial Narrow" w:hAnsi="Arial Narrow"/>
          <w:sz w:val="24"/>
          <w:szCs w:val="24"/>
        </w:rPr>
      </w:pPr>
      <w:r w:rsidRPr="00100C2F">
        <w:rPr>
          <w:rFonts w:ascii="Arial Narrow" w:hAnsi="Arial Narrow"/>
          <w:sz w:val="24"/>
          <w:szCs w:val="24"/>
        </w:rPr>
        <w:t>•</w:t>
      </w:r>
      <w:r w:rsidRPr="00100C2F">
        <w:rPr>
          <w:rFonts w:ascii="Arial Narrow" w:hAnsi="Arial Narrow"/>
          <w:sz w:val="24"/>
          <w:szCs w:val="24"/>
        </w:rPr>
        <w:tab/>
        <w:t xml:space="preserve">PN-88/B-02014. Obciążenia budowli. Obciążenie gruntem. </w:t>
      </w:r>
    </w:p>
    <w:p w14:paraId="17C41A99" w14:textId="77777777" w:rsidR="00100C2F" w:rsidRPr="00100C2F" w:rsidRDefault="00100C2F" w:rsidP="00F32921">
      <w:pPr>
        <w:spacing w:after="0" w:line="312" w:lineRule="auto"/>
        <w:ind w:left="993" w:hanging="284"/>
        <w:rPr>
          <w:rFonts w:ascii="Arial Narrow" w:hAnsi="Arial Narrow"/>
          <w:sz w:val="24"/>
          <w:szCs w:val="24"/>
        </w:rPr>
      </w:pPr>
      <w:r w:rsidRPr="00100C2F">
        <w:rPr>
          <w:rFonts w:ascii="Arial Narrow" w:hAnsi="Arial Narrow"/>
          <w:sz w:val="24"/>
          <w:szCs w:val="24"/>
        </w:rPr>
        <w:t>•</w:t>
      </w:r>
      <w:r w:rsidRPr="00100C2F">
        <w:rPr>
          <w:rFonts w:ascii="Arial Narrow" w:hAnsi="Arial Narrow"/>
          <w:sz w:val="24"/>
          <w:szCs w:val="24"/>
        </w:rPr>
        <w:tab/>
        <w:t xml:space="preserve">PN-82/B-02003. Obciążenia budowli. Obciążenia zmienne   technologiczne. Podstawowe obciążenia technologiczne i montażowe. </w:t>
      </w:r>
    </w:p>
    <w:p w14:paraId="593D148E" w14:textId="77777777" w:rsidR="00100C2F" w:rsidRPr="00100C2F" w:rsidRDefault="00100C2F" w:rsidP="00F32921">
      <w:pPr>
        <w:spacing w:after="0" w:line="312" w:lineRule="auto"/>
        <w:ind w:left="993" w:hanging="284"/>
        <w:rPr>
          <w:rFonts w:ascii="Arial Narrow" w:hAnsi="Arial Narrow"/>
          <w:sz w:val="24"/>
          <w:szCs w:val="24"/>
        </w:rPr>
      </w:pPr>
      <w:r w:rsidRPr="00100C2F">
        <w:rPr>
          <w:rFonts w:ascii="Arial Narrow" w:hAnsi="Arial Narrow"/>
          <w:sz w:val="24"/>
          <w:szCs w:val="24"/>
        </w:rPr>
        <w:t>•</w:t>
      </w:r>
      <w:r w:rsidRPr="00100C2F">
        <w:rPr>
          <w:rFonts w:ascii="Arial Narrow" w:hAnsi="Arial Narrow"/>
          <w:sz w:val="24"/>
          <w:szCs w:val="24"/>
        </w:rPr>
        <w:tab/>
        <w:t xml:space="preserve">PN-80/B-02004.Obciążenia budowli. Obciążenia zmienne  technologiczne. Obciążenia pojazdami. </w:t>
      </w:r>
    </w:p>
    <w:p w14:paraId="174A758A" w14:textId="77777777" w:rsidR="00100C2F" w:rsidRPr="00100C2F" w:rsidRDefault="00100C2F" w:rsidP="00F32921">
      <w:pPr>
        <w:spacing w:after="0" w:line="312" w:lineRule="auto"/>
        <w:ind w:left="993" w:hanging="284"/>
        <w:rPr>
          <w:rFonts w:ascii="Arial Narrow" w:hAnsi="Arial Narrow"/>
          <w:sz w:val="24"/>
          <w:szCs w:val="24"/>
        </w:rPr>
      </w:pPr>
      <w:r w:rsidRPr="00100C2F">
        <w:rPr>
          <w:rFonts w:ascii="Arial Narrow" w:hAnsi="Arial Narrow"/>
          <w:sz w:val="24"/>
          <w:szCs w:val="24"/>
        </w:rPr>
        <w:t xml:space="preserve">Obciążenie śniegiem zgodnie z normą: </w:t>
      </w:r>
    </w:p>
    <w:p w14:paraId="1E8BDC78" w14:textId="77777777" w:rsidR="00F32921" w:rsidRDefault="00100C2F" w:rsidP="00F32921">
      <w:pPr>
        <w:spacing w:after="0" w:line="312" w:lineRule="auto"/>
        <w:ind w:left="993" w:hanging="284"/>
        <w:rPr>
          <w:rFonts w:ascii="Arial Narrow" w:hAnsi="Arial Narrow"/>
          <w:sz w:val="24"/>
          <w:szCs w:val="24"/>
        </w:rPr>
      </w:pPr>
      <w:r w:rsidRPr="00100C2F">
        <w:rPr>
          <w:rFonts w:ascii="Arial Narrow" w:hAnsi="Arial Narrow"/>
          <w:sz w:val="24"/>
          <w:szCs w:val="24"/>
        </w:rPr>
        <w:t>•</w:t>
      </w:r>
      <w:r w:rsidRPr="00100C2F">
        <w:rPr>
          <w:rFonts w:ascii="Arial Narrow" w:hAnsi="Arial Narrow"/>
          <w:sz w:val="24"/>
          <w:szCs w:val="24"/>
        </w:rPr>
        <w:tab/>
        <w:t>PN-80/B-02010 ze zmianą z 2006r  Obciążenia w obliczeniach stat</w:t>
      </w:r>
      <w:r w:rsidR="00F32921">
        <w:rPr>
          <w:rFonts w:ascii="Arial Narrow" w:hAnsi="Arial Narrow"/>
          <w:sz w:val="24"/>
          <w:szCs w:val="24"/>
        </w:rPr>
        <w:t>ycznych . Obciążenie śniegiem.</w:t>
      </w:r>
    </w:p>
    <w:p w14:paraId="769596F2" w14:textId="77777777" w:rsidR="00F32921" w:rsidRDefault="00F32921" w:rsidP="00F32921">
      <w:pPr>
        <w:spacing w:after="0" w:line="312" w:lineRule="auto"/>
        <w:ind w:left="993" w:hanging="284"/>
        <w:rPr>
          <w:rFonts w:ascii="Arial Narrow" w:hAnsi="Arial Narrow"/>
          <w:sz w:val="24"/>
          <w:szCs w:val="24"/>
        </w:rPr>
      </w:pPr>
    </w:p>
    <w:p w14:paraId="63CCBA52" w14:textId="77777777" w:rsidR="00F32921" w:rsidRDefault="00100C2F" w:rsidP="00F32921">
      <w:pPr>
        <w:spacing w:after="0" w:line="312" w:lineRule="auto"/>
        <w:ind w:left="709"/>
        <w:jc w:val="both"/>
        <w:rPr>
          <w:rFonts w:ascii="Arial Narrow" w:hAnsi="Arial Narrow"/>
          <w:sz w:val="24"/>
          <w:szCs w:val="24"/>
        </w:rPr>
      </w:pPr>
      <w:r w:rsidRPr="00100C2F">
        <w:rPr>
          <w:rFonts w:ascii="Arial Narrow" w:hAnsi="Arial Narrow"/>
          <w:sz w:val="24"/>
          <w:szCs w:val="24"/>
        </w:rPr>
        <w:t>Przyjęte wartości obciążeń stałych charakterystycznyc</w:t>
      </w:r>
      <w:r w:rsidR="00F32921">
        <w:rPr>
          <w:rFonts w:ascii="Arial Narrow" w:hAnsi="Arial Narrow"/>
          <w:sz w:val="24"/>
          <w:szCs w:val="24"/>
        </w:rPr>
        <w:t xml:space="preserve">h będą zależeć od zastosowanych </w:t>
      </w:r>
      <w:r w:rsidRPr="00100C2F">
        <w:rPr>
          <w:rFonts w:ascii="Arial Narrow" w:hAnsi="Arial Narrow"/>
          <w:sz w:val="24"/>
          <w:szCs w:val="24"/>
        </w:rPr>
        <w:t>warstw wykończeniowych stropów i schodów oraz od wyboru systemu</w:t>
      </w:r>
      <w:r w:rsidR="00F32921">
        <w:rPr>
          <w:rFonts w:ascii="Arial Narrow" w:hAnsi="Arial Narrow"/>
          <w:sz w:val="24"/>
          <w:szCs w:val="24"/>
        </w:rPr>
        <w:t xml:space="preserve"> wznoszenia ścianek działowych.</w:t>
      </w:r>
    </w:p>
    <w:p w14:paraId="4014D818" w14:textId="77777777" w:rsidR="00100C2F" w:rsidRPr="00F32921" w:rsidRDefault="00100C2F" w:rsidP="00F32921">
      <w:pPr>
        <w:spacing w:after="0" w:line="312" w:lineRule="auto"/>
        <w:ind w:left="709"/>
        <w:jc w:val="both"/>
        <w:rPr>
          <w:rFonts w:ascii="Arial Narrow" w:hAnsi="Arial Narrow"/>
          <w:i/>
          <w:sz w:val="24"/>
          <w:szCs w:val="24"/>
        </w:rPr>
      </w:pPr>
      <w:r w:rsidRPr="00F32921">
        <w:rPr>
          <w:rFonts w:ascii="Arial Narrow" w:hAnsi="Arial Narrow"/>
          <w:i/>
          <w:sz w:val="24"/>
          <w:szCs w:val="24"/>
        </w:rPr>
        <w:t xml:space="preserve">Przyjęte współczynniki obciążeń stałych: </w:t>
      </w:r>
      <w:r w:rsidRPr="00F32921">
        <w:rPr>
          <w:rFonts w:ascii="Arial Narrow" w:hAnsi="Arial Narrow"/>
          <w:i/>
          <w:sz w:val="24"/>
          <w:szCs w:val="24"/>
        </w:rPr>
        <w:tab/>
      </w:r>
    </w:p>
    <w:p w14:paraId="7AB2F7AB" w14:textId="77777777" w:rsidR="00F32921" w:rsidRDefault="00100C2F" w:rsidP="00100C2F">
      <w:pPr>
        <w:spacing w:after="0" w:line="312" w:lineRule="auto"/>
        <w:rPr>
          <w:rFonts w:ascii="Arial Narrow" w:hAnsi="Arial Narrow"/>
          <w:sz w:val="24"/>
          <w:szCs w:val="24"/>
        </w:rPr>
      </w:pPr>
      <w:r w:rsidRPr="00100C2F">
        <w:rPr>
          <w:rFonts w:ascii="Arial Narrow" w:hAnsi="Arial Narrow"/>
          <w:sz w:val="24"/>
          <w:szCs w:val="24"/>
        </w:rPr>
        <w:lastRenderedPageBreak/>
        <w:tab/>
        <w:t xml:space="preserve">- dla ciężaru warstw </w:t>
      </w:r>
      <w:r w:rsidRPr="00100C2F">
        <w:rPr>
          <w:rFonts w:ascii="Arial Narrow" w:hAnsi="Arial Narrow"/>
          <w:sz w:val="24"/>
          <w:szCs w:val="24"/>
        </w:rPr>
        <w:tab/>
        <w:t xml:space="preserve"> </w:t>
      </w:r>
      <w:r w:rsidRPr="00100C2F">
        <w:rPr>
          <w:rFonts w:ascii="Arial Narrow" w:hAnsi="Arial Narrow"/>
          <w:sz w:val="24"/>
          <w:szCs w:val="24"/>
        </w:rPr>
        <w:tab/>
        <w:t xml:space="preserve"> </w:t>
      </w:r>
      <w:r w:rsidRPr="00100C2F">
        <w:rPr>
          <w:rFonts w:ascii="Arial Narrow" w:hAnsi="Arial Narrow"/>
          <w:sz w:val="24"/>
          <w:szCs w:val="24"/>
        </w:rPr>
        <w:tab/>
        <w:t xml:space="preserve"> </w:t>
      </w:r>
      <w:r w:rsidRPr="00100C2F">
        <w:rPr>
          <w:rFonts w:ascii="Arial Narrow" w:hAnsi="Arial Narrow"/>
          <w:sz w:val="24"/>
          <w:szCs w:val="24"/>
        </w:rPr>
        <w:tab/>
        <w:t xml:space="preserve">            </w:t>
      </w:r>
      <w:r w:rsidRPr="00100C2F">
        <w:rPr>
          <w:rFonts w:ascii="Arial Narrow" w:hAnsi="Arial Narrow"/>
          <w:sz w:val="24"/>
          <w:szCs w:val="24"/>
        </w:rPr>
        <w:tab/>
        <w:t>1,30</w:t>
      </w:r>
    </w:p>
    <w:p w14:paraId="3ED44AFD" w14:textId="77777777" w:rsidR="00100C2F" w:rsidRPr="00100C2F" w:rsidRDefault="00100C2F" w:rsidP="00F32921">
      <w:pPr>
        <w:spacing w:after="0" w:line="312" w:lineRule="auto"/>
        <w:ind w:firstLine="708"/>
        <w:rPr>
          <w:rFonts w:ascii="Arial Narrow" w:hAnsi="Arial Narrow"/>
          <w:sz w:val="24"/>
          <w:szCs w:val="24"/>
        </w:rPr>
      </w:pPr>
      <w:r w:rsidRPr="00100C2F">
        <w:rPr>
          <w:rFonts w:ascii="Arial Narrow" w:hAnsi="Arial Narrow"/>
          <w:sz w:val="24"/>
          <w:szCs w:val="24"/>
        </w:rPr>
        <w:t xml:space="preserve">- dla obciążeń liniowych od ścian murowanych  </w:t>
      </w:r>
    </w:p>
    <w:p w14:paraId="714DAD17" w14:textId="77777777" w:rsidR="00100C2F" w:rsidRPr="00F32921" w:rsidRDefault="00100C2F" w:rsidP="00F32921">
      <w:pPr>
        <w:spacing w:after="0" w:line="312" w:lineRule="auto"/>
        <w:ind w:firstLine="708"/>
        <w:rPr>
          <w:rFonts w:ascii="Arial Narrow" w:hAnsi="Arial Narrow"/>
          <w:i/>
          <w:sz w:val="24"/>
          <w:szCs w:val="24"/>
        </w:rPr>
      </w:pPr>
      <w:r w:rsidRPr="00F32921">
        <w:rPr>
          <w:rFonts w:ascii="Arial Narrow" w:hAnsi="Arial Narrow"/>
          <w:i/>
          <w:sz w:val="24"/>
          <w:szCs w:val="24"/>
        </w:rPr>
        <w:t xml:space="preserve">Przyjęte wartości obciążeń zmiennych charakterystycznych: </w:t>
      </w:r>
      <w:r w:rsidRPr="00F32921">
        <w:rPr>
          <w:rFonts w:ascii="Arial Narrow" w:hAnsi="Arial Narrow"/>
          <w:i/>
          <w:sz w:val="24"/>
          <w:szCs w:val="24"/>
        </w:rPr>
        <w:tab/>
        <w:t xml:space="preserve">~ 1,16 </w:t>
      </w:r>
    </w:p>
    <w:p w14:paraId="4BF63BBF" w14:textId="77777777" w:rsidR="00100C2F" w:rsidRPr="00100C2F" w:rsidRDefault="00100C2F" w:rsidP="00100C2F">
      <w:pPr>
        <w:spacing w:after="0" w:line="312" w:lineRule="auto"/>
        <w:rPr>
          <w:rFonts w:ascii="Arial Narrow" w:hAnsi="Arial Narrow"/>
          <w:sz w:val="24"/>
          <w:szCs w:val="24"/>
        </w:rPr>
      </w:pPr>
      <w:r w:rsidRPr="00100C2F">
        <w:rPr>
          <w:rFonts w:ascii="Arial Narrow" w:hAnsi="Arial Narrow"/>
          <w:sz w:val="24"/>
          <w:szCs w:val="24"/>
        </w:rPr>
        <w:tab/>
        <w:t xml:space="preserve">- użytkowe mieszkań </w:t>
      </w:r>
      <w:r w:rsidRPr="00100C2F">
        <w:rPr>
          <w:rFonts w:ascii="Arial Narrow" w:hAnsi="Arial Narrow"/>
          <w:sz w:val="24"/>
          <w:szCs w:val="24"/>
        </w:rPr>
        <w:tab/>
        <w:t xml:space="preserve"> </w:t>
      </w:r>
      <w:r w:rsidRPr="00100C2F">
        <w:rPr>
          <w:rFonts w:ascii="Arial Narrow" w:hAnsi="Arial Narrow"/>
          <w:sz w:val="24"/>
          <w:szCs w:val="24"/>
        </w:rPr>
        <w:tab/>
        <w:t xml:space="preserve"> </w:t>
      </w:r>
      <w:r w:rsidRPr="00100C2F">
        <w:rPr>
          <w:rFonts w:ascii="Arial Narrow" w:hAnsi="Arial Narrow"/>
          <w:sz w:val="24"/>
          <w:szCs w:val="24"/>
        </w:rPr>
        <w:tab/>
        <w:t xml:space="preserve"> </w:t>
      </w:r>
      <w:r w:rsidRPr="00100C2F">
        <w:rPr>
          <w:rFonts w:ascii="Arial Narrow" w:hAnsi="Arial Narrow"/>
          <w:sz w:val="24"/>
          <w:szCs w:val="24"/>
        </w:rPr>
        <w:tab/>
        <w:t xml:space="preserve"> </w:t>
      </w:r>
      <w:r w:rsidRPr="00100C2F">
        <w:rPr>
          <w:rFonts w:ascii="Arial Narrow" w:hAnsi="Arial Narrow"/>
          <w:sz w:val="24"/>
          <w:szCs w:val="24"/>
        </w:rPr>
        <w:tab/>
        <w:t>1,50 N/m</w:t>
      </w:r>
      <w:r w:rsidRPr="00507F1D">
        <w:rPr>
          <w:rFonts w:ascii="Arial Narrow" w:hAnsi="Arial Narrow"/>
          <w:sz w:val="24"/>
          <w:szCs w:val="24"/>
          <w:vertAlign w:val="superscript"/>
        </w:rPr>
        <w:t>2</w:t>
      </w:r>
      <w:r w:rsidRPr="00100C2F">
        <w:rPr>
          <w:rFonts w:ascii="Arial Narrow" w:hAnsi="Arial Narrow"/>
          <w:sz w:val="24"/>
          <w:szCs w:val="24"/>
        </w:rPr>
        <w:t xml:space="preserve"> </w:t>
      </w:r>
    </w:p>
    <w:p w14:paraId="405EF9E9" w14:textId="77777777" w:rsidR="00100C2F" w:rsidRPr="00100C2F" w:rsidRDefault="00100C2F" w:rsidP="00100C2F">
      <w:pPr>
        <w:spacing w:after="0" w:line="312" w:lineRule="auto"/>
        <w:rPr>
          <w:rFonts w:ascii="Arial Narrow" w:hAnsi="Arial Narrow"/>
          <w:sz w:val="24"/>
          <w:szCs w:val="24"/>
        </w:rPr>
      </w:pPr>
      <w:r w:rsidRPr="00100C2F">
        <w:rPr>
          <w:rFonts w:ascii="Arial Narrow" w:hAnsi="Arial Narrow"/>
          <w:sz w:val="24"/>
          <w:szCs w:val="24"/>
        </w:rPr>
        <w:tab/>
        <w:t xml:space="preserve">- użytkowe korytarzy </w:t>
      </w:r>
      <w:r w:rsidRPr="00100C2F">
        <w:rPr>
          <w:rFonts w:ascii="Arial Narrow" w:hAnsi="Arial Narrow"/>
          <w:sz w:val="24"/>
          <w:szCs w:val="24"/>
        </w:rPr>
        <w:tab/>
        <w:t xml:space="preserve"> </w:t>
      </w:r>
      <w:r w:rsidRPr="00100C2F">
        <w:rPr>
          <w:rFonts w:ascii="Arial Narrow" w:hAnsi="Arial Narrow"/>
          <w:sz w:val="24"/>
          <w:szCs w:val="24"/>
        </w:rPr>
        <w:tab/>
        <w:t xml:space="preserve"> </w:t>
      </w:r>
      <w:r w:rsidRPr="00100C2F">
        <w:rPr>
          <w:rFonts w:ascii="Arial Narrow" w:hAnsi="Arial Narrow"/>
          <w:sz w:val="24"/>
          <w:szCs w:val="24"/>
        </w:rPr>
        <w:tab/>
        <w:t xml:space="preserve"> </w:t>
      </w:r>
      <w:r w:rsidRPr="00100C2F">
        <w:rPr>
          <w:rFonts w:ascii="Arial Narrow" w:hAnsi="Arial Narrow"/>
          <w:sz w:val="24"/>
          <w:szCs w:val="24"/>
        </w:rPr>
        <w:tab/>
        <w:t xml:space="preserve"> </w:t>
      </w:r>
      <w:r w:rsidRPr="00100C2F">
        <w:rPr>
          <w:rFonts w:ascii="Arial Narrow" w:hAnsi="Arial Narrow"/>
          <w:sz w:val="24"/>
          <w:szCs w:val="24"/>
        </w:rPr>
        <w:tab/>
        <w:t>2,00 N/m</w:t>
      </w:r>
      <w:r w:rsidRPr="00507F1D">
        <w:rPr>
          <w:rFonts w:ascii="Arial Narrow" w:hAnsi="Arial Narrow"/>
          <w:sz w:val="24"/>
          <w:szCs w:val="24"/>
          <w:vertAlign w:val="superscript"/>
        </w:rPr>
        <w:t>2</w:t>
      </w:r>
      <w:r w:rsidRPr="00100C2F">
        <w:rPr>
          <w:rFonts w:ascii="Arial Narrow" w:hAnsi="Arial Narrow"/>
          <w:sz w:val="24"/>
          <w:szCs w:val="24"/>
        </w:rPr>
        <w:t xml:space="preserve"> </w:t>
      </w:r>
    </w:p>
    <w:p w14:paraId="16A62C39" w14:textId="77777777" w:rsidR="00100C2F" w:rsidRPr="00100C2F" w:rsidRDefault="00100C2F" w:rsidP="00100C2F">
      <w:pPr>
        <w:spacing w:after="0" w:line="312" w:lineRule="auto"/>
        <w:rPr>
          <w:rFonts w:ascii="Arial Narrow" w:hAnsi="Arial Narrow"/>
          <w:sz w:val="24"/>
          <w:szCs w:val="24"/>
        </w:rPr>
      </w:pPr>
      <w:r w:rsidRPr="00100C2F">
        <w:rPr>
          <w:rFonts w:ascii="Arial Narrow" w:hAnsi="Arial Narrow"/>
          <w:sz w:val="24"/>
          <w:szCs w:val="24"/>
        </w:rPr>
        <w:tab/>
        <w:t xml:space="preserve">- użytkowe klatek schodowych  </w:t>
      </w:r>
      <w:r w:rsidRPr="00100C2F">
        <w:rPr>
          <w:rFonts w:ascii="Arial Narrow" w:hAnsi="Arial Narrow"/>
          <w:sz w:val="24"/>
          <w:szCs w:val="24"/>
        </w:rPr>
        <w:tab/>
        <w:t xml:space="preserve"> </w:t>
      </w:r>
      <w:r w:rsidRPr="00100C2F">
        <w:rPr>
          <w:rFonts w:ascii="Arial Narrow" w:hAnsi="Arial Narrow"/>
          <w:sz w:val="24"/>
          <w:szCs w:val="24"/>
        </w:rPr>
        <w:tab/>
        <w:t xml:space="preserve"> </w:t>
      </w:r>
      <w:r w:rsidRPr="00100C2F">
        <w:rPr>
          <w:rFonts w:ascii="Arial Narrow" w:hAnsi="Arial Narrow"/>
          <w:sz w:val="24"/>
          <w:szCs w:val="24"/>
        </w:rPr>
        <w:tab/>
        <w:t>3,00 N/m</w:t>
      </w:r>
      <w:r w:rsidRPr="00507F1D">
        <w:rPr>
          <w:rFonts w:ascii="Arial Narrow" w:hAnsi="Arial Narrow"/>
          <w:sz w:val="24"/>
          <w:szCs w:val="24"/>
          <w:vertAlign w:val="superscript"/>
        </w:rPr>
        <w:t>2</w:t>
      </w:r>
      <w:r w:rsidRPr="00100C2F">
        <w:rPr>
          <w:rFonts w:ascii="Arial Narrow" w:hAnsi="Arial Narrow"/>
          <w:sz w:val="24"/>
          <w:szCs w:val="24"/>
        </w:rPr>
        <w:t xml:space="preserve"> </w:t>
      </w:r>
    </w:p>
    <w:p w14:paraId="7FFB529B" w14:textId="77777777" w:rsidR="00100C2F" w:rsidRPr="00100C2F" w:rsidRDefault="00100C2F" w:rsidP="00100C2F">
      <w:pPr>
        <w:spacing w:after="0" w:line="312" w:lineRule="auto"/>
        <w:rPr>
          <w:rFonts w:ascii="Arial Narrow" w:hAnsi="Arial Narrow"/>
          <w:sz w:val="24"/>
          <w:szCs w:val="24"/>
        </w:rPr>
      </w:pPr>
      <w:r w:rsidRPr="00100C2F">
        <w:rPr>
          <w:rFonts w:ascii="Arial Narrow" w:hAnsi="Arial Narrow"/>
          <w:sz w:val="24"/>
          <w:szCs w:val="24"/>
        </w:rPr>
        <w:tab/>
        <w:t xml:space="preserve">- użytkowe balkonów wspornikowych </w:t>
      </w:r>
      <w:r w:rsidRPr="00100C2F">
        <w:rPr>
          <w:rFonts w:ascii="Arial Narrow" w:hAnsi="Arial Narrow"/>
          <w:sz w:val="24"/>
          <w:szCs w:val="24"/>
        </w:rPr>
        <w:tab/>
        <w:t xml:space="preserve"> </w:t>
      </w:r>
      <w:r w:rsidRPr="00100C2F">
        <w:rPr>
          <w:rFonts w:ascii="Arial Narrow" w:hAnsi="Arial Narrow"/>
          <w:sz w:val="24"/>
          <w:szCs w:val="24"/>
        </w:rPr>
        <w:tab/>
        <w:t xml:space="preserve"> </w:t>
      </w:r>
    </w:p>
    <w:p w14:paraId="679D0495" w14:textId="77777777" w:rsidR="00100C2F" w:rsidRPr="00F32921" w:rsidRDefault="00100C2F" w:rsidP="00F32921">
      <w:pPr>
        <w:spacing w:after="0" w:line="312" w:lineRule="auto"/>
        <w:ind w:firstLine="708"/>
        <w:rPr>
          <w:rFonts w:ascii="Arial Narrow" w:hAnsi="Arial Narrow"/>
          <w:i/>
          <w:sz w:val="24"/>
          <w:szCs w:val="24"/>
        </w:rPr>
      </w:pPr>
      <w:r w:rsidRPr="00F32921">
        <w:rPr>
          <w:rFonts w:ascii="Arial Narrow" w:hAnsi="Arial Narrow"/>
          <w:i/>
          <w:sz w:val="24"/>
          <w:szCs w:val="24"/>
        </w:rPr>
        <w:t xml:space="preserve">Przyjęte współczynniki obciążeń zmiennych: </w:t>
      </w:r>
      <w:r w:rsidRPr="00F32921">
        <w:rPr>
          <w:rFonts w:ascii="Arial Narrow" w:hAnsi="Arial Narrow"/>
          <w:i/>
          <w:sz w:val="24"/>
          <w:szCs w:val="24"/>
        </w:rPr>
        <w:tab/>
        <w:t>3,00 N/m</w:t>
      </w:r>
      <w:r w:rsidRPr="00507F1D">
        <w:rPr>
          <w:rFonts w:ascii="Arial Narrow" w:hAnsi="Arial Narrow"/>
          <w:i/>
          <w:sz w:val="24"/>
          <w:szCs w:val="24"/>
          <w:vertAlign w:val="superscript"/>
        </w:rPr>
        <w:t>2</w:t>
      </w:r>
      <w:r w:rsidRPr="00F32921">
        <w:rPr>
          <w:rFonts w:ascii="Arial Narrow" w:hAnsi="Arial Narrow"/>
          <w:i/>
          <w:sz w:val="24"/>
          <w:szCs w:val="24"/>
        </w:rPr>
        <w:t xml:space="preserve"> </w:t>
      </w:r>
    </w:p>
    <w:p w14:paraId="0DC5C723" w14:textId="77777777" w:rsidR="00100C2F" w:rsidRPr="00100C2F" w:rsidRDefault="00100C2F" w:rsidP="00100C2F">
      <w:pPr>
        <w:spacing w:after="0" w:line="312" w:lineRule="auto"/>
        <w:rPr>
          <w:rFonts w:ascii="Arial Narrow" w:hAnsi="Arial Narrow"/>
          <w:sz w:val="24"/>
          <w:szCs w:val="24"/>
        </w:rPr>
      </w:pPr>
      <w:r w:rsidRPr="00100C2F">
        <w:rPr>
          <w:rFonts w:ascii="Arial Narrow" w:hAnsi="Arial Narrow"/>
          <w:sz w:val="24"/>
          <w:szCs w:val="24"/>
        </w:rPr>
        <w:tab/>
        <w:t xml:space="preserve">- dla mieszkań i korytarzy </w:t>
      </w:r>
      <w:r w:rsidRPr="00100C2F">
        <w:rPr>
          <w:rFonts w:ascii="Arial Narrow" w:hAnsi="Arial Narrow"/>
          <w:sz w:val="24"/>
          <w:szCs w:val="24"/>
        </w:rPr>
        <w:tab/>
        <w:t xml:space="preserve"> </w:t>
      </w:r>
      <w:r w:rsidRPr="00100C2F">
        <w:rPr>
          <w:rFonts w:ascii="Arial Narrow" w:hAnsi="Arial Narrow"/>
          <w:sz w:val="24"/>
          <w:szCs w:val="24"/>
        </w:rPr>
        <w:tab/>
        <w:t xml:space="preserve"> </w:t>
      </w:r>
      <w:r w:rsidRPr="00100C2F">
        <w:rPr>
          <w:rFonts w:ascii="Arial Narrow" w:hAnsi="Arial Narrow"/>
          <w:sz w:val="24"/>
          <w:szCs w:val="24"/>
        </w:rPr>
        <w:tab/>
        <w:t xml:space="preserve"> </w:t>
      </w:r>
      <w:r w:rsidRPr="00100C2F">
        <w:rPr>
          <w:rFonts w:ascii="Arial Narrow" w:hAnsi="Arial Narrow"/>
          <w:sz w:val="24"/>
          <w:szCs w:val="24"/>
        </w:rPr>
        <w:tab/>
        <w:t xml:space="preserve">1,40 </w:t>
      </w:r>
    </w:p>
    <w:p w14:paraId="7775389E" w14:textId="77777777" w:rsidR="00F32921" w:rsidRDefault="00100C2F" w:rsidP="00F32921">
      <w:pPr>
        <w:spacing w:after="0" w:line="312" w:lineRule="auto"/>
        <w:ind w:firstLine="708"/>
        <w:rPr>
          <w:rFonts w:ascii="Arial Narrow" w:hAnsi="Arial Narrow"/>
          <w:sz w:val="24"/>
          <w:szCs w:val="24"/>
        </w:rPr>
      </w:pPr>
      <w:r w:rsidRPr="00100C2F">
        <w:rPr>
          <w:rFonts w:ascii="Arial Narrow" w:hAnsi="Arial Narrow"/>
          <w:sz w:val="24"/>
          <w:szCs w:val="24"/>
        </w:rPr>
        <w:t xml:space="preserve">- dla klatek schodowych i balkonów wspornikowych   </w:t>
      </w:r>
      <w:r w:rsidRPr="00100C2F">
        <w:rPr>
          <w:rFonts w:ascii="Arial Narrow" w:hAnsi="Arial Narrow"/>
          <w:sz w:val="24"/>
          <w:szCs w:val="24"/>
        </w:rPr>
        <w:tab/>
      </w:r>
      <w:r w:rsidR="00F32921">
        <w:rPr>
          <w:rFonts w:ascii="Arial Narrow" w:hAnsi="Arial Narrow"/>
          <w:sz w:val="24"/>
          <w:szCs w:val="24"/>
        </w:rPr>
        <w:t>1,30</w:t>
      </w:r>
    </w:p>
    <w:p w14:paraId="6709FA5C" w14:textId="77777777" w:rsidR="00F32921" w:rsidRDefault="00F32921" w:rsidP="00F32921">
      <w:pPr>
        <w:spacing w:after="0" w:line="312" w:lineRule="auto"/>
        <w:ind w:firstLine="708"/>
        <w:rPr>
          <w:rFonts w:ascii="Arial Narrow" w:hAnsi="Arial Narrow"/>
          <w:sz w:val="24"/>
          <w:szCs w:val="24"/>
        </w:rPr>
      </w:pPr>
    </w:p>
    <w:p w14:paraId="04D68A18" w14:textId="77777777" w:rsidR="00F61E0E" w:rsidRDefault="00100C2F" w:rsidP="00F61E0E">
      <w:pPr>
        <w:spacing w:after="0" w:line="312" w:lineRule="auto"/>
        <w:ind w:left="709"/>
        <w:jc w:val="both"/>
        <w:rPr>
          <w:rFonts w:ascii="Arial Narrow" w:hAnsi="Arial Narrow"/>
          <w:sz w:val="24"/>
          <w:szCs w:val="24"/>
        </w:rPr>
      </w:pPr>
      <w:r w:rsidRPr="00100C2F">
        <w:rPr>
          <w:rFonts w:ascii="Arial Narrow" w:hAnsi="Arial Narrow"/>
          <w:sz w:val="24"/>
          <w:szCs w:val="24"/>
        </w:rPr>
        <w:t xml:space="preserve">Przyjęte obciążenie stropodachu śniegiem – uśrednione </w:t>
      </w:r>
      <w:r w:rsidR="00F32921">
        <w:rPr>
          <w:rFonts w:ascii="Arial Narrow" w:hAnsi="Arial Narrow"/>
          <w:sz w:val="24"/>
          <w:szCs w:val="24"/>
        </w:rPr>
        <w:t xml:space="preserve">wstępnie z uwzględnieniem worka </w:t>
      </w:r>
      <w:r w:rsidRPr="00100C2F">
        <w:rPr>
          <w:rFonts w:ascii="Arial Narrow" w:hAnsi="Arial Narrow"/>
          <w:sz w:val="24"/>
          <w:szCs w:val="24"/>
        </w:rPr>
        <w:t xml:space="preserve">śnieżnego przy attyce wynosi około 1,00 </w:t>
      </w:r>
      <w:proofErr w:type="spellStart"/>
      <w:r w:rsidRPr="00100C2F">
        <w:rPr>
          <w:rFonts w:ascii="Arial Narrow" w:hAnsi="Arial Narrow"/>
          <w:sz w:val="24"/>
          <w:szCs w:val="24"/>
        </w:rPr>
        <w:t>kN</w:t>
      </w:r>
      <w:proofErr w:type="spellEnd"/>
      <w:r w:rsidRPr="00100C2F">
        <w:rPr>
          <w:rFonts w:ascii="Arial Narrow" w:hAnsi="Arial Narrow"/>
          <w:sz w:val="24"/>
          <w:szCs w:val="24"/>
        </w:rPr>
        <w:t>/m</w:t>
      </w:r>
      <w:r w:rsidRPr="00F61E0E">
        <w:rPr>
          <w:rFonts w:ascii="Arial Narrow" w:hAnsi="Arial Narrow"/>
          <w:sz w:val="24"/>
          <w:szCs w:val="24"/>
          <w:vertAlign w:val="superscript"/>
        </w:rPr>
        <w:t>2</w:t>
      </w:r>
      <w:r w:rsidRPr="00100C2F">
        <w:rPr>
          <w:rFonts w:ascii="Arial Narrow" w:hAnsi="Arial Narrow"/>
          <w:sz w:val="24"/>
          <w:szCs w:val="24"/>
        </w:rPr>
        <w:t>, zaś zastosowany współczynnik obc</w:t>
      </w:r>
      <w:r w:rsidR="00F61E0E">
        <w:rPr>
          <w:rFonts w:ascii="Arial Narrow" w:hAnsi="Arial Narrow"/>
          <w:sz w:val="24"/>
          <w:szCs w:val="24"/>
        </w:rPr>
        <w:t>iążenia dla śniegu wynosi 1,50.</w:t>
      </w:r>
    </w:p>
    <w:p w14:paraId="357C790F" w14:textId="77777777" w:rsidR="00F61E0E" w:rsidRDefault="00F61E0E" w:rsidP="00F61E0E">
      <w:pPr>
        <w:spacing w:after="0" w:line="312" w:lineRule="auto"/>
        <w:ind w:left="709"/>
        <w:jc w:val="both"/>
        <w:rPr>
          <w:rFonts w:ascii="Arial Narrow" w:hAnsi="Arial Narrow"/>
          <w:sz w:val="24"/>
          <w:szCs w:val="24"/>
        </w:rPr>
      </w:pPr>
    </w:p>
    <w:p w14:paraId="033D1316" w14:textId="77777777" w:rsidR="00F61E0E" w:rsidRPr="00F61E0E" w:rsidRDefault="00100C2F" w:rsidP="00F61E0E">
      <w:pPr>
        <w:spacing w:after="0" w:line="312" w:lineRule="auto"/>
        <w:ind w:left="709"/>
        <w:jc w:val="both"/>
        <w:rPr>
          <w:rFonts w:ascii="Arial Narrow" w:hAnsi="Arial Narrow"/>
          <w:b/>
          <w:sz w:val="24"/>
          <w:szCs w:val="24"/>
        </w:rPr>
      </w:pPr>
      <w:r w:rsidRPr="00F61E0E">
        <w:rPr>
          <w:rFonts w:ascii="Arial Narrow" w:hAnsi="Arial Narrow"/>
          <w:b/>
          <w:sz w:val="24"/>
          <w:szCs w:val="24"/>
        </w:rPr>
        <w:t>Rozwiązania konstrukcyjne podstawowych ele</w:t>
      </w:r>
      <w:r w:rsidR="00F61E0E" w:rsidRPr="00F61E0E">
        <w:rPr>
          <w:rFonts w:ascii="Arial Narrow" w:hAnsi="Arial Narrow"/>
          <w:b/>
          <w:sz w:val="24"/>
          <w:szCs w:val="24"/>
        </w:rPr>
        <w:t>mentów.</w:t>
      </w:r>
    </w:p>
    <w:p w14:paraId="5911F647" w14:textId="77777777" w:rsidR="00100C2F" w:rsidRPr="00100C2F" w:rsidRDefault="00100C2F" w:rsidP="00F61E0E">
      <w:pPr>
        <w:spacing w:after="0" w:line="312" w:lineRule="auto"/>
        <w:ind w:left="709"/>
        <w:jc w:val="both"/>
        <w:rPr>
          <w:rFonts w:ascii="Arial Narrow" w:hAnsi="Arial Narrow"/>
          <w:sz w:val="24"/>
          <w:szCs w:val="24"/>
        </w:rPr>
      </w:pPr>
      <w:r w:rsidRPr="00100C2F">
        <w:rPr>
          <w:rFonts w:ascii="Arial Narrow" w:hAnsi="Arial Narrow"/>
          <w:sz w:val="24"/>
          <w:szCs w:val="24"/>
        </w:rPr>
        <w:t>Zgodnie z warunkami technicznymi dla budynków i ich usytuowanie z dnia 1 stycznia 2014</w:t>
      </w:r>
      <w:r w:rsidR="00F61E0E">
        <w:rPr>
          <w:rFonts w:ascii="Arial Narrow" w:hAnsi="Arial Narrow"/>
          <w:sz w:val="24"/>
          <w:szCs w:val="24"/>
        </w:rPr>
        <w:t xml:space="preserve"> </w:t>
      </w:r>
      <w:r w:rsidRPr="00100C2F">
        <w:rPr>
          <w:rFonts w:ascii="Arial Narrow" w:hAnsi="Arial Narrow"/>
          <w:sz w:val="24"/>
          <w:szCs w:val="24"/>
        </w:rPr>
        <w:t>r. – załącznik Nr2 rozporządzenia w zakresie wymagań izolacyjności cieplnej projektowane przegrody zewnętrzne winny spełniać wymagania w odniesieniu do izolacyjności cieplnej przegród obowi</w:t>
      </w:r>
      <w:r w:rsidR="00F61E0E">
        <w:rPr>
          <w:rFonts w:ascii="Arial Narrow" w:hAnsi="Arial Narrow"/>
          <w:sz w:val="24"/>
          <w:szCs w:val="24"/>
        </w:rPr>
        <w:t>ązujące od 1 stycznia 2021 roku</w:t>
      </w:r>
      <w:r w:rsidRPr="00100C2F">
        <w:rPr>
          <w:rFonts w:ascii="Arial Narrow" w:hAnsi="Arial Narrow"/>
          <w:sz w:val="24"/>
          <w:szCs w:val="24"/>
        </w:rPr>
        <w:t>:</w:t>
      </w:r>
    </w:p>
    <w:p w14:paraId="2121DFFB" w14:textId="77777777" w:rsidR="00100C2F" w:rsidRPr="00100C2F" w:rsidRDefault="00100C2F" w:rsidP="00F61E0E">
      <w:pPr>
        <w:spacing w:after="0" w:line="312" w:lineRule="auto"/>
        <w:ind w:left="709"/>
        <w:rPr>
          <w:rFonts w:ascii="Arial Narrow" w:hAnsi="Arial Narrow"/>
          <w:sz w:val="24"/>
          <w:szCs w:val="24"/>
        </w:rPr>
      </w:pPr>
      <w:r w:rsidRPr="00100C2F">
        <w:rPr>
          <w:rFonts w:ascii="Arial Narrow" w:hAnsi="Arial Narrow"/>
          <w:sz w:val="24"/>
          <w:szCs w:val="24"/>
        </w:rPr>
        <w:t>- ściany zewnętrzne  - 0,20 W/m</w:t>
      </w:r>
      <w:r w:rsidRPr="00507F1D">
        <w:rPr>
          <w:rFonts w:ascii="Arial Narrow" w:hAnsi="Arial Narrow"/>
          <w:sz w:val="24"/>
          <w:szCs w:val="24"/>
          <w:vertAlign w:val="superscript"/>
        </w:rPr>
        <w:t>2</w:t>
      </w:r>
      <w:r w:rsidRPr="00100C2F">
        <w:rPr>
          <w:rFonts w:ascii="Arial Narrow" w:hAnsi="Arial Narrow"/>
          <w:sz w:val="24"/>
          <w:szCs w:val="24"/>
        </w:rPr>
        <w:t>K</w:t>
      </w:r>
    </w:p>
    <w:p w14:paraId="2B9A7707" w14:textId="77777777" w:rsidR="00D71A16" w:rsidRPr="00100C2F" w:rsidRDefault="00100C2F" w:rsidP="00F61E0E">
      <w:pPr>
        <w:spacing w:after="0" w:line="312" w:lineRule="auto"/>
        <w:ind w:left="709"/>
        <w:rPr>
          <w:rFonts w:ascii="Arial Narrow" w:hAnsi="Arial Narrow"/>
          <w:sz w:val="24"/>
          <w:szCs w:val="24"/>
        </w:rPr>
      </w:pPr>
      <w:r w:rsidRPr="00100C2F">
        <w:rPr>
          <w:rFonts w:ascii="Arial Narrow" w:hAnsi="Arial Narrow"/>
          <w:sz w:val="24"/>
          <w:szCs w:val="24"/>
        </w:rPr>
        <w:t>- ściany wewnętrzne oddzielające pomieszczenie ogrzewane od nieogrzewanego – 0,30W/m</w:t>
      </w:r>
      <w:r w:rsidRPr="00507F1D">
        <w:rPr>
          <w:rFonts w:ascii="Arial Narrow" w:hAnsi="Arial Narrow"/>
          <w:sz w:val="24"/>
          <w:szCs w:val="24"/>
          <w:vertAlign w:val="superscript"/>
        </w:rPr>
        <w:t>2</w:t>
      </w:r>
      <w:r w:rsidRPr="00100C2F">
        <w:rPr>
          <w:rFonts w:ascii="Arial Narrow" w:hAnsi="Arial Narrow"/>
          <w:sz w:val="24"/>
          <w:szCs w:val="24"/>
        </w:rPr>
        <w:t>K</w:t>
      </w:r>
    </w:p>
    <w:p w14:paraId="5FD50F06" w14:textId="77777777" w:rsidR="00D71A16" w:rsidRPr="00100C2F" w:rsidRDefault="00100C2F">
      <w:pPr>
        <w:spacing w:after="0" w:line="312" w:lineRule="auto"/>
        <w:ind w:left="709"/>
        <w:rPr>
          <w:rFonts w:ascii="Arial Narrow" w:hAnsi="Arial Narrow"/>
          <w:sz w:val="24"/>
          <w:szCs w:val="24"/>
        </w:rPr>
      </w:pPr>
      <w:r w:rsidRPr="00100C2F">
        <w:rPr>
          <w:rFonts w:ascii="Arial Narrow" w:hAnsi="Arial Narrow"/>
          <w:sz w:val="24"/>
          <w:szCs w:val="24"/>
        </w:rPr>
        <w:t>- stropodachy  - 0,15 W/m</w:t>
      </w:r>
      <w:r w:rsidRPr="00507F1D">
        <w:rPr>
          <w:rFonts w:ascii="Arial Narrow" w:hAnsi="Arial Narrow"/>
          <w:sz w:val="24"/>
          <w:szCs w:val="24"/>
          <w:vertAlign w:val="superscript"/>
        </w:rPr>
        <w:t>2</w:t>
      </w:r>
      <w:r w:rsidR="00D71A16">
        <w:rPr>
          <w:rFonts w:ascii="Arial Narrow" w:hAnsi="Arial Narrow"/>
          <w:sz w:val="24"/>
          <w:szCs w:val="24"/>
        </w:rPr>
        <w:t>K</w:t>
      </w:r>
    </w:p>
    <w:p w14:paraId="0BAE3DF6" w14:textId="77777777" w:rsidR="00100C2F" w:rsidRPr="00100C2F" w:rsidRDefault="00100C2F">
      <w:pPr>
        <w:spacing w:after="0" w:line="312" w:lineRule="auto"/>
        <w:ind w:left="709"/>
        <w:rPr>
          <w:rFonts w:ascii="Arial Narrow" w:hAnsi="Arial Narrow"/>
          <w:sz w:val="24"/>
          <w:szCs w:val="24"/>
        </w:rPr>
      </w:pPr>
      <w:r w:rsidRPr="00100C2F">
        <w:rPr>
          <w:rFonts w:ascii="Arial Narrow" w:hAnsi="Arial Narrow"/>
          <w:sz w:val="24"/>
          <w:szCs w:val="24"/>
        </w:rPr>
        <w:t>- podłogi na gruncie dla pomieszczeń o temperaturze 8stopni C- 16 stopni C – 1,20 W/m</w:t>
      </w:r>
      <w:r w:rsidRPr="00507F1D">
        <w:rPr>
          <w:rFonts w:ascii="Arial Narrow" w:hAnsi="Arial Narrow"/>
          <w:sz w:val="24"/>
          <w:szCs w:val="24"/>
          <w:vertAlign w:val="superscript"/>
        </w:rPr>
        <w:t>2</w:t>
      </w:r>
      <w:r w:rsidRPr="00100C2F">
        <w:rPr>
          <w:rFonts w:ascii="Arial Narrow" w:hAnsi="Arial Narrow"/>
          <w:sz w:val="24"/>
          <w:szCs w:val="24"/>
        </w:rPr>
        <w:t xml:space="preserve">K </w:t>
      </w:r>
    </w:p>
    <w:p w14:paraId="368BC59C" w14:textId="77777777" w:rsidR="00100C2F" w:rsidRPr="00100C2F" w:rsidRDefault="00100C2F" w:rsidP="00F61E0E">
      <w:pPr>
        <w:spacing w:after="0" w:line="312" w:lineRule="auto"/>
        <w:ind w:left="709"/>
        <w:rPr>
          <w:rFonts w:ascii="Arial Narrow" w:hAnsi="Arial Narrow"/>
          <w:sz w:val="24"/>
          <w:szCs w:val="24"/>
        </w:rPr>
      </w:pPr>
      <w:r w:rsidRPr="00100C2F">
        <w:rPr>
          <w:rFonts w:ascii="Arial Narrow" w:hAnsi="Arial Narrow"/>
          <w:sz w:val="24"/>
          <w:szCs w:val="24"/>
        </w:rPr>
        <w:t>- okna, drzwi balkonowe  – 0,90 W/m</w:t>
      </w:r>
      <w:r w:rsidRPr="00507F1D">
        <w:rPr>
          <w:rFonts w:ascii="Arial Narrow" w:hAnsi="Arial Narrow"/>
          <w:sz w:val="24"/>
          <w:szCs w:val="24"/>
          <w:vertAlign w:val="superscript"/>
        </w:rPr>
        <w:t>2</w:t>
      </w:r>
      <w:r w:rsidRPr="00100C2F">
        <w:rPr>
          <w:rFonts w:ascii="Arial Narrow" w:hAnsi="Arial Narrow"/>
          <w:sz w:val="24"/>
          <w:szCs w:val="24"/>
        </w:rPr>
        <w:t>K</w:t>
      </w:r>
    </w:p>
    <w:p w14:paraId="2B28B0D7" w14:textId="77777777" w:rsidR="00F61E0E" w:rsidRDefault="00100C2F" w:rsidP="00F61E0E">
      <w:pPr>
        <w:spacing w:after="0" w:line="312" w:lineRule="auto"/>
        <w:ind w:left="709"/>
        <w:rPr>
          <w:rFonts w:ascii="Arial Narrow" w:hAnsi="Arial Narrow"/>
          <w:sz w:val="24"/>
          <w:szCs w:val="24"/>
        </w:rPr>
      </w:pPr>
      <w:r w:rsidRPr="00100C2F">
        <w:rPr>
          <w:rFonts w:ascii="Arial Narrow" w:hAnsi="Arial Narrow"/>
          <w:sz w:val="24"/>
          <w:szCs w:val="24"/>
        </w:rPr>
        <w:t>- drzwi w przegr</w:t>
      </w:r>
      <w:r w:rsidR="00F61E0E">
        <w:rPr>
          <w:rFonts w:ascii="Arial Narrow" w:hAnsi="Arial Narrow"/>
          <w:sz w:val="24"/>
          <w:szCs w:val="24"/>
        </w:rPr>
        <w:t>odach zewnętrznych – 1,30 W/m</w:t>
      </w:r>
      <w:r w:rsidR="00F61E0E" w:rsidRPr="00507F1D">
        <w:rPr>
          <w:rFonts w:ascii="Arial Narrow" w:hAnsi="Arial Narrow"/>
          <w:sz w:val="24"/>
          <w:szCs w:val="24"/>
          <w:vertAlign w:val="superscript"/>
        </w:rPr>
        <w:t>2</w:t>
      </w:r>
      <w:r w:rsidR="00F61E0E">
        <w:rPr>
          <w:rFonts w:ascii="Arial Narrow" w:hAnsi="Arial Narrow"/>
          <w:sz w:val="24"/>
          <w:szCs w:val="24"/>
        </w:rPr>
        <w:t>K</w:t>
      </w:r>
    </w:p>
    <w:p w14:paraId="5314E04D" w14:textId="77777777" w:rsidR="00100C2F" w:rsidRPr="00F61E0E" w:rsidRDefault="00100C2F" w:rsidP="00F61E0E">
      <w:pPr>
        <w:spacing w:after="0" w:line="312" w:lineRule="auto"/>
        <w:ind w:left="709"/>
        <w:jc w:val="both"/>
        <w:rPr>
          <w:rFonts w:ascii="Arial Narrow" w:hAnsi="Arial Narrow"/>
          <w:b/>
          <w:sz w:val="24"/>
          <w:szCs w:val="24"/>
        </w:rPr>
      </w:pPr>
      <w:r w:rsidRPr="00F61E0E">
        <w:rPr>
          <w:rFonts w:ascii="Arial Narrow" w:hAnsi="Arial Narrow"/>
          <w:b/>
          <w:sz w:val="24"/>
          <w:szCs w:val="24"/>
        </w:rPr>
        <w:t>Stropy oraz stropodach –</w:t>
      </w:r>
      <w:r w:rsidR="00F61E0E">
        <w:rPr>
          <w:rFonts w:ascii="Arial Narrow" w:hAnsi="Arial Narrow"/>
          <w:b/>
          <w:sz w:val="24"/>
          <w:szCs w:val="24"/>
        </w:rPr>
        <w:t xml:space="preserve"> </w:t>
      </w:r>
      <w:r w:rsidRPr="00100C2F">
        <w:rPr>
          <w:rFonts w:ascii="Arial Narrow" w:hAnsi="Arial Narrow"/>
          <w:sz w:val="24"/>
          <w:szCs w:val="24"/>
        </w:rPr>
        <w:t>Przyjęte rozwiązania konstrukcyjne stropów winny spełniać najważniejsze cec</w:t>
      </w:r>
      <w:r w:rsidR="00F61E0E">
        <w:rPr>
          <w:rFonts w:ascii="Arial Narrow" w:hAnsi="Arial Narrow"/>
          <w:sz w:val="24"/>
          <w:szCs w:val="24"/>
        </w:rPr>
        <w:t>hy: wytrzymałość, sztywność</w:t>
      </w:r>
      <w:r w:rsidRPr="00100C2F">
        <w:rPr>
          <w:rFonts w:ascii="Arial Narrow" w:hAnsi="Arial Narrow"/>
          <w:sz w:val="24"/>
          <w:szCs w:val="24"/>
        </w:rPr>
        <w:t>, zdolność tłum</w:t>
      </w:r>
      <w:r w:rsidR="00F61E0E">
        <w:rPr>
          <w:rFonts w:ascii="Arial Narrow" w:hAnsi="Arial Narrow"/>
          <w:sz w:val="24"/>
          <w:szCs w:val="24"/>
        </w:rPr>
        <w:t xml:space="preserve">ienia hałasu, termoizolacyjność. </w:t>
      </w:r>
      <w:r w:rsidRPr="00100C2F">
        <w:rPr>
          <w:rFonts w:ascii="Arial Narrow" w:hAnsi="Arial Narrow"/>
          <w:sz w:val="24"/>
          <w:szCs w:val="24"/>
        </w:rPr>
        <w:t>Obecnie w budownictwie mieszkaniowym stosuje się następujące r</w:t>
      </w:r>
      <w:r w:rsidR="00F61E0E">
        <w:rPr>
          <w:rFonts w:ascii="Arial Narrow" w:hAnsi="Arial Narrow"/>
          <w:sz w:val="24"/>
          <w:szCs w:val="24"/>
        </w:rPr>
        <w:t>ozwiązania konstrukcy</w:t>
      </w:r>
      <w:r w:rsidR="005428FF">
        <w:rPr>
          <w:rFonts w:ascii="Arial Narrow" w:hAnsi="Arial Narrow"/>
          <w:sz w:val="24"/>
          <w:szCs w:val="24"/>
        </w:rPr>
        <w:t>j</w:t>
      </w:r>
      <w:r w:rsidR="00F61E0E">
        <w:rPr>
          <w:rFonts w:ascii="Arial Narrow" w:hAnsi="Arial Narrow"/>
          <w:sz w:val="24"/>
          <w:szCs w:val="24"/>
        </w:rPr>
        <w:t>ne stropów</w:t>
      </w:r>
      <w:r w:rsidRPr="00100C2F">
        <w:rPr>
          <w:rFonts w:ascii="Arial Narrow" w:hAnsi="Arial Narrow"/>
          <w:sz w:val="24"/>
          <w:szCs w:val="24"/>
        </w:rPr>
        <w:t>:</w:t>
      </w:r>
    </w:p>
    <w:p w14:paraId="62EDCCA7" w14:textId="77777777" w:rsidR="00100C2F" w:rsidRPr="00100C2F" w:rsidRDefault="00100C2F" w:rsidP="00F61E0E">
      <w:pPr>
        <w:spacing w:after="0" w:line="312" w:lineRule="auto"/>
        <w:ind w:firstLine="709"/>
        <w:rPr>
          <w:rFonts w:ascii="Arial Narrow" w:hAnsi="Arial Narrow"/>
          <w:sz w:val="24"/>
          <w:szCs w:val="24"/>
        </w:rPr>
      </w:pPr>
      <w:r w:rsidRPr="00100C2F">
        <w:rPr>
          <w:rFonts w:ascii="Arial Narrow" w:hAnsi="Arial Narrow"/>
          <w:sz w:val="24"/>
          <w:szCs w:val="24"/>
        </w:rPr>
        <w:t xml:space="preserve">- </w:t>
      </w:r>
      <w:proofErr w:type="spellStart"/>
      <w:r w:rsidRPr="00100C2F">
        <w:rPr>
          <w:rFonts w:ascii="Arial Narrow" w:hAnsi="Arial Narrow"/>
          <w:sz w:val="24"/>
          <w:szCs w:val="24"/>
        </w:rPr>
        <w:t>gęstożebrowe</w:t>
      </w:r>
      <w:proofErr w:type="spellEnd"/>
      <w:r w:rsidRPr="00100C2F">
        <w:rPr>
          <w:rFonts w:ascii="Arial Narrow" w:hAnsi="Arial Narrow"/>
          <w:sz w:val="24"/>
          <w:szCs w:val="24"/>
        </w:rPr>
        <w:t xml:space="preserve"> – </w:t>
      </w:r>
      <w:proofErr w:type="spellStart"/>
      <w:r w:rsidRPr="00100C2F">
        <w:rPr>
          <w:rFonts w:ascii="Arial Narrow" w:hAnsi="Arial Narrow"/>
          <w:sz w:val="24"/>
          <w:szCs w:val="24"/>
        </w:rPr>
        <w:t>teriva</w:t>
      </w:r>
      <w:proofErr w:type="spellEnd"/>
      <w:r w:rsidRPr="00100C2F">
        <w:rPr>
          <w:rFonts w:ascii="Arial Narrow" w:hAnsi="Arial Narrow"/>
          <w:sz w:val="24"/>
          <w:szCs w:val="24"/>
        </w:rPr>
        <w:t xml:space="preserve">, </w:t>
      </w:r>
      <w:proofErr w:type="spellStart"/>
      <w:r w:rsidRPr="00100C2F">
        <w:rPr>
          <w:rFonts w:ascii="Arial Narrow" w:hAnsi="Arial Narrow"/>
          <w:sz w:val="24"/>
          <w:szCs w:val="24"/>
        </w:rPr>
        <w:t>ferta</w:t>
      </w:r>
      <w:proofErr w:type="spellEnd"/>
      <w:r w:rsidRPr="00100C2F">
        <w:rPr>
          <w:rFonts w:ascii="Arial Narrow" w:hAnsi="Arial Narrow"/>
          <w:sz w:val="24"/>
          <w:szCs w:val="24"/>
        </w:rPr>
        <w:t xml:space="preserve">, rektor </w:t>
      </w:r>
      <w:proofErr w:type="spellStart"/>
      <w:r w:rsidRPr="00100C2F">
        <w:rPr>
          <w:rFonts w:ascii="Arial Narrow" w:hAnsi="Arial Narrow"/>
          <w:sz w:val="24"/>
          <w:szCs w:val="24"/>
        </w:rPr>
        <w:t>itd</w:t>
      </w:r>
      <w:proofErr w:type="spellEnd"/>
      <w:r w:rsidRPr="00100C2F">
        <w:rPr>
          <w:rFonts w:ascii="Arial Narrow" w:hAnsi="Arial Narrow"/>
          <w:sz w:val="24"/>
          <w:szCs w:val="24"/>
        </w:rPr>
        <w:t xml:space="preserve">, </w:t>
      </w:r>
    </w:p>
    <w:p w14:paraId="57D104F9" w14:textId="77777777" w:rsidR="00100C2F" w:rsidRPr="00100C2F" w:rsidRDefault="00100C2F" w:rsidP="00F61E0E">
      <w:pPr>
        <w:spacing w:after="0" w:line="312" w:lineRule="auto"/>
        <w:ind w:firstLine="709"/>
        <w:rPr>
          <w:rFonts w:ascii="Arial Narrow" w:hAnsi="Arial Narrow"/>
          <w:sz w:val="24"/>
          <w:szCs w:val="24"/>
        </w:rPr>
      </w:pPr>
      <w:r w:rsidRPr="00100C2F">
        <w:rPr>
          <w:rFonts w:ascii="Arial Narrow" w:hAnsi="Arial Narrow"/>
          <w:sz w:val="24"/>
          <w:szCs w:val="24"/>
        </w:rPr>
        <w:t xml:space="preserve">- żelbetowe – monolityczne , prefabrykowane – płyty kanałowe , typu filigran </w:t>
      </w:r>
    </w:p>
    <w:p w14:paraId="08B8AA4A" w14:textId="77777777" w:rsidR="00100C2F" w:rsidRPr="00F61E0E" w:rsidRDefault="00100C2F" w:rsidP="00F61E0E">
      <w:pPr>
        <w:spacing w:after="0" w:line="312" w:lineRule="auto"/>
        <w:ind w:left="709"/>
        <w:jc w:val="both"/>
        <w:rPr>
          <w:rFonts w:ascii="Arial Narrow" w:hAnsi="Arial Narrow"/>
          <w:i/>
          <w:sz w:val="24"/>
          <w:szCs w:val="24"/>
        </w:rPr>
      </w:pPr>
      <w:r w:rsidRPr="00F61E0E">
        <w:rPr>
          <w:rFonts w:ascii="Arial Narrow" w:hAnsi="Arial Narrow"/>
          <w:i/>
          <w:sz w:val="24"/>
          <w:szCs w:val="24"/>
        </w:rPr>
        <w:t xml:space="preserve">Przykładowe rozwiązanie warstw stropodachu płaskiego o tradycyjnym układzie warstw (od góry): </w:t>
      </w:r>
    </w:p>
    <w:p w14:paraId="2F698697" w14:textId="77777777" w:rsidR="00100C2F" w:rsidRPr="00100C2F" w:rsidRDefault="00100C2F" w:rsidP="00F61E0E">
      <w:pPr>
        <w:spacing w:after="0" w:line="312" w:lineRule="auto"/>
        <w:ind w:left="851" w:hanging="142"/>
        <w:rPr>
          <w:rFonts w:ascii="Arial Narrow" w:hAnsi="Arial Narrow"/>
          <w:sz w:val="24"/>
          <w:szCs w:val="24"/>
        </w:rPr>
      </w:pPr>
      <w:r w:rsidRPr="00100C2F">
        <w:rPr>
          <w:rFonts w:ascii="Arial Narrow" w:hAnsi="Arial Narrow"/>
          <w:sz w:val="24"/>
          <w:szCs w:val="24"/>
        </w:rPr>
        <w:t>-</w:t>
      </w:r>
      <w:r w:rsidRPr="00100C2F">
        <w:rPr>
          <w:rFonts w:ascii="Arial Narrow" w:hAnsi="Arial Narrow"/>
          <w:sz w:val="24"/>
          <w:szCs w:val="24"/>
        </w:rPr>
        <w:tab/>
        <w:t>papa zgrzewalna wierzchniego krycia np. ICOPAL SBS Szybki profil- gr.5 mm</w:t>
      </w:r>
    </w:p>
    <w:p w14:paraId="7E5D210C" w14:textId="77777777" w:rsidR="00100C2F" w:rsidRPr="00100C2F" w:rsidRDefault="00100C2F" w:rsidP="00F61E0E">
      <w:pPr>
        <w:spacing w:after="0" w:line="312" w:lineRule="auto"/>
        <w:ind w:left="851" w:hanging="142"/>
        <w:rPr>
          <w:rFonts w:ascii="Arial Narrow" w:hAnsi="Arial Narrow"/>
          <w:sz w:val="24"/>
          <w:szCs w:val="24"/>
        </w:rPr>
      </w:pPr>
      <w:r w:rsidRPr="00100C2F">
        <w:rPr>
          <w:rFonts w:ascii="Arial Narrow" w:hAnsi="Arial Narrow"/>
          <w:sz w:val="24"/>
          <w:szCs w:val="24"/>
        </w:rPr>
        <w:t>-</w:t>
      </w:r>
      <w:r w:rsidRPr="00100C2F">
        <w:rPr>
          <w:rFonts w:ascii="Arial Narrow" w:hAnsi="Arial Narrow"/>
          <w:sz w:val="24"/>
          <w:szCs w:val="24"/>
        </w:rPr>
        <w:tab/>
        <w:t>papa samoprzylepna np.: ICOPAL PLASTER P-180/2000- gr.5 mm</w:t>
      </w:r>
    </w:p>
    <w:p w14:paraId="55C9D387" w14:textId="77777777" w:rsidR="00100C2F" w:rsidRPr="00100C2F" w:rsidRDefault="00100C2F" w:rsidP="00F61E0E">
      <w:pPr>
        <w:spacing w:after="0" w:line="312" w:lineRule="auto"/>
        <w:ind w:left="851" w:hanging="142"/>
        <w:rPr>
          <w:rFonts w:ascii="Arial Narrow" w:hAnsi="Arial Narrow"/>
          <w:sz w:val="24"/>
          <w:szCs w:val="24"/>
        </w:rPr>
      </w:pPr>
      <w:r w:rsidRPr="00100C2F">
        <w:rPr>
          <w:rFonts w:ascii="Arial Narrow" w:hAnsi="Arial Narrow"/>
          <w:sz w:val="24"/>
          <w:szCs w:val="24"/>
        </w:rPr>
        <w:lastRenderedPageBreak/>
        <w:t>-</w:t>
      </w:r>
      <w:r w:rsidRPr="00100C2F">
        <w:rPr>
          <w:rFonts w:ascii="Arial Narrow" w:hAnsi="Arial Narrow"/>
          <w:sz w:val="24"/>
          <w:szCs w:val="24"/>
        </w:rPr>
        <w:tab/>
        <w:t xml:space="preserve">wełna mineralna twarda lub styropian EPS 100 </w:t>
      </w:r>
    </w:p>
    <w:p w14:paraId="3AC4B9C9" w14:textId="77777777" w:rsidR="00100C2F" w:rsidRPr="00100C2F" w:rsidRDefault="00100C2F" w:rsidP="00F61E0E">
      <w:pPr>
        <w:spacing w:after="0" w:line="312" w:lineRule="auto"/>
        <w:ind w:left="851" w:hanging="142"/>
        <w:rPr>
          <w:rFonts w:ascii="Arial Narrow" w:hAnsi="Arial Narrow"/>
          <w:sz w:val="24"/>
          <w:szCs w:val="24"/>
        </w:rPr>
      </w:pPr>
      <w:r w:rsidRPr="00100C2F">
        <w:rPr>
          <w:rFonts w:ascii="Arial Narrow" w:hAnsi="Arial Narrow"/>
          <w:sz w:val="24"/>
          <w:szCs w:val="24"/>
        </w:rPr>
        <w:t>-</w:t>
      </w:r>
      <w:r w:rsidRPr="00100C2F">
        <w:rPr>
          <w:rFonts w:ascii="Arial Narrow" w:hAnsi="Arial Narrow"/>
          <w:sz w:val="24"/>
          <w:szCs w:val="24"/>
        </w:rPr>
        <w:tab/>
      </w:r>
      <w:proofErr w:type="spellStart"/>
      <w:r w:rsidRPr="00100C2F">
        <w:rPr>
          <w:rFonts w:ascii="Arial Narrow" w:hAnsi="Arial Narrow"/>
          <w:sz w:val="24"/>
          <w:szCs w:val="24"/>
        </w:rPr>
        <w:t>paroizolacja</w:t>
      </w:r>
      <w:proofErr w:type="spellEnd"/>
      <w:r w:rsidRPr="00100C2F">
        <w:rPr>
          <w:rFonts w:ascii="Arial Narrow" w:hAnsi="Arial Narrow"/>
          <w:sz w:val="24"/>
          <w:szCs w:val="24"/>
        </w:rPr>
        <w:t xml:space="preserve"> PE gr. 0,5 mm</w:t>
      </w:r>
    </w:p>
    <w:p w14:paraId="28182265" w14:textId="77777777" w:rsidR="00100C2F" w:rsidRPr="00100C2F" w:rsidRDefault="00100C2F" w:rsidP="00F61E0E">
      <w:pPr>
        <w:spacing w:after="0" w:line="312" w:lineRule="auto"/>
        <w:ind w:left="851" w:hanging="142"/>
        <w:rPr>
          <w:rFonts w:ascii="Arial Narrow" w:hAnsi="Arial Narrow"/>
          <w:sz w:val="24"/>
          <w:szCs w:val="24"/>
        </w:rPr>
      </w:pPr>
      <w:r w:rsidRPr="00100C2F">
        <w:rPr>
          <w:rFonts w:ascii="Arial Narrow" w:hAnsi="Arial Narrow"/>
          <w:sz w:val="24"/>
          <w:szCs w:val="24"/>
        </w:rPr>
        <w:t>-</w:t>
      </w:r>
      <w:r w:rsidRPr="00100C2F">
        <w:rPr>
          <w:rFonts w:ascii="Arial Narrow" w:hAnsi="Arial Narrow"/>
          <w:sz w:val="24"/>
          <w:szCs w:val="24"/>
        </w:rPr>
        <w:tab/>
        <w:t xml:space="preserve">strop np. </w:t>
      </w:r>
      <w:proofErr w:type="spellStart"/>
      <w:r w:rsidRPr="00100C2F">
        <w:rPr>
          <w:rFonts w:ascii="Arial Narrow" w:hAnsi="Arial Narrow"/>
          <w:sz w:val="24"/>
          <w:szCs w:val="24"/>
        </w:rPr>
        <w:t>gęstożebrowy</w:t>
      </w:r>
      <w:proofErr w:type="spellEnd"/>
      <w:r w:rsidRPr="00100C2F">
        <w:rPr>
          <w:rFonts w:ascii="Arial Narrow" w:hAnsi="Arial Narrow"/>
          <w:sz w:val="24"/>
          <w:szCs w:val="24"/>
        </w:rPr>
        <w:t xml:space="preserve"> TERIVA</w:t>
      </w:r>
    </w:p>
    <w:p w14:paraId="40EC5661" w14:textId="77777777" w:rsidR="00100C2F" w:rsidRPr="00100C2F" w:rsidRDefault="00100C2F" w:rsidP="00F61E0E">
      <w:pPr>
        <w:spacing w:after="0" w:line="312" w:lineRule="auto"/>
        <w:ind w:left="851" w:hanging="142"/>
        <w:rPr>
          <w:rFonts w:ascii="Arial Narrow" w:hAnsi="Arial Narrow"/>
          <w:sz w:val="24"/>
          <w:szCs w:val="24"/>
        </w:rPr>
      </w:pPr>
      <w:r w:rsidRPr="00100C2F">
        <w:rPr>
          <w:rFonts w:ascii="Arial Narrow" w:hAnsi="Arial Narrow"/>
          <w:sz w:val="24"/>
          <w:szCs w:val="24"/>
        </w:rPr>
        <w:t>-</w:t>
      </w:r>
      <w:r w:rsidRPr="00100C2F">
        <w:rPr>
          <w:rFonts w:ascii="Arial Narrow" w:hAnsi="Arial Narrow"/>
          <w:sz w:val="24"/>
          <w:szCs w:val="24"/>
        </w:rPr>
        <w:tab/>
        <w:t>tynk cementowo- wapienny 10 -15 mm</w:t>
      </w:r>
    </w:p>
    <w:p w14:paraId="45BAB156" w14:textId="77777777" w:rsidR="00100C2F" w:rsidRPr="00100C2F" w:rsidRDefault="00100C2F" w:rsidP="00F61E0E">
      <w:pPr>
        <w:spacing w:after="0" w:line="312" w:lineRule="auto"/>
        <w:ind w:left="851" w:hanging="142"/>
        <w:rPr>
          <w:rFonts w:ascii="Arial Narrow" w:hAnsi="Arial Narrow"/>
          <w:sz w:val="24"/>
          <w:szCs w:val="24"/>
        </w:rPr>
      </w:pPr>
      <w:r w:rsidRPr="00100C2F">
        <w:rPr>
          <w:rFonts w:ascii="Arial Narrow" w:hAnsi="Arial Narrow"/>
          <w:sz w:val="24"/>
          <w:szCs w:val="24"/>
        </w:rPr>
        <w:t>-</w:t>
      </w:r>
      <w:r w:rsidRPr="00100C2F">
        <w:rPr>
          <w:rFonts w:ascii="Arial Narrow" w:hAnsi="Arial Narrow"/>
          <w:sz w:val="24"/>
          <w:szCs w:val="24"/>
        </w:rPr>
        <w:tab/>
        <w:t>gładź gipsowa gr. 3 mm</w:t>
      </w:r>
    </w:p>
    <w:p w14:paraId="263211E0" w14:textId="77777777" w:rsidR="00F61E0E" w:rsidRDefault="00F61E0E" w:rsidP="00100C2F">
      <w:pPr>
        <w:spacing w:after="0" w:line="312" w:lineRule="auto"/>
        <w:rPr>
          <w:rFonts w:ascii="Arial Narrow" w:hAnsi="Arial Narrow"/>
          <w:sz w:val="24"/>
          <w:szCs w:val="24"/>
        </w:rPr>
      </w:pPr>
    </w:p>
    <w:p w14:paraId="69E48BD9" w14:textId="77777777" w:rsidR="00100C2F" w:rsidRPr="00100C2F" w:rsidRDefault="00100C2F" w:rsidP="00F61E0E">
      <w:pPr>
        <w:spacing w:after="0" w:line="312" w:lineRule="auto"/>
        <w:ind w:firstLine="708"/>
        <w:rPr>
          <w:rFonts w:ascii="Arial Narrow" w:hAnsi="Arial Narrow"/>
          <w:sz w:val="24"/>
          <w:szCs w:val="24"/>
        </w:rPr>
      </w:pPr>
      <w:r w:rsidRPr="00100C2F">
        <w:rPr>
          <w:rFonts w:ascii="Arial Narrow" w:hAnsi="Arial Narrow"/>
          <w:sz w:val="24"/>
          <w:szCs w:val="24"/>
        </w:rPr>
        <w:t>Wymagane warunki techniczne dla materiałów termi</w:t>
      </w:r>
      <w:r w:rsidR="00F61E0E">
        <w:rPr>
          <w:rFonts w:ascii="Arial Narrow" w:hAnsi="Arial Narrow"/>
          <w:sz w:val="24"/>
          <w:szCs w:val="24"/>
        </w:rPr>
        <w:t>cznych w przypadku zastosowania</w:t>
      </w:r>
      <w:r w:rsidRPr="00100C2F">
        <w:rPr>
          <w:rFonts w:ascii="Arial Narrow" w:hAnsi="Arial Narrow"/>
          <w:sz w:val="24"/>
          <w:szCs w:val="24"/>
        </w:rPr>
        <w:t>:</w:t>
      </w:r>
    </w:p>
    <w:p w14:paraId="7FD5FCFD" w14:textId="77777777" w:rsidR="00100C2F" w:rsidRPr="00100C2F" w:rsidRDefault="00F61E0E" w:rsidP="00F61E0E">
      <w:pPr>
        <w:spacing w:after="0" w:line="312" w:lineRule="auto"/>
        <w:ind w:left="851" w:hanging="142"/>
        <w:jc w:val="both"/>
        <w:rPr>
          <w:rFonts w:ascii="Arial Narrow" w:hAnsi="Arial Narrow"/>
          <w:sz w:val="24"/>
          <w:szCs w:val="24"/>
        </w:rPr>
      </w:pPr>
      <w:r>
        <w:rPr>
          <w:rFonts w:ascii="Arial Narrow" w:hAnsi="Arial Narrow"/>
          <w:sz w:val="24"/>
          <w:szCs w:val="24"/>
        </w:rPr>
        <w:t>- skalnej wełny mineralnej</w:t>
      </w:r>
      <w:r w:rsidR="00100C2F" w:rsidRPr="00100C2F">
        <w:rPr>
          <w:rFonts w:ascii="Arial Narrow" w:hAnsi="Arial Narrow"/>
          <w:sz w:val="24"/>
          <w:szCs w:val="24"/>
        </w:rPr>
        <w:t>: współczynnik przewodzenia ciepła 0,038 W/</w:t>
      </w:r>
      <w:proofErr w:type="spellStart"/>
      <w:r w:rsidR="00100C2F" w:rsidRPr="00100C2F">
        <w:rPr>
          <w:rFonts w:ascii="Arial Narrow" w:hAnsi="Arial Narrow"/>
          <w:sz w:val="24"/>
          <w:szCs w:val="24"/>
        </w:rPr>
        <w:t>mK</w:t>
      </w:r>
      <w:proofErr w:type="spellEnd"/>
      <w:r w:rsidR="00100C2F" w:rsidRPr="00100C2F">
        <w:rPr>
          <w:rFonts w:ascii="Arial Narrow" w:hAnsi="Arial Narrow"/>
          <w:sz w:val="24"/>
          <w:szCs w:val="24"/>
        </w:rPr>
        <w:t xml:space="preserve">; naprężenia ściskające przy 10%deformacji CS(10)&gt;=50kPa; wytrzymałość na rozciąganie prostopadle do powierzchni czołowych -TR &gt;=10 </w:t>
      </w:r>
      <w:proofErr w:type="spellStart"/>
      <w:r w:rsidR="00100C2F" w:rsidRPr="00100C2F">
        <w:rPr>
          <w:rFonts w:ascii="Arial Narrow" w:hAnsi="Arial Narrow"/>
          <w:sz w:val="24"/>
          <w:szCs w:val="24"/>
        </w:rPr>
        <w:t>kPa</w:t>
      </w:r>
      <w:proofErr w:type="spellEnd"/>
      <w:r w:rsidR="00100C2F" w:rsidRPr="00100C2F">
        <w:rPr>
          <w:rFonts w:ascii="Arial Narrow" w:hAnsi="Arial Narrow"/>
          <w:sz w:val="24"/>
          <w:szCs w:val="24"/>
        </w:rPr>
        <w:t xml:space="preserve">; poziom obciążenia punktowego dla odkształcenia 5 mm&gt;=400 N; współczynnik oporu dyfuzyjnego pary wodnej -MU 1;  klasa reakcji na ogień A1; obciążenie charakterystyczne ciężarem własnym 1,4 </w:t>
      </w:r>
      <w:proofErr w:type="spellStart"/>
      <w:r w:rsidR="00100C2F" w:rsidRPr="00100C2F">
        <w:rPr>
          <w:rFonts w:ascii="Arial Narrow" w:hAnsi="Arial Narrow"/>
          <w:sz w:val="24"/>
          <w:szCs w:val="24"/>
        </w:rPr>
        <w:t>kN</w:t>
      </w:r>
      <w:proofErr w:type="spellEnd"/>
      <w:r w:rsidR="00100C2F" w:rsidRPr="00100C2F">
        <w:rPr>
          <w:rFonts w:ascii="Arial Narrow" w:hAnsi="Arial Narrow"/>
          <w:sz w:val="24"/>
          <w:szCs w:val="24"/>
        </w:rPr>
        <w:t>/m3</w:t>
      </w:r>
    </w:p>
    <w:p w14:paraId="4F576B19" w14:textId="77777777" w:rsidR="00100C2F" w:rsidRPr="00100C2F" w:rsidRDefault="00100C2F" w:rsidP="00F61E0E">
      <w:pPr>
        <w:spacing w:after="0" w:line="312" w:lineRule="auto"/>
        <w:ind w:left="851" w:hanging="142"/>
        <w:jc w:val="both"/>
        <w:rPr>
          <w:rFonts w:ascii="Arial Narrow" w:hAnsi="Arial Narrow"/>
          <w:sz w:val="24"/>
          <w:szCs w:val="24"/>
        </w:rPr>
      </w:pPr>
      <w:r w:rsidRPr="00100C2F">
        <w:rPr>
          <w:rFonts w:ascii="Arial Narrow" w:hAnsi="Arial Narrow"/>
          <w:sz w:val="24"/>
          <w:szCs w:val="24"/>
        </w:rPr>
        <w:t>- styropian do stropodachów pełnych : współczynnik przewodzenia ciepła 0,038 W/</w:t>
      </w:r>
      <w:proofErr w:type="spellStart"/>
      <w:r w:rsidRPr="00100C2F">
        <w:rPr>
          <w:rFonts w:ascii="Arial Narrow" w:hAnsi="Arial Narrow"/>
          <w:sz w:val="24"/>
          <w:szCs w:val="24"/>
        </w:rPr>
        <w:t>mK</w:t>
      </w:r>
      <w:proofErr w:type="spellEnd"/>
      <w:r w:rsidRPr="00100C2F">
        <w:rPr>
          <w:rFonts w:ascii="Arial Narrow" w:hAnsi="Arial Narrow"/>
          <w:sz w:val="24"/>
          <w:szCs w:val="24"/>
        </w:rPr>
        <w:t xml:space="preserve">; naprężenia ściskające przy 10% odkształceniu CS(10)&gt;=70 </w:t>
      </w:r>
      <w:proofErr w:type="spellStart"/>
      <w:r w:rsidRPr="00100C2F">
        <w:rPr>
          <w:rFonts w:ascii="Arial Narrow" w:hAnsi="Arial Narrow"/>
          <w:sz w:val="24"/>
          <w:szCs w:val="24"/>
        </w:rPr>
        <w:t>kPa</w:t>
      </w:r>
      <w:proofErr w:type="spellEnd"/>
      <w:r w:rsidRPr="00100C2F">
        <w:rPr>
          <w:rFonts w:ascii="Arial Narrow" w:hAnsi="Arial Narrow"/>
          <w:sz w:val="24"/>
          <w:szCs w:val="24"/>
        </w:rPr>
        <w:t>; minimalna waga wyrobu 13,5 kg/m3; klasa odporności ogniowej E</w:t>
      </w:r>
    </w:p>
    <w:p w14:paraId="67B47B37" w14:textId="77777777" w:rsidR="00100C2F" w:rsidRPr="00100C2F" w:rsidRDefault="00100C2F" w:rsidP="00F61E0E">
      <w:pPr>
        <w:spacing w:after="0" w:line="312" w:lineRule="auto"/>
        <w:ind w:left="851" w:hanging="142"/>
        <w:jc w:val="both"/>
        <w:rPr>
          <w:rFonts w:ascii="Arial Narrow" w:hAnsi="Arial Narrow"/>
          <w:sz w:val="24"/>
          <w:szCs w:val="24"/>
        </w:rPr>
      </w:pPr>
      <w:r w:rsidRPr="00100C2F">
        <w:rPr>
          <w:rFonts w:ascii="Arial Narrow" w:hAnsi="Arial Narrow"/>
          <w:sz w:val="24"/>
          <w:szCs w:val="24"/>
        </w:rPr>
        <w:t xml:space="preserve">- Odpływ wód opadowych z powierzchni dachu powierzchniowy do koszów spustowych przez kielichy przyścienne w attykach .  Spadki wytworzyć klinami z wełny mineralnej lub styropianu. Stosować elementy pozwalające na odprowadzenie wody z dachu w okresie obniżonej temperatury (poniżej 0C) </w:t>
      </w:r>
    </w:p>
    <w:p w14:paraId="11E7E4B8" w14:textId="77777777" w:rsidR="00F61E0E" w:rsidRDefault="00F61E0E" w:rsidP="00100C2F">
      <w:pPr>
        <w:spacing w:after="0" w:line="312" w:lineRule="auto"/>
        <w:rPr>
          <w:rFonts w:ascii="Arial Narrow" w:hAnsi="Arial Narrow"/>
          <w:sz w:val="24"/>
          <w:szCs w:val="24"/>
        </w:rPr>
      </w:pPr>
    </w:p>
    <w:p w14:paraId="083E245D" w14:textId="77777777" w:rsidR="00F61E0E" w:rsidRDefault="00100C2F" w:rsidP="00100C2F">
      <w:pPr>
        <w:pStyle w:val="Akapitzlist"/>
        <w:numPr>
          <w:ilvl w:val="0"/>
          <w:numId w:val="33"/>
        </w:numPr>
        <w:spacing w:after="0" w:line="312" w:lineRule="auto"/>
        <w:ind w:left="993" w:hanging="284"/>
        <w:jc w:val="both"/>
        <w:rPr>
          <w:rFonts w:ascii="Arial Narrow" w:hAnsi="Arial Narrow"/>
          <w:sz w:val="24"/>
          <w:szCs w:val="24"/>
        </w:rPr>
      </w:pPr>
      <w:r w:rsidRPr="00F61E0E">
        <w:rPr>
          <w:rFonts w:ascii="Arial Narrow" w:hAnsi="Arial Narrow"/>
          <w:sz w:val="24"/>
          <w:szCs w:val="24"/>
        </w:rPr>
        <w:t>Balkony –</w:t>
      </w:r>
      <w:r w:rsidR="00F61E0E">
        <w:rPr>
          <w:rFonts w:ascii="Arial Narrow" w:hAnsi="Arial Narrow"/>
          <w:sz w:val="24"/>
          <w:szCs w:val="24"/>
        </w:rPr>
        <w:t xml:space="preserve"> </w:t>
      </w:r>
      <w:r w:rsidRPr="00F61E0E">
        <w:rPr>
          <w:rFonts w:ascii="Arial Narrow" w:hAnsi="Arial Narrow"/>
          <w:sz w:val="24"/>
          <w:szCs w:val="24"/>
        </w:rPr>
        <w:t xml:space="preserve">Balkony projektuje się jako płyty monolityczne żelbetowe zakotwione w wieńcach stropów </w:t>
      </w:r>
      <w:r w:rsidR="00F61E0E">
        <w:rPr>
          <w:rFonts w:ascii="Arial Narrow" w:hAnsi="Arial Narrow"/>
          <w:sz w:val="24"/>
          <w:szCs w:val="24"/>
        </w:rPr>
        <w:t>żelbetowych.</w:t>
      </w:r>
    </w:p>
    <w:p w14:paraId="5305BC21" w14:textId="77777777" w:rsidR="00F61E0E" w:rsidRDefault="00100C2F" w:rsidP="00100C2F">
      <w:pPr>
        <w:pStyle w:val="Akapitzlist"/>
        <w:numPr>
          <w:ilvl w:val="0"/>
          <w:numId w:val="33"/>
        </w:numPr>
        <w:spacing w:after="0" w:line="312" w:lineRule="auto"/>
        <w:ind w:left="993" w:hanging="284"/>
        <w:jc w:val="both"/>
        <w:rPr>
          <w:rFonts w:ascii="Arial Narrow" w:hAnsi="Arial Narrow"/>
          <w:sz w:val="24"/>
          <w:szCs w:val="24"/>
        </w:rPr>
      </w:pPr>
      <w:r w:rsidRPr="00F61E0E">
        <w:rPr>
          <w:rFonts w:ascii="Arial Narrow" w:hAnsi="Arial Narrow"/>
          <w:sz w:val="24"/>
          <w:szCs w:val="24"/>
        </w:rPr>
        <w:t>Ściany nośne –</w:t>
      </w:r>
      <w:r w:rsidR="00F61E0E">
        <w:rPr>
          <w:rFonts w:ascii="Arial Narrow" w:hAnsi="Arial Narrow"/>
          <w:sz w:val="24"/>
          <w:szCs w:val="24"/>
        </w:rPr>
        <w:t xml:space="preserve"> </w:t>
      </w:r>
      <w:r w:rsidRPr="00F61E0E">
        <w:rPr>
          <w:rFonts w:ascii="Arial Narrow" w:hAnsi="Arial Narrow"/>
          <w:sz w:val="24"/>
          <w:szCs w:val="24"/>
        </w:rPr>
        <w:t>Ściany nośne obsypane gruntem z bloczków betonowych lub cegły pełnej, lub monolityczne. Ściany nośne powyżej poziomu gruntu z bloczków ceramicznych. W przypadku konieczności wzmocnienia ścian nośn</w:t>
      </w:r>
      <w:r w:rsidR="00F61E0E" w:rsidRPr="00F61E0E">
        <w:rPr>
          <w:rFonts w:ascii="Arial Narrow" w:hAnsi="Arial Narrow"/>
          <w:sz w:val="24"/>
          <w:szCs w:val="24"/>
        </w:rPr>
        <w:t xml:space="preserve">ych zaprojektowane będą w nich </w:t>
      </w:r>
      <w:r w:rsidR="00F61E0E">
        <w:rPr>
          <w:rFonts w:ascii="Arial Narrow" w:hAnsi="Arial Narrow"/>
          <w:sz w:val="24"/>
          <w:szCs w:val="24"/>
        </w:rPr>
        <w:t>żelbetowe – rdzenie.</w:t>
      </w:r>
    </w:p>
    <w:p w14:paraId="1E0F2E9C" w14:textId="77777777" w:rsidR="00F61E0E" w:rsidRDefault="00100C2F" w:rsidP="00100C2F">
      <w:pPr>
        <w:pStyle w:val="Akapitzlist"/>
        <w:numPr>
          <w:ilvl w:val="0"/>
          <w:numId w:val="33"/>
        </w:numPr>
        <w:spacing w:after="0" w:line="312" w:lineRule="auto"/>
        <w:ind w:left="993" w:hanging="284"/>
        <w:jc w:val="both"/>
        <w:rPr>
          <w:rFonts w:ascii="Arial Narrow" w:hAnsi="Arial Narrow"/>
          <w:sz w:val="24"/>
          <w:szCs w:val="24"/>
        </w:rPr>
      </w:pPr>
      <w:r w:rsidRPr="00F61E0E">
        <w:rPr>
          <w:rFonts w:ascii="Arial Narrow" w:hAnsi="Arial Narrow"/>
          <w:sz w:val="24"/>
          <w:szCs w:val="24"/>
        </w:rPr>
        <w:t>Słupy - W miejscach, gdzie ściany zewnętrzne będą pełniły funkcję nienośną – osłonową –  projektuje si</w:t>
      </w:r>
      <w:r w:rsidR="00F61E0E">
        <w:rPr>
          <w:rFonts w:ascii="Arial Narrow" w:hAnsi="Arial Narrow"/>
          <w:sz w:val="24"/>
          <w:szCs w:val="24"/>
        </w:rPr>
        <w:t>ę słupy monolityczne żelbetowe.</w:t>
      </w:r>
    </w:p>
    <w:p w14:paraId="477BCA5F" w14:textId="77777777" w:rsidR="00F61E0E" w:rsidRDefault="00100C2F" w:rsidP="00100C2F">
      <w:pPr>
        <w:pStyle w:val="Akapitzlist"/>
        <w:numPr>
          <w:ilvl w:val="0"/>
          <w:numId w:val="33"/>
        </w:numPr>
        <w:spacing w:after="0" w:line="312" w:lineRule="auto"/>
        <w:ind w:left="993" w:hanging="284"/>
        <w:jc w:val="both"/>
        <w:rPr>
          <w:rFonts w:ascii="Arial Narrow" w:hAnsi="Arial Narrow"/>
          <w:sz w:val="24"/>
          <w:szCs w:val="24"/>
        </w:rPr>
      </w:pPr>
      <w:r w:rsidRPr="00F61E0E">
        <w:rPr>
          <w:rFonts w:ascii="Arial Narrow" w:hAnsi="Arial Narrow"/>
          <w:sz w:val="24"/>
          <w:szCs w:val="24"/>
        </w:rPr>
        <w:t xml:space="preserve">Elementy komunikacji pionowej </w:t>
      </w:r>
      <w:r w:rsidR="00F61E0E">
        <w:rPr>
          <w:rFonts w:ascii="Arial Narrow" w:hAnsi="Arial Narrow"/>
          <w:sz w:val="24"/>
          <w:szCs w:val="24"/>
        </w:rPr>
        <w:t>– klatki schodowej.</w:t>
      </w:r>
    </w:p>
    <w:p w14:paraId="730F8516" w14:textId="77777777" w:rsidR="00F61E0E" w:rsidRDefault="00F61E0E" w:rsidP="00F61E0E">
      <w:pPr>
        <w:pStyle w:val="Akapitzlist"/>
        <w:spacing w:after="0" w:line="312" w:lineRule="auto"/>
        <w:ind w:left="993"/>
        <w:jc w:val="both"/>
        <w:rPr>
          <w:rFonts w:ascii="Arial Narrow" w:hAnsi="Arial Narrow"/>
          <w:sz w:val="24"/>
          <w:szCs w:val="24"/>
        </w:rPr>
      </w:pPr>
      <w:r w:rsidRPr="00F61E0E">
        <w:rPr>
          <w:rFonts w:ascii="Arial Narrow" w:hAnsi="Arial Narrow"/>
          <w:sz w:val="24"/>
          <w:szCs w:val="24"/>
        </w:rPr>
        <w:t xml:space="preserve">Schody </w:t>
      </w:r>
      <w:r w:rsidR="00100C2F" w:rsidRPr="00F61E0E">
        <w:rPr>
          <w:rFonts w:ascii="Arial Narrow" w:hAnsi="Arial Narrow"/>
          <w:sz w:val="24"/>
          <w:szCs w:val="24"/>
        </w:rPr>
        <w:t>projektuje się jako żelbetowe, monolit</w:t>
      </w:r>
      <w:r>
        <w:rPr>
          <w:rFonts w:ascii="Arial Narrow" w:hAnsi="Arial Narrow"/>
          <w:sz w:val="24"/>
          <w:szCs w:val="24"/>
        </w:rPr>
        <w:t xml:space="preserve">yczne, w konstrukcji płytowej. </w:t>
      </w:r>
      <w:r w:rsidR="00100C2F" w:rsidRPr="00F61E0E">
        <w:rPr>
          <w:rFonts w:ascii="Arial Narrow" w:hAnsi="Arial Narrow"/>
          <w:sz w:val="24"/>
          <w:szCs w:val="24"/>
        </w:rPr>
        <w:t>Ściany nośne klatki schodowej poniżej poziomu gruntu z bloczków betonowych lub  cegły pełnej, lub monolityczne. Ściany nośne klatki schodowej powyżej poziomu gruntu z bloczków cera</w:t>
      </w:r>
      <w:r>
        <w:rPr>
          <w:rFonts w:ascii="Arial Narrow" w:hAnsi="Arial Narrow"/>
          <w:sz w:val="24"/>
          <w:szCs w:val="24"/>
        </w:rPr>
        <w:t>micznych, lub cegły ceramicznej.</w:t>
      </w:r>
    </w:p>
    <w:p w14:paraId="35719062" w14:textId="77777777" w:rsidR="00F61E0E" w:rsidRDefault="00F61E0E" w:rsidP="00100C2F">
      <w:pPr>
        <w:pStyle w:val="Akapitzlist"/>
        <w:numPr>
          <w:ilvl w:val="0"/>
          <w:numId w:val="33"/>
        </w:numPr>
        <w:spacing w:after="0" w:line="312" w:lineRule="auto"/>
        <w:ind w:left="993" w:hanging="284"/>
        <w:jc w:val="both"/>
        <w:rPr>
          <w:rFonts w:ascii="Arial Narrow" w:hAnsi="Arial Narrow"/>
          <w:sz w:val="24"/>
          <w:szCs w:val="24"/>
        </w:rPr>
      </w:pPr>
      <w:r>
        <w:rPr>
          <w:rFonts w:ascii="Arial Narrow" w:hAnsi="Arial Narrow"/>
          <w:sz w:val="24"/>
          <w:szCs w:val="24"/>
        </w:rPr>
        <w:t xml:space="preserve">Windy - </w:t>
      </w:r>
      <w:r w:rsidR="00100C2F" w:rsidRPr="00F61E0E">
        <w:rPr>
          <w:rFonts w:ascii="Arial Narrow" w:hAnsi="Arial Narrow"/>
          <w:sz w:val="24"/>
          <w:szCs w:val="24"/>
        </w:rPr>
        <w:t>Projektuje się windy z napędem elektrycznym osobowo- towarowe dostosowane dla osób niepełnosprawnych – w załączeniu wytyczne techniczno- budowlane przykładowo przyjętego</w:t>
      </w:r>
      <w:r>
        <w:rPr>
          <w:rFonts w:ascii="Arial Narrow" w:hAnsi="Arial Narrow"/>
          <w:sz w:val="24"/>
          <w:szCs w:val="24"/>
        </w:rPr>
        <w:t xml:space="preserve"> urządzenia.</w:t>
      </w:r>
    </w:p>
    <w:p w14:paraId="60BCCEF3" w14:textId="77777777" w:rsidR="00F61E0E" w:rsidRDefault="00F61E0E" w:rsidP="00100C2F">
      <w:pPr>
        <w:pStyle w:val="Akapitzlist"/>
        <w:numPr>
          <w:ilvl w:val="0"/>
          <w:numId w:val="33"/>
        </w:numPr>
        <w:spacing w:after="0" w:line="312" w:lineRule="auto"/>
        <w:ind w:left="993" w:hanging="284"/>
        <w:jc w:val="both"/>
        <w:rPr>
          <w:rFonts w:ascii="Arial Narrow" w:hAnsi="Arial Narrow"/>
          <w:sz w:val="24"/>
          <w:szCs w:val="24"/>
        </w:rPr>
      </w:pPr>
      <w:r>
        <w:rPr>
          <w:rFonts w:ascii="Arial Narrow" w:hAnsi="Arial Narrow"/>
          <w:sz w:val="24"/>
          <w:szCs w:val="24"/>
        </w:rPr>
        <w:lastRenderedPageBreak/>
        <w:t xml:space="preserve">Nadproża - </w:t>
      </w:r>
      <w:r w:rsidR="00100C2F" w:rsidRPr="00F61E0E">
        <w:rPr>
          <w:rFonts w:ascii="Arial Narrow" w:hAnsi="Arial Narrow"/>
          <w:sz w:val="24"/>
          <w:szCs w:val="24"/>
        </w:rPr>
        <w:t xml:space="preserve">Nad otworami okiennymi i drzwiowymi projektuje się jako elementy typowe z katalogu producenta pustaków ściennych (np. </w:t>
      </w:r>
      <w:proofErr w:type="spellStart"/>
      <w:r w:rsidR="00100C2F" w:rsidRPr="00F61E0E">
        <w:rPr>
          <w:rFonts w:ascii="Arial Narrow" w:hAnsi="Arial Narrow"/>
          <w:sz w:val="24"/>
          <w:szCs w:val="24"/>
        </w:rPr>
        <w:t>Porotherm</w:t>
      </w:r>
      <w:proofErr w:type="spellEnd"/>
      <w:r w:rsidR="00100C2F" w:rsidRPr="00F61E0E">
        <w:rPr>
          <w:rFonts w:ascii="Arial Narrow" w:hAnsi="Arial Narrow"/>
          <w:sz w:val="24"/>
          <w:szCs w:val="24"/>
        </w:rPr>
        <w:t>) lub elementy żelbe</w:t>
      </w:r>
      <w:r>
        <w:rPr>
          <w:rFonts w:ascii="Arial Narrow" w:hAnsi="Arial Narrow"/>
          <w:sz w:val="24"/>
          <w:szCs w:val="24"/>
        </w:rPr>
        <w:t>towe wg. Projektu konstrukcji.</w:t>
      </w:r>
    </w:p>
    <w:p w14:paraId="465C27D4" w14:textId="77777777" w:rsidR="00F60A31" w:rsidRDefault="00F61E0E" w:rsidP="00100C2F">
      <w:pPr>
        <w:pStyle w:val="Akapitzlist"/>
        <w:numPr>
          <w:ilvl w:val="0"/>
          <w:numId w:val="33"/>
        </w:numPr>
        <w:spacing w:after="0" w:line="312" w:lineRule="auto"/>
        <w:ind w:left="993" w:hanging="284"/>
        <w:jc w:val="both"/>
        <w:rPr>
          <w:rFonts w:ascii="Arial Narrow" w:hAnsi="Arial Narrow"/>
          <w:sz w:val="24"/>
          <w:szCs w:val="24"/>
        </w:rPr>
      </w:pPr>
      <w:r>
        <w:rPr>
          <w:rFonts w:ascii="Arial Narrow" w:hAnsi="Arial Narrow"/>
          <w:sz w:val="24"/>
          <w:szCs w:val="24"/>
        </w:rPr>
        <w:t>Fundamenty</w:t>
      </w:r>
      <w:r w:rsidR="00100C2F" w:rsidRPr="00F61E0E">
        <w:rPr>
          <w:rFonts w:ascii="Arial Narrow" w:hAnsi="Arial Narrow"/>
          <w:sz w:val="24"/>
          <w:szCs w:val="24"/>
        </w:rPr>
        <w:t xml:space="preserve"> - W przypadku stwierdzenia prostych warunków grun</w:t>
      </w:r>
      <w:r w:rsidR="00F60A31">
        <w:rPr>
          <w:rFonts w:ascii="Arial Narrow" w:hAnsi="Arial Narrow"/>
          <w:sz w:val="24"/>
          <w:szCs w:val="24"/>
        </w:rPr>
        <w:t xml:space="preserve">towo-wodnych i nośnego podłoża </w:t>
      </w:r>
      <w:r w:rsidR="00100C2F" w:rsidRPr="00F61E0E">
        <w:rPr>
          <w:rFonts w:ascii="Arial Narrow" w:hAnsi="Arial Narrow"/>
          <w:sz w:val="24"/>
          <w:szCs w:val="24"/>
        </w:rPr>
        <w:t>projektuje się posadowienie bezpośrednie budynku na ławach fundamentowych.  Ławy fundamentowe będą projektowan</w:t>
      </w:r>
      <w:r>
        <w:rPr>
          <w:rFonts w:ascii="Arial Narrow" w:hAnsi="Arial Narrow"/>
          <w:sz w:val="24"/>
          <w:szCs w:val="24"/>
        </w:rPr>
        <w:t>e jako monolityczne, żelbetowe.</w:t>
      </w:r>
      <w:r w:rsidR="00100C2F" w:rsidRPr="00F61E0E">
        <w:rPr>
          <w:rFonts w:ascii="Arial Narrow" w:hAnsi="Arial Narrow"/>
          <w:sz w:val="24"/>
          <w:szCs w:val="24"/>
        </w:rPr>
        <w:t xml:space="preserve"> W przypadku stwierdzenia niekorzystnych warunków gruntowo – wodnych należy rozważyć inny sposób posadowienia budynku, zależnie od wyniku wykonanych badań geotechnicznych. </w:t>
      </w:r>
    </w:p>
    <w:p w14:paraId="5870CAE7" w14:textId="77777777" w:rsidR="00F60A31" w:rsidRDefault="00F60A31" w:rsidP="00F60A31">
      <w:pPr>
        <w:pStyle w:val="Akapitzlist"/>
        <w:spacing w:after="0" w:line="312" w:lineRule="auto"/>
        <w:ind w:left="993"/>
        <w:jc w:val="both"/>
        <w:rPr>
          <w:rFonts w:ascii="Arial Narrow" w:hAnsi="Arial Narrow"/>
          <w:sz w:val="24"/>
          <w:szCs w:val="24"/>
        </w:rPr>
      </w:pPr>
    </w:p>
    <w:p w14:paraId="7A24E66B" w14:textId="77777777" w:rsidR="00F60A31" w:rsidRDefault="00100C2F" w:rsidP="00507F1D">
      <w:pPr>
        <w:pStyle w:val="Akapitzlist"/>
        <w:numPr>
          <w:ilvl w:val="0"/>
          <w:numId w:val="32"/>
        </w:numPr>
        <w:spacing w:after="0" w:line="312" w:lineRule="auto"/>
        <w:jc w:val="both"/>
        <w:rPr>
          <w:rFonts w:ascii="Arial Narrow" w:hAnsi="Arial Narrow"/>
          <w:b/>
          <w:sz w:val="24"/>
          <w:szCs w:val="24"/>
        </w:rPr>
      </w:pPr>
      <w:commentRangeStart w:id="8"/>
      <w:r w:rsidRPr="00F60A31">
        <w:rPr>
          <w:rFonts w:ascii="Arial Narrow" w:hAnsi="Arial Narrow"/>
          <w:b/>
          <w:sz w:val="24"/>
          <w:szCs w:val="24"/>
        </w:rPr>
        <w:t>Rozwiązania konstrukcyjno-m</w:t>
      </w:r>
      <w:r w:rsidR="00F60A31" w:rsidRPr="00F60A31">
        <w:rPr>
          <w:rFonts w:ascii="Arial Narrow" w:hAnsi="Arial Narrow"/>
          <w:b/>
          <w:sz w:val="24"/>
          <w:szCs w:val="24"/>
        </w:rPr>
        <w:t>ateriałowe przegród budowlanych</w:t>
      </w:r>
      <w:r w:rsidRPr="00F60A31">
        <w:rPr>
          <w:rFonts w:ascii="Arial Narrow" w:hAnsi="Arial Narrow"/>
          <w:b/>
          <w:sz w:val="24"/>
          <w:szCs w:val="24"/>
        </w:rPr>
        <w:t>.</w:t>
      </w:r>
      <w:commentRangeEnd w:id="8"/>
      <w:r w:rsidR="00020F86">
        <w:rPr>
          <w:rStyle w:val="Odwoaniedokomentarza"/>
        </w:rPr>
        <w:commentReference w:id="8"/>
      </w:r>
    </w:p>
    <w:p w14:paraId="74A8834A" w14:textId="77777777" w:rsidR="00F60A31" w:rsidRDefault="00F60A31" w:rsidP="00F60A31">
      <w:pPr>
        <w:pStyle w:val="Akapitzlist"/>
        <w:spacing w:after="0" w:line="312" w:lineRule="auto"/>
        <w:ind w:left="993"/>
        <w:jc w:val="both"/>
        <w:rPr>
          <w:rFonts w:ascii="Arial Narrow" w:hAnsi="Arial Narrow"/>
          <w:b/>
          <w:sz w:val="24"/>
          <w:szCs w:val="24"/>
        </w:rPr>
      </w:pPr>
      <w:r>
        <w:rPr>
          <w:rFonts w:ascii="Arial Narrow" w:hAnsi="Arial Narrow"/>
          <w:b/>
          <w:sz w:val="24"/>
          <w:szCs w:val="24"/>
        </w:rPr>
        <w:t>Ściany zewnętrzne budynku</w:t>
      </w:r>
    </w:p>
    <w:p w14:paraId="7FC1A7CA" w14:textId="77777777" w:rsidR="00F60A31" w:rsidRDefault="00100C2F" w:rsidP="00F60A31">
      <w:pPr>
        <w:pStyle w:val="Akapitzlist"/>
        <w:spacing w:after="0" w:line="312" w:lineRule="auto"/>
        <w:ind w:left="993"/>
        <w:jc w:val="both"/>
        <w:rPr>
          <w:rFonts w:ascii="Arial Narrow" w:hAnsi="Arial Narrow"/>
          <w:sz w:val="24"/>
          <w:szCs w:val="24"/>
        </w:rPr>
      </w:pPr>
      <w:r w:rsidRPr="00100C2F">
        <w:rPr>
          <w:rFonts w:ascii="Arial Narrow" w:hAnsi="Arial Narrow"/>
          <w:sz w:val="24"/>
          <w:szCs w:val="24"/>
        </w:rPr>
        <w:t>Ściany zewnętrzne powyżej poziomu +-0,00 budynków projektuje się z pustaków ceramicznych na termoizolacyjnej zaprawie . Izolacja termiczna ze styropianu EPS 70 Wykończenie zewnętrzne – tynk strukturalny barwiony w masie o fakturze „baranek” gr. Min. 1,5mm. Wykończenie wewnętrzne – tynk  gipsowy nakładany maszynowo, klasy II</w:t>
      </w:r>
      <w:r w:rsidR="00F60A31">
        <w:rPr>
          <w:rFonts w:ascii="Arial Narrow" w:hAnsi="Arial Narrow"/>
          <w:sz w:val="24"/>
          <w:szCs w:val="24"/>
        </w:rPr>
        <w:t>I. Współczynnik U=0,20 W/(m</w:t>
      </w:r>
      <w:r w:rsidR="00F60A31" w:rsidRPr="00507F1D">
        <w:rPr>
          <w:rFonts w:ascii="Arial Narrow" w:hAnsi="Arial Narrow"/>
          <w:sz w:val="24"/>
          <w:szCs w:val="24"/>
          <w:vertAlign w:val="superscript"/>
        </w:rPr>
        <w:t>2</w:t>
      </w:r>
      <w:r w:rsidR="00F60A31">
        <w:rPr>
          <w:rFonts w:ascii="Arial Narrow" w:hAnsi="Arial Narrow"/>
          <w:sz w:val="24"/>
          <w:szCs w:val="24"/>
        </w:rPr>
        <w:t>xK)</w:t>
      </w:r>
    </w:p>
    <w:p w14:paraId="434EDE9A" w14:textId="77777777" w:rsidR="00F60A31" w:rsidRPr="00F60A31" w:rsidRDefault="00100C2F" w:rsidP="00100C2F">
      <w:pPr>
        <w:pStyle w:val="Akapitzlist"/>
        <w:numPr>
          <w:ilvl w:val="0"/>
          <w:numId w:val="33"/>
        </w:numPr>
        <w:spacing w:after="0" w:line="312" w:lineRule="auto"/>
        <w:ind w:left="1276" w:hanging="283"/>
        <w:jc w:val="both"/>
        <w:rPr>
          <w:rFonts w:ascii="Arial Narrow" w:hAnsi="Arial Narrow"/>
          <w:b/>
          <w:sz w:val="24"/>
          <w:szCs w:val="24"/>
        </w:rPr>
      </w:pPr>
      <w:r w:rsidRPr="00100C2F">
        <w:rPr>
          <w:rFonts w:ascii="Arial Narrow" w:hAnsi="Arial Narrow"/>
          <w:sz w:val="24"/>
          <w:szCs w:val="24"/>
        </w:rPr>
        <w:t>Ściany zewn</w:t>
      </w:r>
      <w:r w:rsidR="00F60A31">
        <w:rPr>
          <w:rFonts w:ascii="Arial Narrow" w:hAnsi="Arial Narrow"/>
          <w:sz w:val="24"/>
          <w:szCs w:val="24"/>
        </w:rPr>
        <w:t>ętrzne piwnicy i strefy cokołu</w:t>
      </w:r>
    </w:p>
    <w:p w14:paraId="43BE9B47" w14:textId="77777777" w:rsidR="00F60A31" w:rsidRDefault="00100C2F" w:rsidP="00F60A31">
      <w:pPr>
        <w:pStyle w:val="Akapitzlist"/>
        <w:spacing w:after="0" w:line="312" w:lineRule="auto"/>
        <w:ind w:left="1276"/>
        <w:jc w:val="both"/>
        <w:rPr>
          <w:rFonts w:ascii="Arial Narrow" w:hAnsi="Arial Narrow"/>
          <w:sz w:val="24"/>
          <w:szCs w:val="24"/>
        </w:rPr>
      </w:pPr>
      <w:r w:rsidRPr="00F60A31">
        <w:rPr>
          <w:rFonts w:ascii="Arial Narrow" w:hAnsi="Arial Narrow"/>
          <w:sz w:val="24"/>
          <w:szCs w:val="24"/>
        </w:rPr>
        <w:t xml:space="preserve">Ściany murowane z bloczków betonowych, cegły pełnej lub monolityczne gr. 25m. Izolacja termiczna ze </w:t>
      </w:r>
      <w:proofErr w:type="spellStart"/>
      <w:r w:rsidRPr="00F60A31">
        <w:rPr>
          <w:rFonts w:ascii="Arial Narrow" w:hAnsi="Arial Narrow"/>
          <w:sz w:val="24"/>
          <w:szCs w:val="24"/>
        </w:rPr>
        <w:t>styroduru</w:t>
      </w:r>
      <w:proofErr w:type="spellEnd"/>
      <w:r w:rsidRPr="00F60A31">
        <w:rPr>
          <w:rFonts w:ascii="Arial Narrow" w:hAnsi="Arial Narrow"/>
          <w:sz w:val="24"/>
          <w:szCs w:val="24"/>
        </w:rPr>
        <w:t xml:space="preserve"> lub styropianu EPS 100-036 . Wykończenie zewnętrzne – tynk mozaikowy, wykończenie wewnętrzne tynk cementowo-wapienny klasy III + gładź gipsowa. Izolacja przeciwwodna pozioma z folii izolacyjnej PCV, izolacja pionowa z dyspersyjnej masy </w:t>
      </w:r>
      <w:proofErr w:type="spellStart"/>
      <w:r w:rsidRPr="00F60A31">
        <w:rPr>
          <w:rFonts w:ascii="Arial Narrow" w:hAnsi="Arial Narrow"/>
          <w:sz w:val="24"/>
          <w:szCs w:val="24"/>
        </w:rPr>
        <w:t>asfaltowokauczukowej</w:t>
      </w:r>
      <w:proofErr w:type="spellEnd"/>
      <w:r w:rsidRPr="00F60A31">
        <w:rPr>
          <w:rFonts w:ascii="Arial Narrow" w:hAnsi="Arial Narrow"/>
          <w:sz w:val="24"/>
          <w:szCs w:val="24"/>
        </w:rPr>
        <w:t xml:space="preserve"> np. </w:t>
      </w:r>
      <w:proofErr w:type="spellStart"/>
      <w:r w:rsidRPr="00F60A31">
        <w:rPr>
          <w:rFonts w:ascii="Arial Narrow" w:hAnsi="Arial Narrow"/>
          <w:sz w:val="24"/>
          <w:szCs w:val="24"/>
        </w:rPr>
        <w:t>Dysperbit</w:t>
      </w:r>
      <w:proofErr w:type="spellEnd"/>
      <w:r w:rsidRPr="00F60A31">
        <w:rPr>
          <w:rFonts w:ascii="Arial Narrow" w:hAnsi="Arial Narrow"/>
          <w:sz w:val="24"/>
          <w:szCs w:val="24"/>
        </w:rPr>
        <w:t xml:space="preserve"> lub tzw. ciężka z papy. Typ izolacji musi zostać dostosowany do warunków gruntowo wodnych stwierdzonych na podstawie badań wykonawcy opisan</w:t>
      </w:r>
      <w:r w:rsidR="00F60A31">
        <w:rPr>
          <w:rFonts w:ascii="Arial Narrow" w:hAnsi="Arial Narrow"/>
          <w:sz w:val="24"/>
          <w:szCs w:val="24"/>
        </w:rPr>
        <w:t>ych w dokumentacji projektowej.</w:t>
      </w:r>
    </w:p>
    <w:p w14:paraId="0257CAC3" w14:textId="77777777" w:rsidR="00F60A31" w:rsidRPr="00F60A31" w:rsidRDefault="00F60A31" w:rsidP="00100C2F">
      <w:pPr>
        <w:pStyle w:val="Akapitzlist"/>
        <w:numPr>
          <w:ilvl w:val="0"/>
          <w:numId w:val="33"/>
        </w:numPr>
        <w:spacing w:after="0" w:line="312" w:lineRule="auto"/>
        <w:ind w:left="1276" w:hanging="283"/>
        <w:jc w:val="both"/>
        <w:rPr>
          <w:rFonts w:ascii="Arial Narrow" w:hAnsi="Arial Narrow"/>
          <w:b/>
          <w:sz w:val="24"/>
          <w:szCs w:val="24"/>
        </w:rPr>
      </w:pPr>
      <w:r>
        <w:rPr>
          <w:rFonts w:ascii="Arial Narrow" w:hAnsi="Arial Narrow"/>
          <w:sz w:val="24"/>
          <w:szCs w:val="24"/>
        </w:rPr>
        <w:t>Ściany wewnętrzne</w:t>
      </w:r>
    </w:p>
    <w:p w14:paraId="7D0A57C1" w14:textId="77777777" w:rsidR="00F60A31" w:rsidRDefault="00100C2F" w:rsidP="00F60A31">
      <w:pPr>
        <w:pStyle w:val="Akapitzlist"/>
        <w:spacing w:after="0" w:line="312" w:lineRule="auto"/>
        <w:ind w:left="1276"/>
        <w:jc w:val="both"/>
        <w:rPr>
          <w:rFonts w:ascii="Arial Narrow" w:hAnsi="Arial Narrow"/>
          <w:sz w:val="24"/>
          <w:szCs w:val="24"/>
        </w:rPr>
      </w:pPr>
      <w:r w:rsidRPr="00F60A31">
        <w:rPr>
          <w:rFonts w:ascii="Arial Narrow" w:hAnsi="Arial Narrow"/>
          <w:sz w:val="24"/>
          <w:szCs w:val="24"/>
        </w:rPr>
        <w:t>Projektuje się ściany wewnętrzne murowane z bloczków ceramicznych gr. 12 i 25</w:t>
      </w:r>
      <w:r w:rsidR="00F60A31">
        <w:rPr>
          <w:rFonts w:ascii="Arial Narrow" w:hAnsi="Arial Narrow"/>
          <w:sz w:val="24"/>
          <w:szCs w:val="24"/>
        </w:rPr>
        <w:t xml:space="preserve"> </w:t>
      </w:r>
      <w:r w:rsidRPr="00F60A31">
        <w:rPr>
          <w:rFonts w:ascii="Arial Narrow" w:hAnsi="Arial Narrow"/>
          <w:sz w:val="24"/>
          <w:szCs w:val="24"/>
        </w:rPr>
        <w:t>cm, obustronnie tynkowane tynkiem gipsowym - maszynowym klasy III, dobór grubości ściany należy wykonać przy spełnieniu obowiązuj</w:t>
      </w:r>
      <w:r w:rsidR="00F60A31">
        <w:rPr>
          <w:rFonts w:ascii="Arial Narrow" w:hAnsi="Arial Narrow"/>
          <w:sz w:val="24"/>
          <w:szCs w:val="24"/>
        </w:rPr>
        <w:t>ących przepisów w tym zakresie.</w:t>
      </w:r>
    </w:p>
    <w:p w14:paraId="10D57ACF" w14:textId="77777777" w:rsidR="00F60A31" w:rsidRPr="00F60A31" w:rsidRDefault="00F60A31" w:rsidP="00100C2F">
      <w:pPr>
        <w:pStyle w:val="Akapitzlist"/>
        <w:numPr>
          <w:ilvl w:val="0"/>
          <w:numId w:val="33"/>
        </w:numPr>
        <w:spacing w:after="0" w:line="312" w:lineRule="auto"/>
        <w:ind w:left="1276" w:hanging="283"/>
        <w:jc w:val="both"/>
        <w:rPr>
          <w:rFonts w:ascii="Arial Narrow" w:hAnsi="Arial Narrow"/>
          <w:b/>
          <w:sz w:val="24"/>
          <w:szCs w:val="24"/>
        </w:rPr>
      </w:pPr>
      <w:r>
        <w:rPr>
          <w:rFonts w:ascii="Arial Narrow" w:hAnsi="Arial Narrow"/>
          <w:sz w:val="24"/>
          <w:szCs w:val="24"/>
        </w:rPr>
        <w:t xml:space="preserve">Stropy </w:t>
      </w:r>
      <w:proofErr w:type="spellStart"/>
      <w:r>
        <w:rPr>
          <w:rFonts w:ascii="Arial Narrow" w:hAnsi="Arial Narrow"/>
          <w:sz w:val="24"/>
          <w:szCs w:val="24"/>
        </w:rPr>
        <w:t>międzykondygnacyjne</w:t>
      </w:r>
      <w:proofErr w:type="spellEnd"/>
    </w:p>
    <w:p w14:paraId="68D50CC5" w14:textId="77777777" w:rsidR="00F60A31" w:rsidRDefault="00100C2F" w:rsidP="00F60A31">
      <w:pPr>
        <w:pStyle w:val="Akapitzlist"/>
        <w:spacing w:after="0" w:line="312" w:lineRule="auto"/>
        <w:ind w:left="1276"/>
        <w:jc w:val="both"/>
        <w:rPr>
          <w:rFonts w:ascii="Arial Narrow" w:hAnsi="Arial Narrow"/>
          <w:sz w:val="24"/>
          <w:szCs w:val="24"/>
        </w:rPr>
      </w:pPr>
      <w:r w:rsidRPr="00F60A31">
        <w:rPr>
          <w:rFonts w:ascii="Arial Narrow" w:hAnsi="Arial Narrow"/>
          <w:sz w:val="24"/>
          <w:szCs w:val="24"/>
        </w:rPr>
        <w:t>W budownictwie mieszkaniowym stosuje się następujące ro</w:t>
      </w:r>
      <w:r w:rsidR="00F60A31">
        <w:rPr>
          <w:rFonts w:ascii="Arial Narrow" w:hAnsi="Arial Narrow"/>
          <w:sz w:val="24"/>
          <w:szCs w:val="24"/>
        </w:rPr>
        <w:t>związania konstrukcyjne stropów</w:t>
      </w:r>
      <w:r w:rsidRPr="00F60A31">
        <w:rPr>
          <w:rFonts w:ascii="Arial Narrow" w:hAnsi="Arial Narrow"/>
          <w:sz w:val="24"/>
          <w:szCs w:val="24"/>
        </w:rPr>
        <w:t>:</w:t>
      </w:r>
    </w:p>
    <w:p w14:paraId="5057DCE6" w14:textId="77777777" w:rsidR="00F60A31" w:rsidRPr="00F60A31" w:rsidRDefault="00100C2F" w:rsidP="00100C2F">
      <w:pPr>
        <w:pStyle w:val="Akapitzlist"/>
        <w:numPr>
          <w:ilvl w:val="0"/>
          <w:numId w:val="34"/>
        </w:numPr>
        <w:spacing w:after="0" w:line="312" w:lineRule="auto"/>
        <w:ind w:left="1560" w:hanging="284"/>
        <w:jc w:val="both"/>
        <w:rPr>
          <w:rFonts w:ascii="Arial Narrow" w:hAnsi="Arial Narrow"/>
          <w:b/>
          <w:sz w:val="24"/>
          <w:szCs w:val="24"/>
        </w:rPr>
      </w:pPr>
      <w:proofErr w:type="spellStart"/>
      <w:r w:rsidRPr="00100C2F">
        <w:rPr>
          <w:rFonts w:ascii="Arial Narrow" w:hAnsi="Arial Narrow"/>
          <w:sz w:val="24"/>
          <w:szCs w:val="24"/>
        </w:rPr>
        <w:t>gęstożebro</w:t>
      </w:r>
      <w:r w:rsidR="00F60A31">
        <w:rPr>
          <w:rFonts w:ascii="Arial Narrow" w:hAnsi="Arial Narrow"/>
          <w:sz w:val="24"/>
          <w:szCs w:val="24"/>
        </w:rPr>
        <w:t>we</w:t>
      </w:r>
      <w:proofErr w:type="spellEnd"/>
      <w:r w:rsidR="00F60A31">
        <w:rPr>
          <w:rFonts w:ascii="Arial Narrow" w:hAnsi="Arial Narrow"/>
          <w:sz w:val="24"/>
          <w:szCs w:val="24"/>
        </w:rPr>
        <w:t xml:space="preserve"> – </w:t>
      </w:r>
      <w:proofErr w:type="spellStart"/>
      <w:r w:rsidR="00F60A31">
        <w:rPr>
          <w:rFonts w:ascii="Arial Narrow" w:hAnsi="Arial Narrow"/>
          <w:sz w:val="24"/>
          <w:szCs w:val="24"/>
        </w:rPr>
        <w:t>teriva</w:t>
      </w:r>
      <w:proofErr w:type="spellEnd"/>
      <w:r w:rsidR="00F60A31">
        <w:rPr>
          <w:rFonts w:ascii="Arial Narrow" w:hAnsi="Arial Narrow"/>
          <w:sz w:val="24"/>
          <w:szCs w:val="24"/>
        </w:rPr>
        <w:t xml:space="preserve">, </w:t>
      </w:r>
      <w:proofErr w:type="spellStart"/>
      <w:r w:rsidR="00F60A31">
        <w:rPr>
          <w:rFonts w:ascii="Arial Narrow" w:hAnsi="Arial Narrow"/>
          <w:sz w:val="24"/>
          <w:szCs w:val="24"/>
        </w:rPr>
        <w:t>ferta</w:t>
      </w:r>
      <w:proofErr w:type="spellEnd"/>
      <w:r w:rsidR="00F60A31">
        <w:rPr>
          <w:rFonts w:ascii="Arial Narrow" w:hAnsi="Arial Narrow"/>
          <w:sz w:val="24"/>
          <w:szCs w:val="24"/>
        </w:rPr>
        <w:t xml:space="preserve">, rektor </w:t>
      </w:r>
      <w:proofErr w:type="spellStart"/>
      <w:r w:rsidR="00F60A31">
        <w:rPr>
          <w:rFonts w:ascii="Arial Narrow" w:hAnsi="Arial Narrow"/>
          <w:sz w:val="24"/>
          <w:szCs w:val="24"/>
        </w:rPr>
        <w:t>itd</w:t>
      </w:r>
      <w:proofErr w:type="spellEnd"/>
      <w:r w:rsidR="00F60A31">
        <w:rPr>
          <w:rFonts w:ascii="Arial Narrow" w:hAnsi="Arial Narrow"/>
          <w:sz w:val="24"/>
          <w:szCs w:val="24"/>
        </w:rPr>
        <w:t>,</w:t>
      </w:r>
    </w:p>
    <w:p w14:paraId="55C23CA5" w14:textId="77777777" w:rsidR="00F60A31" w:rsidRPr="00F60A31" w:rsidRDefault="00100C2F" w:rsidP="00100C2F">
      <w:pPr>
        <w:pStyle w:val="Akapitzlist"/>
        <w:numPr>
          <w:ilvl w:val="0"/>
          <w:numId w:val="34"/>
        </w:numPr>
        <w:spacing w:after="0" w:line="312" w:lineRule="auto"/>
        <w:ind w:left="1560" w:hanging="284"/>
        <w:jc w:val="both"/>
        <w:rPr>
          <w:rFonts w:ascii="Arial Narrow" w:hAnsi="Arial Narrow"/>
          <w:b/>
          <w:sz w:val="24"/>
          <w:szCs w:val="24"/>
        </w:rPr>
      </w:pPr>
      <w:r w:rsidRPr="00F60A31">
        <w:rPr>
          <w:rFonts w:ascii="Arial Narrow" w:hAnsi="Arial Narrow"/>
          <w:sz w:val="24"/>
          <w:szCs w:val="24"/>
        </w:rPr>
        <w:t xml:space="preserve">żelbetowe – monolityczne , prefabrykowane – płyty kanałowe , typu filigran . Od spodu wykończenie z tynku cementowo- </w:t>
      </w:r>
      <w:proofErr w:type="spellStart"/>
      <w:r w:rsidRPr="00F60A31">
        <w:rPr>
          <w:rFonts w:ascii="Arial Narrow" w:hAnsi="Arial Narrow"/>
          <w:sz w:val="24"/>
          <w:szCs w:val="24"/>
        </w:rPr>
        <w:t>wap</w:t>
      </w:r>
      <w:proofErr w:type="spellEnd"/>
      <w:r w:rsidRPr="00F60A31">
        <w:rPr>
          <w:rFonts w:ascii="Arial Narrow" w:hAnsi="Arial Narrow"/>
          <w:sz w:val="24"/>
          <w:szCs w:val="24"/>
        </w:rPr>
        <w:t xml:space="preserve"> + przecierka gipsowa lub z tynku gipsowego - maszynowego klasy III. Na stropie warstwa izolacji przeciwwilgociowej - folia, w </w:t>
      </w:r>
      <w:r w:rsidRPr="00F60A31">
        <w:rPr>
          <w:rFonts w:ascii="Arial Narrow" w:hAnsi="Arial Narrow"/>
          <w:sz w:val="24"/>
          <w:szCs w:val="24"/>
        </w:rPr>
        <w:lastRenderedPageBreak/>
        <w:t xml:space="preserve">pomieszczeniach mokrych izolacja przeciwwilgociowa systemowa,  akustyczna i termiczna ze styropianu EPS 038 np. gr. 5cm, </w:t>
      </w:r>
      <w:r w:rsidR="00F60A31">
        <w:rPr>
          <w:rFonts w:ascii="Arial Narrow" w:hAnsi="Arial Narrow"/>
          <w:sz w:val="24"/>
          <w:szCs w:val="24"/>
        </w:rPr>
        <w:t>wylewka systemowa gr. Min 4 cm.</w:t>
      </w:r>
    </w:p>
    <w:p w14:paraId="179D5EA9" w14:textId="77777777" w:rsidR="00F60A31" w:rsidRPr="00F60A31" w:rsidRDefault="00F60A31" w:rsidP="00100C2F">
      <w:pPr>
        <w:pStyle w:val="Akapitzlist"/>
        <w:numPr>
          <w:ilvl w:val="0"/>
          <w:numId w:val="33"/>
        </w:numPr>
        <w:spacing w:after="0" w:line="312" w:lineRule="auto"/>
        <w:ind w:left="1276" w:hanging="283"/>
        <w:jc w:val="both"/>
        <w:rPr>
          <w:rFonts w:ascii="Arial Narrow" w:hAnsi="Arial Narrow"/>
          <w:b/>
          <w:sz w:val="24"/>
          <w:szCs w:val="24"/>
        </w:rPr>
      </w:pPr>
      <w:r>
        <w:rPr>
          <w:rFonts w:ascii="Arial Narrow" w:hAnsi="Arial Narrow"/>
          <w:sz w:val="24"/>
          <w:szCs w:val="24"/>
        </w:rPr>
        <w:t>Podłoga na gruncie</w:t>
      </w:r>
    </w:p>
    <w:p w14:paraId="0B452F46" w14:textId="77777777" w:rsidR="00F60A31" w:rsidRDefault="00100C2F" w:rsidP="00F60A31">
      <w:pPr>
        <w:pStyle w:val="Akapitzlist"/>
        <w:spacing w:after="0" w:line="312" w:lineRule="auto"/>
        <w:ind w:left="1276"/>
        <w:jc w:val="both"/>
        <w:rPr>
          <w:rFonts w:ascii="Arial Narrow" w:hAnsi="Arial Narrow"/>
          <w:sz w:val="24"/>
          <w:szCs w:val="24"/>
        </w:rPr>
      </w:pPr>
      <w:r w:rsidRPr="00F60A31">
        <w:rPr>
          <w:rFonts w:ascii="Arial Narrow" w:hAnsi="Arial Narrow"/>
          <w:sz w:val="24"/>
          <w:szCs w:val="24"/>
        </w:rPr>
        <w:t xml:space="preserve">Na ubitych warstwach piasku i żwiru wylana konstrukcyjna warstwa betonu B 15 gr. Min 12 cm. Na niej ułożona izolacja przeciwwilgociowa z papy lub folii. Izolacja termiczna ze styropianu EPS 100-035 np. gr. 10cm i </w:t>
      </w:r>
      <w:r w:rsidR="00F60A31">
        <w:rPr>
          <w:rFonts w:ascii="Arial Narrow" w:hAnsi="Arial Narrow"/>
          <w:sz w:val="24"/>
          <w:szCs w:val="24"/>
        </w:rPr>
        <w:t>wylewka betonowa  gr. min 6 cm.</w:t>
      </w:r>
    </w:p>
    <w:p w14:paraId="7833348B" w14:textId="77777777" w:rsidR="00F60A31" w:rsidRPr="00F60A31" w:rsidRDefault="00F60A31" w:rsidP="00100C2F">
      <w:pPr>
        <w:pStyle w:val="Akapitzlist"/>
        <w:numPr>
          <w:ilvl w:val="0"/>
          <w:numId w:val="33"/>
        </w:numPr>
        <w:spacing w:after="0" w:line="312" w:lineRule="auto"/>
        <w:ind w:left="1276" w:hanging="283"/>
        <w:jc w:val="both"/>
        <w:rPr>
          <w:rFonts w:ascii="Arial Narrow" w:hAnsi="Arial Narrow"/>
          <w:b/>
          <w:sz w:val="24"/>
          <w:szCs w:val="24"/>
        </w:rPr>
      </w:pPr>
      <w:r>
        <w:rPr>
          <w:rFonts w:ascii="Arial Narrow" w:hAnsi="Arial Narrow"/>
          <w:sz w:val="24"/>
          <w:szCs w:val="24"/>
        </w:rPr>
        <w:t>Stolarka okienna</w:t>
      </w:r>
    </w:p>
    <w:p w14:paraId="5F73A777" w14:textId="77777777" w:rsidR="00F60A31" w:rsidRDefault="00100C2F" w:rsidP="00F60A31">
      <w:pPr>
        <w:pStyle w:val="Akapitzlist"/>
        <w:spacing w:after="0" w:line="312" w:lineRule="auto"/>
        <w:ind w:left="1276"/>
        <w:jc w:val="both"/>
        <w:rPr>
          <w:rFonts w:ascii="Arial Narrow" w:hAnsi="Arial Narrow"/>
          <w:sz w:val="24"/>
          <w:szCs w:val="24"/>
        </w:rPr>
      </w:pPr>
      <w:r w:rsidRPr="00F60A31">
        <w:rPr>
          <w:rFonts w:ascii="Arial Narrow" w:hAnsi="Arial Narrow"/>
          <w:sz w:val="24"/>
          <w:szCs w:val="24"/>
        </w:rPr>
        <w:t xml:space="preserve">Stolarka PCV w kolorze od zewnątrz, od wewnątrz biały. Parametry cieplne U=0,90 W/(m2xK) dla całego okna, podwójne szklenie z argonem, ciepłe ramki międzyszybowe. </w:t>
      </w:r>
      <w:r w:rsidRPr="00100C2F">
        <w:rPr>
          <w:rFonts w:ascii="Arial Narrow" w:hAnsi="Arial Narrow"/>
          <w:sz w:val="24"/>
          <w:szCs w:val="24"/>
        </w:rPr>
        <w:t>Okna z możliwością otwierania, uchylania i rozszczelnienia. Zalecane szyby klasy P3 i okucia antywłamaniow</w:t>
      </w:r>
      <w:r w:rsidR="00F60A31">
        <w:rPr>
          <w:rFonts w:ascii="Arial Narrow" w:hAnsi="Arial Narrow"/>
          <w:sz w:val="24"/>
          <w:szCs w:val="24"/>
        </w:rPr>
        <w:t>e w oknach pomieszczeń parteru.</w:t>
      </w:r>
    </w:p>
    <w:p w14:paraId="72EC5A84" w14:textId="77777777" w:rsidR="00F60A31" w:rsidRPr="00F60A31" w:rsidRDefault="00F60A31" w:rsidP="00100C2F">
      <w:pPr>
        <w:pStyle w:val="Akapitzlist"/>
        <w:numPr>
          <w:ilvl w:val="0"/>
          <w:numId w:val="33"/>
        </w:numPr>
        <w:spacing w:after="0" w:line="312" w:lineRule="auto"/>
        <w:ind w:left="1276" w:hanging="283"/>
        <w:jc w:val="both"/>
        <w:rPr>
          <w:rFonts w:ascii="Arial Narrow" w:hAnsi="Arial Narrow"/>
          <w:b/>
          <w:sz w:val="24"/>
          <w:szCs w:val="24"/>
        </w:rPr>
      </w:pPr>
      <w:r>
        <w:rPr>
          <w:rFonts w:ascii="Arial Narrow" w:hAnsi="Arial Narrow"/>
          <w:sz w:val="24"/>
          <w:szCs w:val="24"/>
        </w:rPr>
        <w:t>Stolarka drzwiowa</w:t>
      </w:r>
    </w:p>
    <w:p w14:paraId="7059756F" w14:textId="77777777" w:rsidR="00F60A31" w:rsidRDefault="00100C2F" w:rsidP="00F60A31">
      <w:pPr>
        <w:pStyle w:val="Akapitzlist"/>
        <w:spacing w:after="0" w:line="312" w:lineRule="auto"/>
        <w:ind w:left="1276"/>
        <w:jc w:val="both"/>
        <w:rPr>
          <w:rFonts w:ascii="Arial Narrow" w:hAnsi="Arial Narrow"/>
          <w:sz w:val="24"/>
          <w:szCs w:val="24"/>
        </w:rPr>
      </w:pPr>
      <w:r w:rsidRPr="00F60A31">
        <w:rPr>
          <w:rFonts w:ascii="Arial Narrow" w:hAnsi="Arial Narrow"/>
          <w:sz w:val="24"/>
          <w:szCs w:val="24"/>
        </w:rPr>
        <w:t>Drzwi zewnętrzne wejściowe do budynku przeszklone o konstrukcji aluminiowej malowane na RAL 7016. Parametry cieplne U=1,2 dla całych drzwi, podwójne szklenie z argonem, szkło bez</w:t>
      </w:r>
      <w:r w:rsidR="00F60A31">
        <w:rPr>
          <w:rFonts w:ascii="Arial Narrow" w:hAnsi="Arial Narrow"/>
          <w:sz w:val="24"/>
          <w:szCs w:val="24"/>
        </w:rPr>
        <w:t>pieczne. Drzwi z samozamykaczem</w:t>
      </w:r>
      <w:r w:rsidRPr="00F60A31">
        <w:rPr>
          <w:rFonts w:ascii="Arial Narrow" w:hAnsi="Arial Narrow"/>
          <w:sz w:val="24"/>
          <w:szCs w:val="24"/>
        </w:rPr>
        <w:t>.</w:t>
      </w:r>
      <w:r w:rsidR="00F60A31">
        <w:rPr>
          <w:rFonts w:ascii="Arial Narrow" w:hAnsi="Arial Narrow"/>
          <w:sz w:val="24"/>
          <w:szCs w:val="24"/>
        </w:rPr>
        <w:t xml:space="preserve"> </w:t>
      </w:r>
      <w:r w:rsidRPr="00100C2F">
        <w:rPr>
          <w:rFonts w:ascii="Arial Narrow" w:hAnsi="Arial Narrow"/>
          <w:sz w:val="24"/>
          <w:szCs w:val="24"/>
        </w:rPr>
        <w:t>Zastosować szklenie bezpieczne niskoemisyjne oraz antywłamaniowe</w:t>
      </w:r>
      <w:r w:rsidR="00F60A31">
        <w:rPr>
          <w:rFonts w:ascii="Arial Narrow" w:hAnsi="Arial Narrow"/>
          <w:sz w:val="24"/>
          <w:szCs w:val="24"/>
        </w:rPr>
        <w:t>.</w:t>
      </w:r>
    </w:p>
    <w:p w14:paraId="32FB0A5A" w14:textId="77777777" w:rsidR="00F60A31" w:rsidRPr="00F60A31" w:rsidRDefault="00100C2F" w:rsidP="00100C2F">
      <w:pPr>
        <w:pStyle w:val="Akapitzlist"/>
        <w:numPr>
          <w:ilvl w:val="0"/>
          <w:numId w:val="33"/>
        </w:numPr>
        <w:spacing w:after="0" w:line="312" w:lineRule="auto"/>
        <w:ind w:left="1276" w:hanging="283"/>
        <w:jc w:val="both"/>
        <w:rPr>
          <w:rFonts w:ascii="Arial Narrow" w:hAnsi="Arial Narrow"/>
          <w:b/>
          <w:sz w:val="24"/>
          <w:szCs w:val="24"/>
        </w:rPr>
      </w:pPr>
      <w:r w:rsidRPr="00100C2F">
        <w:rPr>
          <w:rFonts w:ascii="Arial Narrow" w:hAnsi="Arial Narrow"/>
          <w:sz w:val="24"/>
          <w:szCs w:val="24"/>
        </w:rPr>
        <w:t>Okna w kl</w:t>
      </w:r>
      <w:r w:rsidR="00F60A31">
        <w:rPr>
          <w:rFonts w:ascii="Arial Narrow" w:hAnsi="Arial Narrow"/>
          <w:sz w:val="24"/>
          <w:szCs w:val="24"/>
        </w:rPr>
        <w:t>atkach schodowych i korytarzach</w:t>
      </w:r>
    </w:p>
    <w:p w14:paraId="63C8EF3E" w14:textId="77777777" w:rsidR="00F60A31" w:rsidRDefault="00100C2F" w:rsidP="00F60A31">
      <w:pPr>
        <w:pStyle w:val="Akapitzlist"/>
        <w:spacing w:after="0" w:line="312" w:lineRule="auto"/>
        <w:ind w:left="1276"/>
        <w:jc w:val="both"/>
        <w:rPr>
          <w:rFonts w:ascii="Arial Narrow" w:hAnsi="Arial Narrow"/>
          <w:sz w:val="24"/>
          <w:szCs w:val="24"/>
        </w:rPr>
      </w:pPr>
      <w:r w:rsidRPr="00F60A31">
        <w:rPr>
          <w:rFonts w:ascii="Arial Narrow" w:hAnsi="Arial Narrow"/>
          <w:sz w:val="24"/>
          <w:szCs w:val="24"/>
        </w:rPr>
        <w:t>Szkło profilowe na profilach aluminiowych, system podwójny w układzie poziomym. Szkło o fakturze delikat</w:t>
      </w:r>
      <w:r w:rsidR="00F60A31">
        <w:rPr>
          <w:rFonts w:ascii="Arial Narrow" w:hAnsi="Arial Narrow"/>
          <w:sz w:val="24"/>
          <w:szCs w:val="24"/>
        </w:rPr>
        <w:t>nej siatki ,profile aluminiowe.</w:t>
      </w:r>
    </w:p>
    <w:p w14:paraId="2E8F017B" w14:textId="77777777" w:rsidR="00F60A31" w:rsidRDefault="00100C2F" w:rsidP="00F60A31">
      <w:pPr>
        <w:pStyle w:val="Akapitzlist"/>
        <w:spacing w:after="0" w:line="312" w:lineRule="auto"/>
        <w:ind w:left="1276"/>
        <w:jc w:val="both"/>
        <w:rPr>
          <w:rFonts w:ascii="Arial Narrow" w:hAnsi="Arial Narrow"/>
          <w:sz w:val="24"/>
          <w:szCs w:val="24"/>
        </w:rPr>
      </w:pPr>
      <w:r w:rsidRPr="00100C2F">
        <w:rPr>
          <w:rFonts w:ascii="Arial Narrow" w:hAnsi="Arial Narrow"/>
          <w:sz w:val="24"/>
          <w:szCs w:val="24"/>
        </w:rPr>
        <w:t>Uwaga: na każdym piętrze w górnej części okna należy zaprojektować uchylną część umożliwiającą dostarczenie świeżego po</w:t>
      </w:r>
      <w:r w:rsidR="00F60A31">
        <w:rPr>
          <w:rFonts w:ascii="Arial Narrow" w:hAnsi="Arial Narrow"/>
          <w:sz w:val="24"/>
          <w:szCs w:val="24"/>
        </w:rPr>
        <w:t>wietrza w ilości min. 30 m</w:t>
      </w:r>
      <w:r w:rsidR="00F60A31" w:rsidRPr="00F60A31">
        <w:rPr>
          <w:rFonts w:ascii="Arial Narrow" w:hAnsi="Arial Narrow"/>
          <w:sz w:val="24"/>
          <w:szCs w:val="24"/>
          <w:vertAlign w:val="superscript"/>
        </w:rPr>
        <w:t>3</w:t>
      </w:r>
      <w:r w:rsidR="00F60A31">
        <w:rPr>
          <w:rFonts w:ascii="Arial Narrow" w:hAnsi="Arial Narrow"/>
          <w:sz w:val="24"/>
          <w:szCs w:val="24"/>
        </w:rPr>
        <w:t>/h.</w:t>
      </w:r>
    </w:p>
    <w:p w14:paraId="3F388B00" w14:textId="77777777" w:rsidR="00F60A31" w:rsidRPr="00F60A31" w:rsidRDefault="00F60A31" w:rsidP="00100C2F">
      <w:pPr>
        <w:pStyle w:val="Akapitzlist"/>
        <w:numPr>
          <w:ilvl w:val="0"/>
          <w:numId w:val="33"/>
        </w:numPr>
        <w:spacing w:after="0" w:line="312" w:lineRule="auto"/>
        <w:ind w:left="1276" w:hanging="283"/>
        <w:jc w:val="both"/>
        <w:rPr>
          <w:rFonts w:ascii="Arial Narrow" w:hAnsi="Arial Narrow"/>
          <w:b/>
          <w:sz w:val="24"/>
          <w:szCs w:val="24"/>
        </w:rPr>
      </w:pPr>
      <w:r>
        <w:rPr>
          <w:rFonts w:ascii="Arial Narrow" w:hAnsi="Arial Narrow"/>
          <w:sz w:val="24"/>
          <w:szCs w:val="24"/>
        </w:rPr>
        <w:t>Drzwi do mieszkań.</w:t>
      </w:r>
    </w:p>
    <w:p w14:paraId="77394521" w14:textId="77777777" w:rsidR="00F60A31" w:rsidRDefault="00100C2F" w:rsidP="00F60A31">
      <w:pPr>
        <w:pStyle w:val="Akapitzlist"/>
        <w:spacing w:after="0" w:line="312" w:lineRule="auto"/>
        <w:ind w:left="1276"/>
        <w:jc w:val="both"/>
        <w:rPr>
          <w:rFonts w:ascii="Arial Narrow" w:hAnsi="Arial Narrow"/>
          <w:sz w:val="24"/>
          <w:szCs w:val="24"/>
        </w:rPr>
      </w:pPr>
      <w:r w:rsidRPr="00F60A31">
        <w:rPr>
          <w:rFonts w:ascii="Arial Narrow" w:hAnsi="Arial Narrow"/>
          <w:sz w:val="24"/>
          <w:szCs w:val="24"/>
        </w:rPr>
        <w:t>Drzwi antywłamaniowe w klasie min B, lakierowane na RAL 7040, lub inny kolor uzgodniony z autorem koncepcji projektowej z ościeżnicami opaskowymi dostosowanymi do grubości muru. Kla</w:t>
      </w:r>
      <w:r w:rsidR="00F60A31">
        <w:rPr>
          <w:rFonts w:ascii="Arial Narrow" w:hAnsi="Arial Narrow"/>
          <w:sz w:val="24"/>
          <w:szCs w:val="24"/>
        </w:rPr>
        <w:t>mki stalowe np. Roto tytan mat.</w:t>
      </w:r>
    </w:p>
    <w:p w14:paraId="6B1E03CA" w14:textId="77777777" w:rsidR="00F60A31" w:rsidRPr="00F60A31" w:rsidRDefault="00100C2F" w:rsidP="00100C2F">
      <w:pPr>
        <w:pStyle w:val="Akapitzlist"/>
        <w:numPr>
          <w:ilvl w:val="0"/>
          <w:numId w:val="33"/>
        </w:numPr>
        <w:spacing w:after="0" w:line="312" w:lineRule="auto"/>
        <w:ind w:left="1276" w:hanging="283"/>
        <w:jc w:val="both"/>
        <w:rPr>
          <w:rFonts w:ascii="Arial Narrow" w:hAnsi="Arial Narrow"/>
          <w:b/>
          <w:sz w:val="24"/>
          <w:szCs w:val="24"/>
        </w:rPr>
      </w:pPr>
      <w:r w:rsidRPr="00100C2F">
        <w:rPr>
          <w:rFonts w:ascii="Arial Narrow" w:hAnsi="Arial Narrow"/>
          <w:sz w:val="24"/>
          <w:szCs w:val="24"/>
        </w:rPr>
        <w:t>Wyj</w:t>
      </w:r>
      <w:r w:rsidR="00F60A31">
        <w:rPr>
          <w:rFonts w:ascii="Arial Narrow" w:hAnsi="Arial Narrow"/>
          <w:sz w:val="24"/>
          <w:szCs w:val="24"/>
        </w:rPr>
        <w:t>ście na dach, klapy oddymiające.</w:t>
      </w:r>
    </w:p>
    <w:p w14:paraId="79843F82" w14:textId="77777777" w:rsidR="0001243F" w:rsidRDefault="00100C2F" w:rsidP="0001243F">
      <w:pPr>
        <w:pStyle w:val="Akapitzlist"/>
        <w:spacing w:after="0" w:line="312" w:lineRule="auto"/>
        <w:ind w:left="1276"/>
        <w:jc w:val="both"/>
        <w:rPr>
          <w:rFonts w:ascii="Arial Narrow" w:hAnsi="Arial Narrow"/>
          <w:sz w:val="24"/>
          <w:szCs w:val="24"/>
        </w:rPr>
      </w:pPr>
      <w:r w:rsidRPr="00F60A31">
        <w:rPr>
          <w:rFonts w:ascii="Arial Narrow" w:hAnsi="Arial Narrow"/>
          <w:sz w:val="24"/>
          <w:szCs w:val="24"/>
        </w:rPr>
        <w:t>Ze względu na przekroczenie długości drogi ewakuacyjnej w każdej klatce schodowej należy zastosować system oddymiania klatek schodowych wraz z jej wydzieleniem. Powierzchnia oddymiana urządzenia oddymiającego winna wynosić 5% powierzchni czynnej rzutu klatki schodowej, wstępnie w koncepcji przyjęto klapę oddymiającą o wymiarach 100x 140 cm – jednoskrzydłową z podstawą prostą z owiewkami i funkcją wyłazu o powierzchni czynnej oddymiania 1,11 m</w:t>
      </w:r>
      <w:r w:rsidRPr="00F60A31">
        <w:rPr>
          <w:rFonts w:ascii="Arial Narrow" w:hAnsi="Arial Narrow"/>
          <w:sz w:val="24"/>
          <w:szCs w:val="24"/>
          <w:vertAlign w:val="superscript"/>
        </w:rPr>
        <w:t>2</w:t>
      </w:r>
      <w:r w:rsidRPr="00F60A31">
        <w:rPr>
          <w:rFonts w:ascii="Arial Narrow" w:hAnsi="Arial Narrow"/>
          <w:sz w:val="24"/>
          <w:szCs w:val="24"/>
        </w:rPr>
        <w:t>.</w:t>
      </w:r>
    </w:p>
    <w:p w14:paraId="61856A6A" w14:textId="77777777" w:rsidR="0001243F" w:rsidRPr="00507F1D" w:rsidRDefault="00100C2F" w:rsidP="00507F1D">
      <w:pPr>
        <w:pStyle w:val="Akapitzlist"/>
        <w:numPr>
          <w:ilvl w:val="0"/>
          <w:numId w:val="32"/>
        </w:numPr>
        <w:spacing w:after="0" w:line="312" w:lineRule="auto"/>
        <w:jc w:val="both"/>
        <w:rPr>
          <w:rFonts w:ascii="Arial Narrow" w:hAnsi="Arial Narrow"/>
          <w:b/>
          <w:sz w:val="24"/>
          <w:szCs w:val="24"/>
        </w:rPr>
      </w:pPr>
      <w:commentRangeStart w:id="9"/>
      <w:r w:rsidRPr="00507F1D">
        <w:rPr>
          <w:rFonts w:ascii="Arial Narrow" w:hAnsi="Arial Narrow"/>
          <w:b/>
          <w:sz w:val="24"/>
          <w:szCs w:val="24"/>
        </w:rPr>
        <w:t>Wyko</w:t>
      </w:r>
      <w:r w:rsidR="0001243F" w:rsidRPr="00507F1D">
        <w:rPr>
          <w:rFonts w:ascii="Arial Narrow" w:hAnsi="Arial Narrow"/>
          <w:b/>
          <w:sz w:val="24"/>
          <w:szCs w:val="24"/>
        </w:rPr>
        <w:t>ńczenia zewnętrzne i wewnętrzne</w:t>
      </w:r>
      <w:commentRangeEnd w:id="9"/>
      <w:r w:rsidR="00020F86">
        <w:rPr>
          <w:rStyle w:val="Odwoaniedokomentarza"/>
        </w:rPr>
        <w:commentReference w:id="9"/>
      </w:r>
    </w:p>
    <w:p w14:paraId="56505F04" w14:textId="77777777" w:rsidR="00100C2F" w:rsidRPr="0001243F" w:rsidRDefault="0001243F" w:rsidP="0001243F">
      <w:pPr>
        <w:pStyle w:val="Akapitzlist"/>
        <w:numPr>
          <w:ilvl w:val="0"/>
          <w:numId w:val="33"/>
        </w:numPr>
        <w:spacing w:after="0" w:line="312" w:lineRule="auto"/>
        <w:ind w:left="1276" w:hanging="283"/>
        <w:jc w:val="both"/>
        <w:rPr>
          <w:rFonts w:ascii="Arial Narrow" w:hAnsi="Arial Narrow"/>
          <w:b/>
          <w:sz w:val="24"/>
          <w:szCs w:val="24"/>
        </w:rPr>
      </w:pPr>
      <w:r w:rsidRPr="0001243F">
        <w:rPr>
          <w:rFonts w:ascii="Arial Narrow" w:hAnsi="Arial Narrow"/>
          <w:sz w:val="24"/>
          <w:szCs w:val="24"/>
        </w:rPr>
        <w:t>Elewacje</w:t>
      </w:r>
      <w:r w:rsidRPr="0001243F">
        <w:rPr>
          <w:rFonts w:ascii="Arial Narrow" w:hAnsi="Arial Narrow"/>
          <w:b/>
          <w:sz w:val="24"/>
          <w:szCs w:val="24"/>
        </w:rPr>
        <w:t xml:space="preserve"> - </w:t>
      </w:r>
      <w:r w:rsidR="00100C2F" w:rsidRPr="0001243F">
        <w:rPr>
          <w:rFonts w:ascii="Arial Narrow" w:hAnsi="Arial Narrow"/>
          <w:sz w:val="24"/>
          <w:szCs w:val="24"/>
        </w:rPr>
        <w:t xml:space="preserve">Ściana zewnętrzna murowana warstwowa – systemowe ocieplenie ścian </w:t>
      </w:r>
      <w:r w:rsidRPr="0001243F">
        <w:rPr>
          <w:rFonts w:ascii="Arial Narrow" w:hAnsi="Arial Narrow"/>
          <w:sz w:val="24"/>
          <w:szCs w:val="24"/>
        </w:rPr>
        <w:t>zewnętrznych metodą lekką mokrą</w:t>
      </w:r>
      <w:r w:rsidR="00100C2F" w:rsidRPr="0001243F">
        <w:rPr>
          <w:rFonts w:ascii="Arial Narrow" w:hAnsi="Arial Narrow"/>
          <w:sz w:val="24"/>
          <w:szCs w:val="24"/>
        </w:rPr>
        <w:t>:</w:t>
      </w:r>
    </w:p>
    <w:p w14:paraId="6459F59E" w14:textId="77777777" w:rsidR="00100C2F" w:rsidRPr="00100C2F" w:rsidRDefault="00100C2F" w:rsidP="0001243F">
      <w:pPr>
        <w:spacing w:after="0" w:line="312" w:lineRule="auto"/>
        <w:ind w:left="1276"/>
        <w:rPr>
          <w:rFonts w:ascii="Arial Narrow" w:hAnsi="Arial Narrow"/>
          <w:sz w:val="24"/>
          <w:szCs w:val="24"/>
        </w:rPr>
      </w:pPr>
      <w:r w:rsidRPr="00100C2F">
        <w:rPr>
          <w:rFonts w:ascii="Arial Narrow" w:hAnsi="Arial Narrow"/>
          <w:sz w:val="24"/>
          <w:szCs w:val="24"/>
        </w:rPr>
        <w:t xml:space="preserve">- tynk mineralny gładki   , na poziomie parteru na podwójnej siatce </w:t>
      </w:r>
    </w:p>
    <w:p w14:paraId="6A308E14" w14:textId="77777777" w:rsidR="00100C2F" w:rsidRPr="00100C2F" w:rsidRDefault="00100C2F" w:rsidP="0001243F">
      <w:pPr>
        <w:spacing w:after="0" w:line="312" w:lineRule="auto"/>
        <w:ind w:left="1276"/>
        <w:rPr>
          <w:rFonts w:ascii="Arial Narrow" w:hAnsi="Arial Narrow"/>
          <w:sz w:val="24"/>
          <w:szCs w:val="24"/>
        </w:rPr>
      </w:pPr>
      <w:r w:rsidRPr="00100C2F">
        <w:rPr>
          <w:rFonts w:ascii="Arial Narrow" w:hAnsi="Arial Narrow"/>
          <w:sz w:val="24"/>
          <w:szCs w:val="24"/>
        </w:rPr>
        <w:lastRenderedPageBreak/>
        <w:t xml:space="preserve">- płyty styropianowe EPS 100-038 samogasnące </w:t>
      </w:r>
    </w:p>
    <w:p w14:paraId="63C793BE" w14:textId="77777777" w:rsidR="0001243F" w:rsidRDefault="00100C2F" w:rsidP="0001243F">
      <w:pPr>
        <w:spacing w:after="0" w:line="312" w:lineRule="auto"/>
        <w:ind w:left="1276"/>
        <w:rPr>
          <w:rFonts w:ascii="Arial Narrow" w:hAnsi="Arial Narrow"/>
          <w:sz w:val="24"/>
          <w:szCs w:val="24"/>
        </w:rPr>
      </w:pPr>
      <w:r w:rsidRPr="00100C2F">
        <w:rPr>
          <w:rFonts w:ascii="Arial Narrow" w:hAnsi="Arial Narrow"/>
          <w:sz w:val="24"/>
          <w:szCs w:val="24"/>
        </w:rPr>
        <w:t>Uwaga kolorystyka elewacji do uzgodnienia na etapie projek</w:t>
      </w:r>
      <w:r w:rsidR="0001243F">
        <w:rPr>
          <w:rFonts w:ascii="Arial Narrow" w:hAnsi="Arial Narrow"/>
          <w:sz w:val="24"/>
          <w:szCs w:val="24"/>
        </w:rPr>
        <w:t>tu budowlanego z Zamawiającym.</w:t>
      </w:r>
    </w:p>
    <w:p w14:paraId="7A7BD13D" w14:textId="77777777" w:rsidR="0001243F" w:rsidRDefault="00100C2F" w:rsidP="00100C2F">
      <w:pPr>
        <w:pStyle w:val="Akapitzlist"/>
        <w:numPr>
          <w:ilvl w:val="0"/>
          <w:numId w:val="33"/>
        </w:numPr>
        <w:spacing w:after="0" w:line="312" w:lineRule="auto"/>
        <w:ind w:left="1276" w:hanging="283"/>
        <w:rPr>
          <w:rFonts w:ascii="Arial Narrow" w:hAnsi="Arial Narrow"/>
          <w:sz w:val="24"/>
          <w:szCs w:val="24"/>
        </w:rPr>
      </w:pPr>
      <w:r w:rsidRPr="0001243F">
        <w:rPr>
          <w:rFonts w:ascii="Arial Narrow" w:hAnsi="Arial Narrow"/>
          <w:sz w:val="24"/>
          <w:szCs w:val="24"/>
        </w:rPr>
        <w:t xml:space="preserve">Cokół </w:t>
      </w:r>
      <w:r w:rsidR="0001243F">
        <w:rPr>
          <w:rFonts w:ascii="Arial Narrow" w:hAnsi="Arial Narrow"/>
          <w:sz w:val="24"/>
          <w:szCs w:val="24"/>
        </w:rPr>
        <w:t xml:space="preserve">- </w:t>
      </w:r>
      <w:r w:rsidRPr="0001243F">
        <w:rPr>
          <w:rFonts w:ascii="Arial Narrow" w:hAnsi="Arial Narrow"/>
          <w:sz w:val="24"/>
          <w:szCs w:val="24"/>
        </w:rPr>
        <w:t>Systemowe ocieplenie ścian zewnętrznych jak na ścianach zewnętrznych murowanych jw.  Wokół budynku wykonać opaskę o szerokości 50cm z kostki beto</w:t>
      </w:r>
      <w:r w:rsidR="0001243F">
        <w:rPr>
          <w:rFonts w:ascii="Arial Narrow" w:hAnsi="Arial Narrow"/>
          <w:sz w:val="24"/>
          <w:szCs w:val="24"/>
        </w:rPr>
        <w:t>nowej w kolorze ciemnym szarym.</w:t>
      </w:r>
    </w:p>
    <w:p w14:paraId="7B16FC9B" w14:textId="77777777" w:rsidR="0001243F" w:rsidRDefault="00100C2F" w:rsidP="00100C2F">
      <w:pPr>
        <w:pStyle w:val="Akapitzlist"/>
        <w:numPr>
          <w:ilvl w:val="0"/>
          <w:numId w:val="33"/>
        </w:numPr>
        <w:spacing w:after="0" w:line="312" w:lineRule="auto"/>
        <w:ind w:left="1276" w:hanging="283"/>
        <w:jc w:val="both"/>
        <w:rPr>
          <w:rFonts w:ascii="Arial Narrow" w:hAnsi="Arial Narrow"/>
          <w:sz w:val="24"/>
          <w:szCs w:val="24"/>
        </w:rPr>
      </w:pPr>
      <w:r w:rsidRPr="0001243F">
        <w:rPr>
          <w:rFonts w:ascii="Arial Narrow" w:hAnsi="Arial Narrow"/>
          <w:sz w:val="24"/>
          <w:szCs w:val="24"/>
        </w:rPr>
        <w:t xml:space="preserve">Balkony </w:t>
      </w:r>
      <w:r w:rsidR="0001243F">
        <w:rPr>
          <w:rFonts w:ascii="Arial Narrow" w:hAnsi="Arial Narrow"/>
          <w:sz w:val="24"/>
          <w:szCs w:val="24"/>
        </w:rPr>
        <w:t xml:space="preserve">- </w:t>
      </w:r>
      <w:r w:rsidRPr="0001243F">
        <w:rPr>
          <w:rFonts w:ascii="Arial Narrow" w:hAnsi="Arial Narrow"/>
          <w:sz w:val="24"/>
          <w:szCs w:val="24"/>
        </w:rPr>
        <w:t xml:space="preserve">Elementy czołowe oraz boczne płyty balkonowej obrobione blachą </w:t>
      </w:r>
      <w:proofErr w:type="spellStart"/>
      <w:r w:rsidRPr="0001243F">
        <w:rPr>
          <w:rFonts w:ascii="Arial Narrow" w:hAnsi="Arial Narrow"/>
          <w:sz w:val="24"/>
          <w:szCs w:val="24"/>
        </w:rPr>
        <w:t>tytanowo-cynkową</w:t>
      </w:r>
      <w:proofErr w:type="spellEnd"/>
      <w:r w:rsidRPr="0001243F">
        <w:rPr>
          <w:rFonts w:ascii="Arial Narrow" w:hAnsi="Arial Narrow"/>
          <w:sz w:val="24"/>
          <w:szCs w:val="24"/>
        </w:rPr>
        <w:t xml:space="preserve"> w kolorze np. RAL 7012. Wykończenie nawierzchni płytkami </w:t>
      </w:r>
      <w:proofErr w:type="spellStart"/>
      <w:r w:rsidRPr="0001243F">
        <w:rPr>
          <w:rFonts w:ascii="Arial Narrow" w:hAnsi="Arial Narrow"/>
          <w:sz w:val="24"/>
          <w:szCs w:val="24"/>
        </w:rPr>
        <w:t>gresowymi</w:t>
      </w:r>
      <w:proofErr w:type="spellEnd"/>
      <w:r w:rsidRPr="0001243F">
        <w:rPr>
          <w:rFonts w:ascii="Arial Narrow" w:hAnsi="Arial Narrow"/>
          <w:sz w:val="24"/>
          <w:szCs w:val="24"/>
        </w:rPr>
        <w:t xml:space="preserve"> antypoślizgowymi w kolorze szarym. Wykonać systemową izolacje balkonów – </w:t>
      </w:r>
      <w:proofErr w:type="spellStart"/>
      <w:r w:rsidRPr="0001243F">
        <w:rPr>
          <w:rFonts w:ascii="Arial Narrow" w:hAnsi="Arial Narrow"/>
          <w:sz w:val="24"/>
          <w:szCs w:val="24"/>
        </w:rPr>
        <w:t>podpłytkową</w:t>
      </w:r>
      <w:proofErr w:type="spellEnd"/>
      <w:r w:rsidRPr="0001243F">
        <w:rPr>
          <w:rFonts w:ascii="Arial Narrow" w:hAnsi="Arial Narrow"/>
          <w:sz w:val="24"/>
          <w:szCs w:val="24"/>
        </w:rPr>
        <w:t xml:space="preserve"> (mineralną) z uwzględnieniem taśm narożnikowych. Spód płyty tynkowany analogicznie jak elewacja w kolorze RAL 9002. Na spodzie płyty zamontować systemowe listwy </w:t>
      </w:r>
      <w:proofErr w:type="spellStart"/>
      <w:r w:rsidRPr="0001243F">
        <w:rPr>
          <w:rFonts w:ascii="Arial Narrow" w:hAnsi="Arial Narrow"/>
          <w:sz w:val="24"/>
          <w:szCs w:val="24"/>
        </w:rPr>
        <w:t>kapinosowe</w:t>
      </w:r>
      <w:proofErr w:type="spellEnd"/>
      <w:r w:rsidRPr="0001243F">
        <w:rPr>
          <w:rFonts w:ascii="Arial Narrow" w:hAnsi="Arial Narrow"/>
          <w:sz w:val="24"/>
          <w:szCs w:val="24"/>
        </w:rPr>
        <w:t xml:space="preserve"> PCV. Balustrady w formie ramki z płaskowników stalowych malowanych proszkowo na RAL np.7012, wypełnienie z płaskowników w układzi</w:t>
      </w:r>
      <w:r w:rsidR="0001243F">
        <w:rPr>
          <w:rFonts w:ascii="Arial Narrow" w:hAnsi="Arial Narrow"/>
          <w:sz w:val="24"/>
          <w:szCs w:val="24"/>
        </w:rPr>
        <w:t>e pionowym w rozstawie co 12cm.</w:t>
      </w:r>
    </w:p>
    <w:p w14:paraId="3BE5B26E" w14:textId="77777777" w:rsidR="0001243F" w:rsidRDefault="00100C2F" w:rsidP="00100C2F">
      <w:pPr>
        <w:pStyle w:val="Akapitzlist"/>
        <w:numPr>
          <w:ilvl w:val="0"/>
          <w:numId w:val="33"/>
        </w:numPr>
        <w:spacing w:after="0" w:line="312" w:lineRule="auto"/>
        <w:ind w:left="1276" w:hanging="283"/>
        <w:jc w:val="both"/>
        <w:rPr>
          <w:rFonts w:ascii="Arial Narrow" w:hAnsi="Arial Narrow"/>
          <w:sz w:val="24"/>
          <w:szCs w:val="24"/>
        </w:rPr>
      </w:pPr>
      <w:r w:rsidRPr="0001243F">
        <w:rPr>
          <w:rFonts w:ascii="Arial Narrow" w:hAnsi="Arial Narrow"/>
          <w:sz w:val="24"/>
          <w:szCs w:val="24"/>
        </w:rPr>
        <w:t xml:space="preserve">Posadzki </w:t>
      </w:r>
      <w:r w:rsidR="0001243F">
        <w:rPr>
          <w:rFonts w:ascii="Arial Narrow" w:hAnsi="Arial Narrow"/>
          <w:sz w:val="24"/>
          <w:szCs w:val="24"/>
        </w:rPr>
        <w:t xml:space="preserve">- </w:t>
      </w:r>
      <w:r w:rsidRPr="0001243F">
        <w:rPr>
          <w:rFonts w:ascii="Arial Narrow" w:hAnsi="Arial Narrow"/>
          <w:sz w:val="24"/>
          <w:szCs w:val="24"/>
        </w:rPr>
        <w:t xml:space="preserve">Drogi komunikacji poziomej wykończone będą płytkami </w:t>
      </w:r>
      <w:proofErr w:type="spellStart"/>
      <w:r w:rsidRPr="0001243F">
        <w:rPr>
          <w:rFonts w:ascii="Arial Narrow" w:hAnsi="Arial Narrow"/>
          <w:sz w:val="24"/>
          <w:szCs w:val="24"/>
        </w:rPr>
        <w:t>gresowymi</w:t>
      </w:r>
      <w:proofErr w:type="spellEnd"/>
      <w:r w:rsidRPr="0001243F">
        <w:rPr>
          <w:rFonts w:ascii="Arial Narrow" w:hAnsi="Arial Narrow"/>
          <w:sz w:val="24"/>
          <w:szCs w:val="24"/>
        </w:rPr>
        <w:t xml:space="preserve"> 60x60 w kolorze np. grafitowym. Biegi i spoczniki klatek schodowych wykończone będą płytkami </w:t>
      </w:r>
      <w:proofErr w:type="spellStart"/>
      <w:r w:rsidRPr="0001243F">
        <w:rPr>
          <w:rFonts w:ascii="Arial Narrow" w:hAnsi="Arial Narrow"/>
          <w:sz w:val="24"/>
          <w:szCs w:val="24"/>
        </w:rPr>
        <w:t>gresowymi</w:t>
      </w:r>
      <w:proofErr w:type="spellEnd"/>
      <w:r w:rsidRPr="0001243F">
        <w:rPr>
          <w:rFonts w:ascii="Arial Narrow" w:hAnsi="Arial Narrow"/>
          <w:sz w:val="24"/>
          <w:szCs w:val="24"/>
        </w:rPr>
        <w:t xml:space="preserve">  30x30 w kolorze np. grafitowym i szarym. Wzdłuż ścian </w:t>
      </w:r>
      <w:r w:rsidR="0001243F">
        <w:rPr>
          <w:rFonts w:ascii="Arial Narrow" w:hAnsi="Arial Narrow"/>
          <w:sz w:val="24"/>
          <w:szCs w:val="24"/>
        </w:rPr>
        <w:t>cokolik wysokości 5cm z płytek.</w:t>
      </w:r>
    </w:p>
    <w:p w14:paraId="75FB03FE" w14:textId="77777777" w:rsidR="0001243F" w:rsidRDefault="00100C2F" w:rsidP="00100C2F">
      <w:pPr>
        <w:pStyle w:val="Akapitzlist"/>
        <w:numPr>
          <w:ilvl w:val="0"/>
          <w:numId w:val="33"/>
        </w:numPr>
        <w:spacing w:after="0" w:line="312" w:lineRule="auto"/>
        <w:ind w:left="1276" w:hanging="283"/>
        <w:jc w:val="both"/>
        <w:rPr>
          <w:rFonts w:ascii="Arial Narrow" w:hAnsi="Arial Narrow"/>
          <w:sz w:val="24"/>
          <w:szCs w:val="24"/>
        </w:rPr>
      </w:pPr>
      <w:r w:rsidRPr="0001243F">
        <w:rPr>
          <w:rFonts w:ascii="Arial Narrow" w:hAnsi="Arial Narrow"/>
          <w:sz w:val="24"/>
          <w:szCs w:val="24"/>
        </w:rPr>
        <w:t xml:space="preserve">Pomieszczenia ogólnodostępne, komunikacja pozioma i pionowa </w:t>
      </w:r>
      <w:r w:rsidR="0001243F">
        <w:rPr>
          <w:rFonts w:ascii="Arial Narrow" w:hAnsi="Arial Narrow"/>
          <w:sz w:val="24"/>
          <w:szCs w:val="24"/>
        </w:rPr>
        <w:t xml:space="preserve">- </w:t>
      </w:r>
      <w:r w:rsidRPr="0001243F">
        <w:rPr>
          <w:rFonts w:ascii="Arial Narrow" w:hAnsi="Arial Narrow"/>
          <w:sz w:val="24"/>
          <w:szCs w:val="24"/>
        </w:rPr>
        <w:t>Ściany i sufity malowane farbami silikonowymi zmywalnymi wg. projektu malowania ścian. Parapety w oknach z konglomeratu szarego  gr. 3cm. W każdym przedsionku należy przewidzieć tablicę ogłoszeniową oraz kosz na ulotki. W korytarzu bezpośrednio za przedsionkiem będą zamontowane skrzynki na listy wbudowane w ścianę. Ilość kaset dostosowana do liczby mieszkań w danej klatce. Wymiary kasety: szer. x wys. głęb. w mm – 381 x 114 x 272, wykończenie ze stali nierdzewnej. Uwaga: wszystkie pomieszczenia, korytarze oraz klatki schodowe powinny być wentylowane zgodnie z Warunkami Technicznymi i Polskimi Normami.</w:t>
      </w:r>
    </w:p>
    <w:p w14:paraId="39D525E7" w14:textId="77777777" w:rsidR="0001243F" w:rsidRDefault="00100C2F" w:rsidP="00100C2F">
      <w:pPr>
        <w:pStyle w:val="Akapitzlist"/>
        <w:numPr>
          <w:ilvl w:val="0"/>
          <w:numId w:val="33"/>
        </w:numPr>
        <w:spacing w:after="0" w:line="312" w:lineRule="auto"/>
        <w:ind w:left="1276" w:hanging="283"/>
        <w:jc w:val="both"/>
        <w:rPr>
          <w:rFonts w:ascii="Arial Narrow" w:hAnsi="Arial Narrow"/>
          <w:sz w:val="24"/>
          <w:szCs w:val="24"/>
        </w:rPr>
      </w:pPr>
      <w:r w:rsidRPr="0001243F">
        <w:rPr>
          <w:rFonts w:ascii="Arial Narrow" w:hAnsi="Arial Narrow"/>
          <w:sz w:val="24"/>
          <w:szCs w:val="24"/>
        </w:rPr>
        <w:t xml:space="preserve">Pomieszczenia techniczne </w:t>
      </w:r>
      <w:r w:rsidR="0001243F">
        <w:rPr>
          <w:rFonts w:ascii="Arial Narrow" w:hAnsi="Arial Narrow"/>
          <w:sz w:val="24"/>
          <w:szCs w:val="24"/>
        </w:rPr>
        <w:t xml:space="preserve">- </w:t>
      </w:r>
      <w:r w:rsidRPr="0001243F">
        <w:rPr>
          <w:rFonts w:ascii="Arial Narrow" w:hAnsi="Arial Narrow"/>
          <w:sz w:val="24"/>
          <w:szCs w:val="24"/>
        </w:rPr>
        <w:t xml:space="preserve">Ściany wykończone tynkiem cementowym malowane farbą w kolorze białym. Posadzka z płytek </w:t>
      </w:r>
      <w:proofErr w:type="spellStart"/>
      <w:r w:rsidRPr="0001243F">
        <w:rPr>
          <w:rFonts w:ascii="Arial Narrow" w:hAnsi="Arial Narrow"/>
          <w:sz w:val="24"/>
          <w:szCs w:val="24"/>
        </w:rPr>
        <w:t>gresowych</w:t>
      </w:r>
      <w:proofErr w:type="spellEnd"/>
      <w:r w:rsidRPr="0001243F">
        <w:rPr>
          <w:rFonts w:ascii="Arial Narrow" w:hAnsi="Arial Narrow"/>
          <w:sz w:val="24"/>
          <w:szCs w:val="24"/>
        </w:rPr>
        <w:t xml:space="preserve"> w kolorze szarym. Pomieszczenia techniczne wentylować zgodnie z Warunkami T</w:t>
      </w:r>
      <w:r w:rsidR="0001243F">
        <w:rPr>
          <w:rFonts w:ascii="Arial Narrow" w:hAnsi="Arial Narrow"/>
          <w:sz w:val="24"/>
          <w:szCs w:val="24"/>
        </w:rPr>
        <w:t>echnicznymi i Polskimi Normami.</w:t>
      </w:r>
    </w:p>
    <w:p w14:paraId="411BE7DC" w14:textId="77777777" w:rsidR="0001243F" w:rsidRDefault="00100C2F" w:rsidP="00100C2F">
      <w:pPr>
        <w:pStyle w:val="Akapitzlist"/>
        <w:numPr>
          <w:ilvl w:val="0"/>
          <w:numId w:val="33"/>
        </w:numPr>
        <w:spacing w:after="0" w:line="312" w:lineRule="auto"/>
        <w:ind w:left="1276" w:hanging="283"/>
        <w:jc w:val="both"/>
        <w:rPr>
          <w:rFonts w:ascii="Arial Narrow" w:hAnsi="Arial Narrow"/>
          <w:sz w:val="24"/>
          <w:szCs w:val="24"/>
        </w:rPr>
      </w:pPr>
      <w:r w:rsidRPr="0001243F">
        <w:rPr>
          <w:rFonts w:ascii="Arial Narrow" w:hAnsi="Arial Narrow"/>
          <w:sz w:val="24"/>
          <w:szCs w:val="24"/>
        </w:rPr>
        <w:t xml:space="preserve">Komórki lokatorskie </w:t>
      </w:r>
      <w:r w:rsidR="0001243F">
        <w:rPr>
          <w:rFonts w:ascii="Arial Narrow" w:hAnsi="Arial Narrow"/>
          <w:sz w:val="24"/>
          <w:szCs w:val="24"/>
        </w:rPr>
        <w:t xml:space="preserve">- </w:t>
      </w:r>
      <w:r w:rsidRPr="0001243F">
        <w:rPr>
          <w:rFonts w:ascii="Arial Narrow" w:hAnsi="Arial Narrow"/>
          <w:sz w:val="24"/>
          <w:szCs w:val="24"/>
        </w:rPr>
        <w:t xml:space="preserve">Komórki lokatorskie wydzielone ażurowymi ściankami murowanymi. Drzwi zabezpieczone atestowaną kłódką. Ściany murowane/żelbetowe wykończone tynkiem cementowo-wapiennym klasy II i malowane farbą na kolor biały, lub szary jasny. Posadzka z żywicy epoksydowej w kolorze szarym, lub z płytek </w:t>
      </w:r>
      <w:proofErr w:type="spellStart"/>
      <w:r w:rsidRPr="0001243F">
        <w:rPr>
          <w:rFonts w:ascii="Arial Narrow" w:hAnsi="Arial Narrow"/>
          <w:sz w:val="24"/>
          <w:szCs w:val="24"/>
        </w:rPr>
        <w:t>gresowych</w:t>
      </w:r>
      <w:proofErr w:type="spellEnd"/>
      <w:r w:rsidRPr="0001243F">
        <w:rPr>
          <w:rFonts w:ascii="Arial Narrow" w:hAnsi="Arial Narrow"/>
          <w:sz w:val="24"/>
          <w:szCs w:val="24"/>
        </w:rPr>
        <w:t xml:space="preserve"> 30x30 w kolorze szarym. Drzwi do pom</w:t>
      </w:r>
      <w:r w:rsidR="0001243F">
        <w:rPr>
          <w:rFonts w:ascii="Arial Narrow" w:hAnsi="Arial Narrow"/>
          <w:sz w:val="24"/>
          <w:szCs w:val="24"/>
        </w:rPr>
        <w:t>ieszczenia z komórkami stalowe.</w:t>
      </w:r>
    </w:p>
    <w:p w14:paraId="669AADB3" w14:textId="77777777" w:rsidR="0001243F" w:rsidRDefault="00100C2F" w:rsidP="00100C2F">
      <w:pPr>
        <w:pStyle w:val="Akapitzlist"/>
        <w:numPr>
          <w:ilvl w:val="0"/>
          <w:numId w:val="33"/>
        </w:numPr>
        <w:spacing w:after="0" w:line="312" w:lineRule="auto"/>
        <w:ind w:left="1276" w:hanging="283"/>
        <w:jc w:val="both"/>
        <w:rPr>
          <w:rFonts w:ascii="Arial Narrow" w:hAnsi="Arial Narrow"/>
          <w:sz w:val="24"/>
          <w:szCs w:val="24"/>
        </w:rPr>
      </w:pPr>
      <w:r w:rsidRPr="0001243F">
        <w:rPr>
          <w:rFonts w:ascii="Arial Narrow" w:hAnsi="Arial Narrow"/>
          <w:sz w:val="24"/>
          <w:szCs w:val="24"/>
        </w:rPr>
        <w:lastRenderedPageBreak/>
        <w:t xml:space="preserve">Schody zewnętrzne </w:t>
      </w:r>
      <w:r w:rsidR="0001243F">
        <w:rPr>
          <w:rFonts w:ascii="Arial Narrow" w:hAnsi="Arial Narrow"/>
          <w:sz w:val="24"/>
          <w:szCs w:val="24"/>
        </w:rPr>
        <w:t xml:space="preserve">- </w:t>
      </w:r>
      <w:r w:rsidRPr="0001243F">
        <w:rPr>
          <w:rFonts w:ascii="Arial Narrow" w:hAnsi="Arial Narrow"/>
          <w:sz w:val="24"/>
          <w:szCs w:val="24"/>
        </w:rPr>
        <w:t>Schody zewnętrzne obłożone płytami antypoślizgowymi gres jasno-szarymi. Boki schodów wykończyć tynkiem ceramicznym lub mozaikowym. Balustrady w formie ramek płaskowników stalowych malowanych proszkowo, wypełnienie z płaskowników w układzie pionowym w rozst</w:t>
      </w:r>
      <w:r w:rsidR="0001243F">
        <w:rPr>
          <w:rFonts w:ascii="Arial Narrow" w:hAnsi="Arial Narrow"/>
          <w:sz w:val="24"/>
          <w:szCs w:val="24"/>
        </w:rPr>
        <w:t>awie co 12cm.</w:t>
      </w:r>
    </w:p>
    <w:p w14:paraId="57069081" w14:textId="77777777" w:rsidR="0001243F" w:rsidRDefault="00100C2F" w:rsidP="00153711">
      <w:pPr>
        <w:pStyle w:val="Akapitzlist"/>
        <w:numPr>
          <w:ilvl w:val="0"/>
          <w:numId w:val="33"/>
        </w:numPr>
        <w:spacing w:after="0" w:line="312" w:lineRule="auto"/>
        <w:ind w:left="1276" w:hanging="283"/>
        <w:jc w:val="both"/>
        <w:rPr>
          <w:rFonts w:ascii="Arial Narrow" w:hAnsi="Arial Narrow"/>
          <w:sz w:val="24"/>
          <w:szCs w:val="24"/>
        </w:rPr>
      </w:pPr>
      <w:r w:rsidRPr="0001243F">
        <w:rPr>
          <w:rFonts w:ascii="Arial Narrow" w:hAnsi="Arial Narrow"/>
          <w:sz w:val="24"/>
          <w:szCs w:val="24"/>
        </w:rPr>
        <w:t>Wykończenie mieszkań „pod klucz”(klasy średniej)</w:t>
      </w:r>
    </w:p>
    <w:p w14:paraId="31E294F5" w14:textId="77777777" w:rsidR="00100C2F" w:rsidRPr="0001243F" w:rsidRDefault="0001243F">
      <w:pPr>
        <w:spacing w:after="0" w:line="312" w:lineRule="auto"/>
        <w:ind w:left="1276"/>
        <w:jc w:val="both"/>
        <w:rPr>
          <w:rFonts w:ascii="Arial Narrow" w:hAnsi="Arial Narrow"/>
          <w:sz w:val="24"/>
          <w:szCs w:val="24"/>
        </w:rPr>
      </w:pPr>
      <w:r>
        <w:rPr>
          <w:rFonts w:ascii="Arial Narrow" w:hAnsi="Arial Narrow"/>
          <w:sz w:val="24"/>
          <w:szCs w:val="24"/>
        </w:rPr>
        <w:t xml:space="preserve">a) </w:t>
      </w:r>
      <w:r w:rsidR="00100C2F" w:rsidRPr="0001243F">
        <w:rPr>
          <w:rFonts w:ascii="Arial Narrow" w:hAnsi="Arial Narrow"/>
          <w:sz w:val="24"/>
          <w:szCs w:val="24"/>
        </w:rPr>
        <w:t>pokoje, przedpokoje;</w:t>
      </w:r>
    </w:p>
    <w:p w14:paraId="5C794AA7" w14:textId="77777777" w:rsidR="00100C2F" w:rsidRPr="00100C2F" w:rsidRDefault="00100C2F" w:rsidP="00507F1D">
      <w:pPr>
        <w:spacing w:after="0" w:line="312" w:lineRule="auto"/>
        <w:ind w:left="1276"/>
        <w:jc w:val="both"/>
        <w:rPr>
          <w:rFonts w:ascii="Arial Narrow" w:hAnsi="Arial Narrow"/>
          <w:sz w:val="24"/>
          <w:szCs w:val="24"/>
        </w:rPr>
      </w:pPr>
      <w:r w:rsidRPr="00100C2F">
        <w:rPr>
          <w:rFonts w:ascii="Arial Narrow" w:hAnsi="Arial Narrow"/>
          <w:sz w:val="24"/>
          <w:szCs w:val="24"/>
        </w:rPr>
        <w:t>- ściany i sufity gipsowane , malowane farbami emulsyjnymi dwukrotnie w kolorze białym</w:t>
      </w:r>
    </w:p>
    <w:p w14:paraId="3431C5BB" w14:textId="77777777" w:rsidR="00100C2F" w:rsidRPr="00100C2F" w:rsidRDefault="00100C2F" w:rsidP="00507F1D">
      <w:pPr>
        <w:spacing w:after="0" w:line="312" w:lineRule="auto"/>
        <w:ind w:left="1276"/>
        <w:jc w:val="both"/>
        <w:rPr>
          <w:rFonts w:ascii="Arial Narrow" w:hAnsi="Arial Narrow"/>
          <w:sz w:val="24"/>
          <w:szCs w:val="24"/>
        </w:rPr>
      </w:pPr>
      <w:r w:rsidRPr="00100C2F">
        <w:rPr>
          <w:rFonts w:ascii="Arial Narrow" w:hAnsi="Arial Narrow"/>
          <w:sz w:val="24"/>
          <w:szCs w:val="24"/>
        </w:rPr>
        <w:t>- parapety wewnętrzne PCV w kolorze białym</w:t>
      </w:r>
    </w:p>
    <w:p w14:paraId="747B6156" w14:textId="77777777" w:rsidR="00100C2F" w:rsidRPr="00100C2F" w:rsidRDefault="00100C2F" w:rsidP="00507F1D">
      <w:pPr>
        <w:spacing w:after="0" w:line="312" w:lineRule="auto"/>
        <w:ind w:left="1276"/>
        <w:jc w:val="both"/>
        <w:rPr>
          <w:rFonts w:ascii="Arial Narrow" w:hAnsi="Arial Narrow"/>
          <w:sz w:val="24"/>
          <w:szCs w:val="24"/>
        </w:rPr>
      </w:pPr>
      <w:r w:rsidRPr="00100C2F">
        <w:rPr>
          <w:rFonts w:ascii="Arial Narrow" w:hAnsi="Arial Narrow"/>
          <w:sz w:val="24"/>
          <w:szCs w:val="24"/>
        </w:rPr>
        <w:t>- drzwi wewnętrzne – płycinowe z wypełnieniem typu plaster miodu, z ościeżnicami regulowanymi w I gatunku</w:t>
      </w:r>
    </w:p>
    <w:p w14:paraId="3C52083E" w14:textId="77777777" w:rsidR="00100C2F" w:rsidRPr="00100C2F" w:rsidRDefault="00100C2F" w:rsidP="00507F1D">
      <w:pPr>
        <w:spacing w:after="0" w:line="312" w:lineRule="auto"/>
        <w:ind w:left="1276"/>
        <w:jc w:val="both"/>
        <w:rPr>
          <w:rFonts w:ascii="Arial Narrow" w:hAnsi="Arial Narrow"/>
          <w:sz w:val="24"/>
          <w:szCs w:val="24"/>
        </w:rPr>
      </w:pPr>
      <w:r w:rsidRPr="00100C2F">
        <w:rPr>
          <w:rFonts w:ascii="Arial Narrow" w:hAnsi="Arial Narrow"/>
          <w:sz w:val="24"/>
          <w:szCs w:val="24"/>
        </w:rPr>
        <w:t>- podłogi – w pokojach panele pokryte laminatem o klasie ścieralności AC2, antystatyczne, z drewnopodobnym dekorem i czterostronną fugą V4</w:t>
      </w:r>
    </w:p>
    <w:p w14:paraId="321310DC" w14:textId="77777777" w:rsidR="0001243F" w:rsidRDefault="00100C2F" w:rsidP="00507F1D">
      <w:pPr>
        <w:spacing w:after="0" w:line="312" w:lineRule="auto"/>
        <w:ind w:left="1276"/>
        <w:jc w:val="both"/>
        <w:rPr>
          <w:rFonts w:ascii="Arial Narrow" w:hAnsi="Arial Narrow"/>
          <w:sz w:val="24"/>
          <w:szCs w:val="24"/>
        </w:rPr>
      </w:pPr>
      <w:r w:rsidRPr="00100C2F">
        <w:rPr>
          <w:rFonts w:ascii="Arial Narrow" w:hAnsi="Arial Narrow"/>
          <w:sz w:val="24"/>
          <w:szCs w:val="24"/>
        </w:rPr>
        <w:t>Uwaga: w przedpokojach – alternatywnie można zastosować płytki gres według uzgodnień n</w:t>
      </w:r>
      <w:r w:rsidR="0001243F">
        <w:rPr>
          <w:rFonts w:ascii="Arial Narrow" w:hAnsi="Arial Narrow"/>
          <w:sz w:val="24"/>
          <w:szCs w:val="24"/>
        </w:rPr>
        <w:t>a etapie projektu wykonawczego</w:t>
      </w:r>
    </w:p>
    <w:p w14:paraId="207A95B3" w14:textId="77777777" w:rsidR="00100C2F" w:rsidRPr="00100C2F" w:rsidRDefault="0001243F" w:rsidP="00507F1D">
      <w:pPr>
        <w:spacing w:after="0" w:line="312" w:lineRule="auto"/>
        <w:ind w:left="1276"/>
        <w:jc w:val="both"/>
        <w:rPr>
          <w:rFonts w:ascii="Arial Narrow" w:hAnsi="Arial Narrow"/>
          <w:sz w:val="24"/>
          <w:szCs w:val="24"/>
        </w:rPr>
      </w:pPr>
      <w:r>
        <w:rPr>
          <w:rFonts w:ascii="Arial Narrow" w:hAnsi="Arial Narrow"/>
          <w:sz w:val="24"/>
          <w:szCs w:val="24"/>
        </w:rPr>
        <w:t xml:space="preserve">b) </w:t>
      </w:r>
      <w:r w:rsidR="00100C2F" w:rsidRPr="00100C2F">
        <w:rPr>
          <w:rFonts w:ascii="Arial Narrow" w:hAnsi="Arial Narrow"/>
          <w:sz w:val="24"/>
          <w:szCs w:val="24"/>
        </w:rPr>
        <w:t xml:space="preserve">łazienki </w:t>
      </w:r>
    </w:p>
    <w:p w14:paraId="19CDBC56" w14:textId="77777777" w:rsidR="00100C2F" w:rsidRPr="00100C2F" w:rsidRDefault="00100C2F" w:rsidP="00507F1D">
      <w:pPr>
        <w:spacing w:after="0" w:line="312" w:lineRule="auto"/>
        <w:ind w:left="1276"/>
        <w:jc w:val="both"/>
        <w:rPr>
          <w:rFonts w:ascii="Arial Narrow" w:hAnsi="Arial Narrow"/>
          <w:sz w:val="24"/>
          <w:szCs w:val="24"/>
        </w:rPr>
      </w:pPr>
      <w:r w:rsidRPr="00100C2F">
        <w:rPr>
          <w:rFonts w:ascii="Arial Narrow" w:hAnsi="Arial Narrow"/>
          <w:sz w:val="24"/>
          <w:szCs w:val="24"/>
        </w:rPr>
        <w:t xml:space="preserve">- ściany licowane płytkami glazurowanymi na wysokość 2,20m - gatunek I, powyżej ściany i  sufity gipsowane, malowane farbami emulsyjnymi dwukrotnie w kolorze białym </w:t>
      </w:r>
    </w:p>
    <w:p w14:paraId="04BEED96" w14:textId="77777777" w:rsidR="00100C2F" w:rsidRPr="00100C2F" w:rsidRDefault="00100C2F" w:rsidP="00507F1D">
      <w:pPr>
        <w:spacing w:after="0" w:line="312" w:lineRule="auto"/>
        <w:ind w:left="1276"/>
        <w:jc w:val="both"/>
        <w:rPr>
          <w:rFonts w:ascii="Arial Narrow" w:hAnsi="Arial Narrow"/>
          <w:sz w:val="24"/>
          <w:szCs w:val="24"/>
        </w:rPr>
      </w:pPr>
      <w:r w:rsidRPr="00100C2F">
        <w:rPr>
          <w:rFonts w:ascii="Arial Narrow" w:hAnsi="Arial Narrow"/>
          <w:sz w:val="24"/>
          <w:szCs w:val="24"/>
        </w:rPr>
        <w:t xml:space="preserve">- podłogi wykończone płytkami gres w I gatunku </w:t>
      </w:r>
    </w:p>
    <w:p w14:paraId="2BAD4BC4" w14:textId="77777777" w:rsidR="0001243F" w:rsidRDefault="00100C2F" w:rsidP="00507F1D">
      <w:pPr>
        <w:spacing w:after="0" w:line="312" w:lineRule="auto"/>
        <w:ind w:left="1276"/>
        <w:jc w:val="both"/>
        <w:rPr>
          <w:rFonts w:ascii="Arial Narrow" w:hAnsi="Arial Narrow"/>
          <w:sz w:val="24"/>
          <w:szCs w:val="24"/>
        </w:rPr>
      </w:pPr>
      <w:r w:rsidRPr="00100C2F">
        <w:rPr>
          <w:rFonts w:ascii="Arial Narrow" w:hAnsi="Arial Narrow"/>
          <w:sz w:val="24"/>
          <w:szCs w:val="24"/>
        </w:rPr>
        <w:t>- wyposażenie w urządzenia sani</w:t>
      </w:r>
      <w:r w:rsidR="0001243F">
        <w:rPr>
          <w:rFonts w:ascii="Arial Narrow" w:hAnsi="Arial Narrow"/>
          <w:sz w:val="24"/>
          <w:szCs w:val="24"/>
        </w:rPr>
        <w:t>tarne według branży sanitarnej</w:t>
      </w:r>
    </w:p>
    <w:p w14:paraId="3240617D" w14:textId="77777777" w:rsidR="00100C2F" w:rsidRPr="00100C2F" w:rsidRDefault="0001243F" w:rsidP="00507F1D">
      <w:pPr>
        <w:spacing w:after="0" w:line="312" w:lineRule="auto"/>
        <w:ind w:left="1276"/>
        <w:jc w:val="both"/>
        <w:rPr>
          <w:rFonts w:ascii="Arial Narrow" w:hAnsi="Arial Narrow"/>
          <w:sz w:val="24"/>
          <w:szCs w:val="24"/>
        </w:rPr>
      </w:pPr>
      <w:r>
        <w:rPr>
          <w:rFonts w:ascii="Arial Narrow" w:hAnsi="Arial Narrow"/>
          <w:sz w:val="24"/>
          <w:szCs w:val="24"/>
        </w:rPr>
        <w:t xml:space="preserve">c) </w:t>
      </w:r>
      <w:r w:rsidR="00100C2F" w:rsidRPr="00100C2F">
        <w:rPr>
          <w:rFonts w:ascii="Arial Narrow" w:hAnsi="Arial Narrow"/>
          <w:sz w:val="24"/>
          <w:szCs w:val="24"/>
        </w:rPr>
        <w:t xml:space="preserve">kuchnie </w:t>
      </w:r>
    </w:p>
    <w:p w14:paraId="6AE8D698" w14:textId="77777777" w:rsidR="00100C2F" w:rsidRPr="00100C2F" w:rsidRDefault="00100C2F" w:rsidP="00507F1D">
      <w:pPr>
        <w:spacing w:after="0" w:line="312" w:lineRule="auto"/>
        <w:ind w:left="1276"/>
        <w:jc w:val="both"/>
        <w:rPr>
          <w:rFonts w:ascii="Arial Narrow" w:hAnsi="Arial Narrow"/>
          <w:sz w:val="24"/>
          <w:szCs w:val="24"/>
        </w:rPr>
      </w:pPr>
      <w:r w:rsidRPr="00100C2F">
        <w:rPr>
          <w:rFonts w:ascii="Arial Narrow" w:hAnsi="Arial Narrow"/>
          <w:sz w:val="24"/>
          <w:szCs w:val="24"/>
        </w:rPr>
        <w:t xml:space="preserve">- na ścianie w rejonie zlewozmywaków i kuchni elektrycznej pasy szerokości 1,00 m z płytek glazurowanych w kat. I </w:t>
      </w:r>
    </w:p>
    <w:p w14:paraId="017D6B6D" w14:textId="77777777" w:rsidR="00100C2F" w:rsidRPr="00100C2F" w:rsidRDefault="00100C2F" w:rsidP="00507F1D">
      <w:pPr>
        <w:spacing w:after="0" w:line="312" w:lineRule="auto"/>
        <w:ind w:left="1276"/>
        <w:jc w:val="both"/>
        <w:rPr>
          <w:rFonts w:ascii="Arial Narrow" w:hAnsi="Arial Narrow"/>
          <w:sz w:val="24"/>
          <w:szCs w:val="24"/>
        </w:rPr>
      </w:pPr>
      <w:r w:rsidRPr="00100C2F">
        <w:rPr>
          <w:rFonts w:ascii="Arial Narrow" w:hAnsi="Arial Narrow"/>
          <w:sz w:val="24"/>
          <w:szCs w:val="24"/>
        </w:rPr>
        <w:t xml:space="preserve">- podłogi – płytki gres </w:t>
      </w:r>
    </w:p>
    <w:p w14:paraId="438EDEC8" w14:textId="77777777" w:rsidR="00100C2F" w:rsidRPr="00100C2F" w:rsidRDefault="00100C2F" w:rsidP="00507F1D">
      <w:pPr>
        <w:spacing w:after="0" w:line="312" w:lineRule="auto"/>
        <w:ind w:left="1276"/>
        <w:jc w:val="both"/>
        <w:rPr>
          <w:rFonts w:ascii="Arial Narrow" w:hAnsi="Arial Narrow"/>
          <w:sz w:val="24"/>
          <w:szCs w:val="24"/>
        </w:rPr>
      </w:pPr>
      <w:r w:rsidRPr="00100C2F">
        <w:rPr>
          <w:rFonts w:ascii="Arial Narrow" w:hAnsi="Arial Narrow"/>
          <w:sz w:val="24"/>
          <w:szCs w:val="24"/>
        </w:rPr>
        <w:t xml:space="preserve">- ściany i sufity gipsowane , malowane farbami emulsyjnymi dwukrotnie w kolorze białym </w:t>
      </w:r>
    </w:p>
    <w:p w14:paraId="5B05829C" w14:textId="77777777" w:rsidR="002400A2" w:rsidRDefault="00100C2F" w:rsidP="00507F1D">
      <w:pPr>
        <w:spacing w:after="0" w:line="312" w:lineRule="auto"/>
        <w:ind w:left="1276"/>
        <w:jc w:val="both"/>
        <w:rPr>
          <w:rFonts w:ascii="Arial Narrow" w:hAnsi="Arial Narrow"/>
          <w:sz w:val="24"/>
          <w:szCs w:val="24"/>
        </w:rPr>
      </w:pPr>
      <w:r w:rsidRPr="00100C2F">
        <w:rPr>
          <w:rFonts w:ascii="Arial Narrow" w:hAnsi="Arial Narrow"/>
          <w:sz w:val="24"/>
          <w:szCs w:val="24"/>
        </w:rPr>
        <w:t>Uwaga: wyposażenie w urządzenia sanitarne i elektryczne wedł</w:t>
      </w:r>
      <w:r w:rsidR="0001243F">
        <w:rPr>
          <w:rFonts w:ascii="Arial Narrow" w:hAnsi="Arial Narrow"/>
          <w:sz w:val="24"/>
          <w:szCs w:val="24"/>
        </w:rPr>
        <w:t>ug branży sanitarnej i elektrycznej</w:t>
      </w:r>
      <w:r w:rsidR="002400A2">
        <w:rPr>
          <w:rFonts w:ascii="Arial Narrow" w:hAnsi="Arial Narrow"/>
          <w:sz w:val="24"/>
          <w:szCs w:val="24"/>
        </w:rPr>
        <w:t>.</w:t>
      </w:r>
    </w:p>
    <w:p w14:paraId="7D708BCF" w14:textId="77777777" w:rsidR="002400A2" w:rsidRDefault="002400A2" w:rsidP="00507F1D">
      <w:pPr>
        <w:spacing w:after="0" w:line="312" w:lineRule="auto"/>
        <w:ind w:left="1276"/>
        <w:jc w:val="both"/>
        <w:rPr>
          <w:rFonts w:ascii="Arial Narrow" w:hAnsi="Arial Narrow"/>
          <w:sz w:val="24"/>
          <w:szCs w:val="24"/>
        </w:rPr>
      </w:pPr>
    </w:p>
    <w:p w14:paraId="61B08F0A" w14:textId="77777777" w:rsidR="002400A2" w:rsidRPr="00507F1D" w:rsidRDefault="00100C2F" w:rsidP="00507F1D">
      <w:pPr>
        <w:pStyle w:val="Akapitzlist"/>
        <w:numPr>
          <w:ilvl w:val="0"/>
          <w:numId w:val="32"/>
        </w:numPr>
        <w:spacing w:after="0" w:line="312" w:lineRule="auto"/>
        <w:jc w:val="both"/>
        <w:rPr>
          <w:rFonts w:ascii="Arial Narrow" w:hAnsi="Arial Narrow"/>
          <w:b/>
          <w:sz w:val="24"/>
          <w:szCs w:val="24"/>
        </w:rPr>
      </w:pPr>
      <w:r w:rsidRPr="00507F1D">
        <w:rPr>
          <w:rFonts w:ascii="Arial Narrow" w:hAnsi="Arial Narrow"/>
          <w:b/>
          <w:sz w:val="24"/>
          <w:szCs w:val="24"/>
        </w:rPr>
        <w:t>Dostępn</w:t>
      </w:r>
      <w:r w:rsidR="002400A2" w:rsidRPr="00507F1D">
        <w:rPr>
          <w:rFonts w:ascii="Arial Narrow" w:hAnsi="Arial Narrow"/>
          <w:b/>
          <w:sz w:val="24"/>
          <w:szCs w:val="24"/>
        </w:rPr>
        <w:t xml:space="preserve">ość dla osób niepełnosprawnych </w:t>
      </w:r>
    </w:p>
    <w:p w14:paraId="4D6C62CD" w14:textId="77777777" w:rsidR="002400A2" w:rsidRDefault="00100C2F" w:rsidP="00153711">
      <w:pPr>
        <w:spacing w:after="0" w:line="312" w:lineRule="auto"/>
        <w:ind w:left="1276"/>
        <w:jc w:val="both"/>
        <w:rPr>
          <w:rFonts w:ascii="Arial Narrow" w:hAnsi="Arial Narrow"/>
          <w:b/>
          <w:sz w:val="24"/>
          <w:szCs w:val="24"/>
        </w:rPr>
      </w:pPr>
      <w:r w:rsidRPr="00100C2F">
        <w:rPr>
          <w:rFonts w:ascii="Arial Narrow" w:hAnsi="Arial Narrow"/>
          <w:sz w:val="24"/>
          <w:szCs w:val="24"/>
        </w:rPr>
        <w:t>Wszystkie budynki zostaną wyposażone w windy dostosowane dla osób niepełnosprawnych co umożliwia dostęp dla osób niepełnosprawnych na każdą kondygnację. Szczegółowy opis w zakresie wymagań i wyposażenia opisano w punkcie</w:t>
      </w:r>
      <w:r w:rsidR="002400A2">
        <w:rPr>
          <w:rFonts w:ascii="Arial Narrow" w:hAnsi="Arial Narrow"/>
          <w:sz w:val="24"/>
          <w:szCs w:val="24"/>
        </w:rPr>
        <w:t xml:space="preserve"> </w:t>
      </w:r>
      <w:r w:rsidRPr="00100C2F">
        <w:rPr>
          <w:rFonts w:ascii="Arial Narrow" w:hAnsi="Arial Narrow"/>
          <w:sz w:val="24"/>
          <w:szCs w:val="24"/>
        </w:rPr>
        <w:t>„Standardy dotyczące przestrzennego kształtowania budynku</w:t>
      </w:r>
      <w:r w:rsidR="002400A2">
        <w:rPr>
          <w:rFonts w:ascii="Arial Narrow" w:hAnsi="Arial Narrow"/>
          <w:sz w:val="24"/>
          <w:szCs w:val="24"/>
        </w:rPr>
        <w:t>”</w:t>
      </w:r>
    </w:p>
    <w:p w14:paraId="52172917" w14:textId="77777777" w:rsidR="002400A2" w:rsidRDefault="002400A2" w:rsidP="002400A2">
      <w:pPr>
        <w:spacing w:after="0" w:line="312" w:lineRule="auto"/>
        <w:ind w:left="1276"/>
        <w:jc w:val="both"/>
        <w:rPr>
          <w:rFonts w:ascii="Arial Narrow" w:hAnsi="Arial Narrow"/>
          <w:b/>
          <w:sz w:val="24"/>
          <w:szCs w:val="24"/>
        </w:rPr>
      </w:pPr>
    </w:p>
    <w:p w14:paraId="5D90304B" w14:textId="77777777" w:rsidR="002400A2" w:rsidRPr="00507F1D" w:rsidRDefault="00100C2F" w:rsidP="00507F1D">
      <w:pPr>
        <w:pStyle w:val="Akapitzlist"/>
        <w:numPr>
          <w:ilvl w:val="0"/>
          <w:numId w:val="32"/>
        </w:numPr>
        <w:spacing w:after="0" w:line="312" w:lineRule="auto"/>
        <w:jc w:val="both"/>
        <w:rPr>
          <w:rFonts w:ascii="Arial Narrow" w:hAnsi="Arial Narrow"/>
          <w:b/>
          <w:sz w:val="24"/>
          <w:szCs w:val="24"/>
        </w:rPr>
      </w:pPr>
      <w:r w:rsidRPr="00507F1D">
        <w:rPr>
          <w:rFonts w:ascii="Arial Narrow" w:hAnsi="Arial Narrow"/>
          <w:b/>
          <w:sz w:val="24"/>
          <w:szCs w:val="24"/>
        </w:rPr>
        <w:t>Oddziaływanie na środowisko.</w:t>
      </w:r>
      <w:r w:rsidR="002400A2" w:rsidRPr="00507F1D">
        <w:rPr>
          <w:rFonts w:ascii="Arial Narrow" w:hAnsi="Arial Narrow"/>
          <w:b/>
          <w:sz w:val="24"/>
          <w:szCs w:val="24"/>
        </w:rPr>
        <w:t xml:space="preserve"> </w:t>
      </w:r>
      <w:r w:rsidRPr="00507F1D">
        <w:rPr>
          <w:rFonts w:ascii="Arial Narrow" w:hAnsi="Arial Narrow"/>
          <w:b/>
          <w:sz w:val="24"/>
          <w:szCs w:val="24"/>
        </w:rPr>
        <w:t xml:space="preserve">Inwestycja nie </w:t>
      </w:r>
      <w:r w:rsidR="002400A2" w:rsidRPr="00507F1D">
        <w:rPr>
          <w:rFonts w:ascii="Arial Narrow" w:hAnsi="Arial Narrow"/>
          <w:b/>
          <w:sz w:val="24"/>
          <w:szCs w:val="24"/>
        </w:rPr>
        <w:t>jest uciążliwa dla środowiska.</w:t>
      </w:r>
    </w:p>
    <w:p w14:paraId="7F999E62" w14:textId="77777777" w:rsidR="002400A2" w:rsidRPr="002400A2" w:rsidRDefault="00100C2F" w:rsidP="00100C2F">
      <w:pPr>
        <w:pStyle w:val="Akapitzlist"/>
        <w:numPr>
          <w:ilvl w:val="0"/>
          <w:numId w:val="33"/>
        </w:numPr>
        <w:spacing w:after="0" w:line="312" w:lineRule="auto"/>
        <w:ind w:left="1560" w:hanging="284"/>
        <w:jc w:val="both"/>
        <w:rPr>
          <w:rFonts w:ascii="Arial Narrow" w:hAnsi="Arial Narrow"/>
          <w:b/>
          <w:sz w:val="24"/>
          <w:szCs w:val="24"/>
        </w:rPr>
      </w:pPr>
      <w:r w:rsidRPr="002400A2">
        <w:rPr>
          <w:rFonts w:ascii="Arial Narrow" w:hAnsi="Arial Narrow"/>
          <w:sz w:val="24"/>
          <w:szCs w:val="24"/>
        </w:rPr>
        <w:lastRenderedPageBreak/>
        <w:t>Ścieki sanitarne i woda deszczowa</w:t>
      </w:r>
      <w:r w:rsidR="002400A2">
        <w:rPr>
          <w:rFonts w:ascii="Arial Narrow" w:hAnsi="Arial Narrow"/>
          <w:sz w:val="24"/>
          <w:szCs w:val="24"/>
        </w:rPr>
        <w:t xml:space="preserve">. </w:t>
      </w:r>
      <w:r w:rsidRPr="002400A2">
        <w:rPr>
          <w:rFonts w:ascii="Arial Narrow" w:hAnsi="Arial Narrow"/>
          <w:sz w:val="24"/>
          <w:szCs w:val="24"/>
        </w:rPr>
        <w:t>Ścieki kanalizacji sanitarnej będą wyłącznie ściekami gospodarczo-bytowymi i nie będą zawierać żadnych substancji, które nie mogą być odprowadzan</w:t>
      </w:r>
      <w:r w:rsidR="002400A2">
        <w:rPr>
          <w:rFonts w:ascii="Arial Narrow" w:hAnsi="Arial Narrow"/>
          <w:sz w:val="24"/>
          <w:szCs w:val="24"/>
        </w:rPr>
        <w:t>e bezpośrednio do kanalizacji.</w:t>
      </w:r>
    </w:p>
    <w:p w14:paraId="435E2072" w14:textId="77777777" w:rsidR="002400A2" w:rsidRPr="002400A2" w:rsidRDefault="002400A2" w:rsidP="00100C2F">
      <w:pPr>
        <w:pStyle w:val="Akapitzlist"/>
        <w:numPr>
          <w:ilvl w:val="0"/>
          <w:numId w:val="33"/>
        </w:numPr>
        <w:spacing w:after="0" w:line="312" w:lineRule="auto"/>
        <w:ind w:left="1560" w:hanging="284"/>
        <w:jc w:val="both"/>
        <w:rPr>
          <w:rFonts w:ascii="Arial Narrow" w:hAnsi="Arial Narrow"/>
          <w:b/>
          <w:sz w:val="24"/>
          <w:szCs w:val="24"/>
        </w:rPr>
      </w:pPr>
      <w:r>
        <w:rPr>
          <w:rFonts w:ascii="Arial Narrow" w:hAnsi="Arial Narrow"/>
          <w:sz w:val="24"/>
          <w:szCs w:val="24"/>
        </w:rPr>
        <w:t xml:space="preserve">Odpadki stałe. </w:t>
      </w:r>
      <w:r w:rsidR="00100C2F" w:rsidRPr="002400A2">
        <w:rPr>
          <w:rFonts w:ascii="Arial Narrow" w:hAnsi="Arial Narrow"/>
          <w:sz w:val="24"/>
          <w:szCs w:val="24"/>
        </w:rPr>
        <w:t xml:space="preserve">Kontenery z odpadami ustawione są na zewnątrz budynku i będą opróżniane przez wyspecjalizowane przedsiębiorstwa </w:t>
      </w:r>
      <w:r w:rsidR="00100C2F" w:rsidRPr="009B0755">
        <w:rPr>
          <w:rFonts w:ascii="Arial Narrow" w:hAnsi="Arial Narrow"/>
          <w:sz w:val="24"/>
          <w:szCs w:val="24"/>
        </w:rPr>
        <w:t xml:space="preserve">komunalne. </w:t>
      </w:r>
      <w:r w:rsidR="00100C2F" w:rsidRPr="00507F1D">
        <w:rPr>
          <w:rFonts w:ascii="Arial Narrow" w:hAnsi="Arial Narrow"/>
          <w:sz w:val="24"/>
          <w:szCs w:val="24"/>
        </w:rPr>
        <w:t xml:space="preserve">Na tym etapie zakłada się wykorzystanie istniejącej wiaty śmietnikowej. </w:t>
      </w:r>
      <w:r w:rsidR="00100C2F" w:rsidRPr="009B0755">
        <w:rPr>
          <w:rFonts w:ascii="Arial Narrow" w:hAnsi="Arial Narrow"/>
          <w:sz w:val="24"/>
          <w:szCs w:val="24"/>
        </w:rPr>
        <w:t xml:space="preserve">Należy </w:t>
      </w:r>
      <w:r w:rsidR="00100C2F" w:rsidRPr="002400A2">
        <w:rPr>
          <w:rFonts w:ascii="Arial Narrow" w:hAnsi="Arial Narrow"/>
          <w:sz w:val="24"/>
          <w:szCs w:val="24"/>
        </w:rPr>
        <w:t>przewidzieć konieczność jej remontu lub przebudowy na etapie wy</w:t>
      </w:r>
      <w:r>
        <w:rPr>
          <w:rFonts w:ascii="Arial Narrow" w:hAnsi="Arial Narrow"/>
          <w:sz w:val="24"/>
          <w:szCs w:val="24"/>
        </w:rPr>
        <w:t>konywania projektu budowlanego.</w:t>
      </w:r>
    </w:p>
    <w:p w14:paraId="0D0F7F39" w14:textId="77777777" w:rsidR="002400A2" w:rsidRDefault="002400A2" w:rsidP="002400A2">
      <w:pPr>
        <w:spacing w:after="0" w:line="312" w:lineRule="auto"/>
        <w:ind w:left="1276"/>
        <w:jc w:val="both"/>
        <w:rPr>
          <w:rFonts w:ascii="Arial Narrow" w:hAnsi="Arial Narrow"/>
          <w:sz w:val="24"/>
          <w:szCs w:val="24"/>
        </w:rPr>
      </w:pPr>
    </w:p>
    <w:p w14:paraId="26905DF6" w14:textId="77777777" w:rsidR="002400A2" w:rsidRPr="00507F1D" w:rsidRDefault="00100C2F" w:rsidP="00507F1D">
      <w:pPr>
        <w:pStyle w:val="Akapitzlist"/>
        <w:numPr>
          <w:ilvl w:val="0"/>
          <w:numId w:val="32"/>
        </w:numPr>
        <w:spacing w:after="0" w:line="312" w:lineRule="auto"/>
        <w:jc w:val="both"/>
        <w:rPr>
          <w:rFonts w:ascii="Arial Narrow" w:hAnsi="Arial Narrow"/>
          <w:b/>
          <w:sz w:val="24"/>
          <w:szCs w:val="24"/>
        </w:rPr>
      </w:pPr>
      <w:r w:rsidRPr="00507F1D">
        <w:rPr>
          <w:rFonts w:ascii="Arial Narrow" w:hAnsi="Arial Narrow"/>
          <w:b/>
          <w:sz w:val="24"/>
          <w:szCs w:val="24"/>
        </w:rPr>
        <w:t xml:space="preserve">Zagadnienia </w:t>
      </w:r>
      <w:r w:rsidR="002400A2" w:rsidRPr="00507F1D">
        <w:rPr>
          <w:rFonts w:ascii="Arial Narrow" w:hAnsi="Arial Narrow"/>
          <w:b/>
          <w:sz w:val="24"/>
          <w:szCs w:val="24"/>
        </w:rPr>
        <w:t>ochrony przeciwpożarowej</w:t>
      </w:r>
    </w:p>
    <w:p w14:paraId="0B717F50" w14:textId="77777777" w:rsidR="002400A2" w:rsidRDefault="00100C2F" w:rsidP="002400A2">
      <w:pPr>
        <w:spacing w:after="0" w:line="312" w:lineRule="auto"/>
        <w:ind w:left="1276"/>
        <w:jc w:val="both"/>
        <w:rPr>
          <w:rFonts w:ascii="Arial Narrow" w:hAnsi="Arial Narrow"/>
          <w:sz w:val="24"/>
          <w:szCs w:val="24"/>
        </w:rPr>
      </w:pPr>
      <w:r w:rsidRPr="00100C2F">
        <w:rPr>
          <w:rFonts w:ascii="Arial Narrow" w:hAnsi="Arial Narrow"/>
          <w:sz w:val="24"/>
          <w:szCs w:val="24"/>
        </w:rPr>
        <w:t>Projektowane obiekty są budynkami wolnostojącymi.</w:t>
      </w:r>
      <w:r w:rsidR="002400A2">
        <w:rPr>
          <w:rFonts w:ascii="Arial Narrow" w:hAnsi="Arial Narrow"/>
          <w:b/>
          <w:sz w:val="24"/>
          <w:szCs w:val="24"/>
        </w:rPr>
        <w:t xml:space="preserve"> </w:t>
      </w:r>
      <w:r w:rsidRPr="00100C2F">
        <w:rPr>
          <w:rFonts w:ascii="Arial Narrow" w:hAnsi="Arial Narrow"/>
          <w:sz w:val="24"/>
          <w:szCs w:val="24"/>
        </w:rPr>
        <w:t>Wysokość budynków – 6 kondygnacji naziemnych, jedna kondygnacja podziemna – budynki średniowysokie.</w:t>
      </w:r>
      <w:r w:rsidR="002400A2">
        <w:rPr>
          <w:rFonts w:ascii="Arial Narrow" w:hAnsi="Arial Narrow"/>
          <w:b/>
          <w:sz w:val="24"/>
          <w:szCs w:val="24"/>
        </w:rPr>
        <w:t xml:space="preserve"> </w:t>
      </w:r>
      <w:r w:rsidRPr="00100C2F">
        <w:rPr>
          <w:rFonts w:ascii="Arial Narrow" w:hAnsi="Arial Narrow"/>
          <w:sz w:val="24"/>
          <w:szCs w:val="24"/>
        </w:rPr>
        <w:t>Klasa odporności ogniowej przegród wewnętrznych oddzielających mieszkania od dróg komunikacji ogólne</w:t>
      </w:r>
      <w:r w:rsidR="002400A2">
        <w:rPr>
          <w:rFonts w:ascii="Arial Narrow" w:hAnsi="Arial Narrow"/>
          <w:sz w:val="24"/>
          <w:szCs w:val="24"/>
        </w:rPr>
        <w:t xml:space="preserve">j oraz od innych mieszkań EI 30. </w:t>
      </w:r>
      <w:r w:rsidRPr="00100C2F">
        <w:rPr>
          <w:rFonts w:ascii="Arial Narrow" w:hAnsi="Arial Narrow"/>
          <w:sz w:val="24"/>
          <w:szCs w:val="24"/>
        </w:rPr>
        <w:t>Wyjście z klatki schodowej na dach powinno być zamykane klapą oddymiającą z dodatkową funkcją wyłazu na dach. Biegi i spoczniki schodów powinny być wykonane z materiałów niepalnych i mieć klasę odporności ogniowej co najmniej  R 30. Dopuszczalna powierzchnia strefy pożarowej 8 000 m</w:t>
      </w:r>
      <w:r w:rsidRPr="00507F1D">
        <w:rPr>
          <w:rFonts w:ascii="Arial Narrow" w:hAnsi="Arial Narrow"/>
          <w:sz w:val="24"/>
          <w:szCs w:val="24"/>
          <w:vertAlign w:val="superscript"/>
        </w:rPr>
        <w:t>2</w:t>
      </w:r>
      <w:r w:rsidRPr="00100C2F">
        <w:rPr>
          <w:rFonts w:ascii="Arial Narrow" w:hAnsi="Arial Narrow"/>
          <w:sz w:val="24"/>
          <w:szCs w:val="24"/>
        </w:rPr>
        <w:t xml:space="preserve"> nie jest przekroczona, zatem budynek stanowi jedną strefę pożarową. Główny wyłącznik prądu dla każdej klatki schodowej umieszczony będzie w tablicy głównej zlokalizowanej w wiatrołapie na parterach budynków.</w:t>
      </w:r>
    </w:p>
    <w:p w14:paraId="1C2DC47B" w14:textId="77777777" w:rsidR="002400A2" w:rsidRDefault="002400A2" w:rsidP="002400A2">
      <w:pPr>
        <w:spacing w:after="0" w:line="312" w:lineRule="auto"/>
        <w:ind w:left="1276"/>
        <w:jc w:val="both"/>
        <w:rPr>
          <w:rFonts w:ascii="Arial Narrow" w:hAnsi="Arial Narrow"/>
          <w:sz w:val="24"/>
          <w:szCs w:val="24"/>
        </w:rPr>
      </w:pPr>
    </w:p>
    <w:p w14:paraId="22D760CD" w14:textId="77777777" w:rsidR="002400A2" w:rsidRPr="00507F1D" w:rsidRDefault="002400A2" w:rsidP="00507F1D">
      <w:pPr>
        <w:pStyle w:val="Akapitzlist"/>
        <w:numPr>
          <w:ilvl w:val="0"/>
          <w:numId w:val="32"/>
        </w:numPr>
        <w:spacing w:after="0" w:line="312" w:lineRule="auto"/>
        <w:jc w:val="both"/>
        <w:rPr>
          <w:rFonts w:ascii="Arial Narrow" w:hAnsi="Arial Narrow"/>
          <w:b/>
          <w:sz w:val="24"/>
          <w:szCs w:val="24"/>
        </w:rPr>
      </w:pPr>
      <w:r w:rsidRPr="00507F1D">
        <w:rPr>
          <w:rFonts w:ascii="Arial Narrow" w:hAnsi="Arial Narrow"/>
          <w:b/>
          <w:sz w:val="24"/>
          <w:szCs w:val="24"/>
        </w:rPr>
        <w:t>Zagadnienia San-</w:t>
      </w:r>
      <w:proofErr w:type="spellStart"/>
      <w:r w:rsidRPr="00507F1D">
        <w:rPr>
          <w:rFonts w:ascii="Arial Narrow" w:hAnsi="Arial Narrow"/>
          <w:b/>
          <w:sz w:val="24"/>
          <w:szCs w:val="24"/>
        </w:rPr>
        <w:t>Epid</w:t>
      </w:r>
      <w:proofErr w:type="spellEnd"/>
      <w:r w:rsidRPr="00507F1D">
        <w:rPr>
          <w:rFonts w:ascii="Arial Narrow" w:hAnsi="Arial Narrow"/>
          <w:b/>
          <w:sz w:val="24"/>
          <w:szCs w:val="24"/>
        </w:rPr>
        <w:t xml:space="preserve"> i BHP </w:t>
      </w:r>
    </w:p>
    <w:p w14:paraId="3BA96234" w14:textId="77777777" w:rsidR="002400A2" w:rsidRDefault="00100C2F" w:rsidP="002400A2">
      <w:pPr>
        <w:spacing w:after="0" w:line="312" w:lineRule="auto"/>
        <w:ind w:left="1276"/>
        <w:jc w:val="both"/>
        <w:rPr>
          <w:rFonts w:ascii="Arial Narrow" w:hAnsi="Arial Narrow"/>
          <w:sz w:val="24"/>
          <w:szCs w:val="24"/>
        </w:rPr>
      </w:pPr>
      <w:r w:rsidRPr="00100C2F">
        <w:rPr>
          <w:rFonts w:ascii="Arial Narrow" w:hAnsi="Arial Narrow"/>
          <w:sz w:val="24"/>
          <w:szCs w:val="24"/>
        </w:rPr>
        <w:t>Wszystkie pomieszczenia przeznaczone na stały pobyt ludzi posiadają oświetlenie światłem naturalnym. Na parterze w części ogólnodostępnej nie</w:t>
      </w:r>
      <w:r w:rsidR="002400A2">
        <w:rPr>
          <w:rFonts w:ascii="Arial Narrow" w:hAnsi="Arial Narrow"/>
          <w:sz w:val="24"/>
          <w:szCs w:val="24"/>
        </w:rPr>
        <w:t xml:space="preserve"> ma barier architektonicznych. </w:t>
      </w:r>
      <w:r w:rsidRPr="00100C2F">
        <w:rPr>
          <w:rFonts w:ascii="Arial Narrow" w:hAnsi="Arial Narrow"/>
          <w:sz w:val="24"/>
          <w:szCs w:val="24"/>
        </w:rPr>
        <w:t>Projekt budowlany powinien być uzgodniony z rzeczoznawcą ds. higieniczno-sanitarnych oraz bezpieczeństwa i higieny pracy.</w:t>
      </w:r>
    </w:p>
    <w:p w14:paraId="6C293489" w14:textId="77777777" w:rsidR="002400A2" w:rsidRDefault="002400A2" w:rsidP="002400A2">
      <w:pPr>
        <w:spacing w:after="0" w:line="312" w:lineRule="auto"/>
        <w:ind w:left="1276"/>
        <w:jc w:val="both"/>
        <w:rPr>
          <w:rFonts w:ascii="Arial Narrow" w:hAnsi="Arial Narrow"/>
          <w:sz w:val="24"/>
          <w:szCs w:val="24"/>
        </w:rPr>
      </w:pPr>
    </w:p>
    <w:p w14:paraId="03D16F33" w14:textId="77777777" w:rsidR="002400A2" w:rsidRPr="00507F1D" w:rsidRDefault="002400A2" w:rsidP="00507F1D">
      <w:pPr>
        <w:pStyle w:val="Akapitzlist"/>
        <w:numPr>
          <w:ilvl w:val="0"/>
          <w:numId w:val="32"/>
        </w:numPr>
        <w:spacing w:after="0" w:line="312" w:lineRule="auto"/>
        <w:jc w:val="both"/>
        <w:rPr>
          <w:rFonts w:ascii="Arial Narrow" w:hAnsi="Arial Narrow"/>
          <w:b/>
          <w:sz w:val="24"/>
          <w:szCs w:val="24"/>
        </w:rPr>
      </w:pPr>
      <w:r w:rsidRPr="00507F1D">
        <w:rPr>
          <w:rFonts w:ascii="Arial Narrow" w:hAnsi="Arial Narrow"/>
          <w:b/>
          <w:sz w:val="24"/>
          <w:szCs w:val="24"/>
        </w:rPr>
        <w:t xml:space="preserve">Zalecenia i wskazania </w:t>
      </w:r>
    </w:p>
    <w:p w14:paraId="14A39BB8" w14:textId="67CD6852" w:rsidR="00B645EA" w:rsidRPr="00873095" w:rsidRDefault="00100C2F" w:rsidP="00B645EA">
      <w:pPr>
        <w:spacing w:after="0" w:line="312" w:lineRule="auto"/>
        <w:jc w:val="both"/>
        <w:rPr>
          <w:rFonts w:ascii="Arial Narrow" w:hAnsi="Arial Narrow"/>
          <w:sz w:val="24"/>
          <w:szCs w:val="24"/>
        </w:rPr>
      </w:pPr>
      <w:r w:rsidRPr="00100C2F">
        <w:rPr>
          <w:rFonts w:ascii="Arial Narrow" w:hAnsi="Arial Narrow"/>
          <w:sz w:val="24"/>
          <w:szCs w:val="24"/>
        </w:rPr>
        <w:t xml:space="preserve">Obiekt należy zaprojektować w sposób nie kolidujący z istniejącym na terenie uzbrojeniem nie zasilającym obiektów </w:t>
      </w:r>
      <w:r w:rsidR="002400A2">
        <w:rPr>
          <w:rFonts w:ascii="Arial Narrow" w:hAnsi="Arial Narrow"/>
          <w:sz w:val="24"/>
          <w:szCs w:val="24"/>
        </w:rPr>
        <w:t xml:space="preserve">objętych opracowaniem. </w:t>
      </w:r>
      <w:r w:rsidR="001B5B6A">
        <w:rPr>
          <w:rFonts w:ascii="Arial Narrow" w:hAnsi="Arial Narrow"/>
          <w:sz w:val="24"/>
          <w:szCs w:val="24"/>
        </w:rPr>
        <w:t xml:space="preserve">Zamawiający wymaga </w:t>
      </w:r>
      <w:r w:rsidR="00B645EA">
        <w:rPr>
          <w:rFonts w:ascii="Arial Narrow" w:hAnsi="Arial Narrow"/>
          <w:sz w:val="24"/>
          <w:szCs w:val="24"/>
        </w:rPr>
        <w:t>stosowanie technologii</w:t>
      </w:r>
      <w:r w:rsidR="001B5B6A">
        <w:rPr>
          <w:rFonts w:ascii="Arial Narrow" w:hAnsi="Arial Narrow"/>
          <w:sz w:val="24"/>
          <w:szCs w:val="24"/>
        </w:rPr>
        <w:t xml:space="preserve"> elementów prefabrykowanych </w:t>
      </w:r>
      <w:r w:rsidR="00B645EA">
        <w:rPr>
          <w:rFonts w:ascii="Arial Narrow" w:hAnsi="Arial Narrow"/>
          <w:sz w:val="24"/>
          <w:szCs w:val="24"/>
        </w:rPr>
        <w:t>umożliwiającej zminimalizowanie czasu prowadzenia prac budowlanych bez negatywnego wpływu na koszt i jakość obiektów.</w:t>
      </w:r>
    </w:p>
    <w:p w14:paraId="6399B16A" w14:textId="77777777" w:rsidR="002400A2" w:rsidRDefault="00100C2F" w:rsidP="002400A2">
      <w:pPr>
        <w:spacing w:after="0" w:line="312" w:lineRule="auto"/>
        <w:ind w:left="1276"/>
        <w:jc w:val="both"/>
        <w:rPr>
          <w:rFonts w:ascii="Arial Narrow" w:hAnsi="Arial Narrow"/>
          <w:sz w:val="24"/>
          <w:szCs w:val="24"/>
        </w:rPr>
      </w:pPr>
      <w:r w:rsidRPr="00100C2F">
        <w:rPr>
          <w:rFonts w:ascii="Arial Narrow" w:hAnsi="Arial Narrow"/>
          <w:sz w:val="24"/>
          <w:szCs w:val="24"/>
        </w:rPr>
        <w:t xml:space="preserve">Wszystkie użyte materiały i wyroby budowlane powinny posiadać certyfikaty dopuszczające do stosowania, certyfikaty zgodności z polską normą, </w:t>
      </w:r>
      <w:r w:rsidR="002400A2">
        <w:rPr>
          <w:rFonts w:ascii="Arial Narrow" w:hAnsi="Arial Narrow"/>
          <w:sz w:val="24"/>
          <w:szCs w:val="24"/>
        </w:rPr>
        <w:t>aprobaty i atesty  higieniczne.</w:t>
      </w:r>
    </w:p>
    <w:p w14:paraId="1A382BF7" w14:textId="77777777" w:rsidR="002400A2" w:rsidRDefault="002400A2" w:rsidP="002400A2">
      <w:pPr>
        <w:spacing w:after="0" w:line="312" w:lineRule="auto"/>
        <w:ind w:left="1276"/>
        <w:jc w:val="both"/>
        <w:rPr>
          <w:rFonts w:ascii="Arial Narrow" w:hAnsi="Arial Narrow"/>
          <w:sz w:val="24"/>
          <w:szCs w:val="24"/>
        </w:rPr>
      </w:pPr>
      <w:r>
        <w:rPr>
          <w:rFonts w:ascii="Arial Narrow" w:hAnsi="Arial Narrow"/>
          <w:sz w:val="24"/>
          <w:szCs w:val="24"/>
        </w:rPr>
        <w:t>Uwagi do materiałów:</w:t>
      </w:r>
    </w:p>
    <w:p w14:paraId="77FB7141" w14:textId="77777777" w:rsidR="00100C2F" w:rsidRPr="00100C2F" w:rsidRDefault="00100C2F" w:rsidP="00E44670">
      <w:pPr>
        <w:spacing w:after="0" w:line="312" w:lineRule="auto"/>
        <w:ind w:left="1276"/>
        <w:jc w:val="both"/>
        <w:rPr>
          <w:rFonts w:ascii="Arial Narrow" w:hAnsi="Arial Narrow"/>
          <w:sz w:val="24"/>
          <w:szCs w:val="24"/>
        </w:rPr>
      </w:pPr>
      <w:r w:rsidRPr="00100C2F">
        <w:rPr>
          <w:rFonts w:ascii="Arial Narrow" w:hAnsi="Arial Narrow"/>
          <w:sz w:val="24"/>
          <w:szCs w:val="24"/>
        </w:rPr>
        <w:lastRenderedPageBreak/>
        <w:t>W trakcie realizacji należy stosować materiały i wyroby posiadające obowiązujące świadectwo dopuszczenia do stosowania w budownictwie, lub jeśli są przedmiotem Polskich Norm, zaświadczenie producenta potwierdzające ich zgodność z pos</w:t>
      </w:r>
      <w:r w:rsidR="002400A2">
        <w:rPr>
          <w:rFonts w:ascii="Arial Narrow" w:hAnsi="Arial Narrow"/>
          <w:sz w:val="24"/>
          <w:szCs w:val="24"/>
        </w:rPr>
        <w:t xml:space="preserve">tanowieniami odpowiednich norm. </w:t>
      </w:r>
      <w:r w:rsidRPr="00100C2F">
        <w:rPr>
          <w:rFonts w:ascii="Arial Narrow" w:hAnsi="Arial Narrow"/>
          <w:sz w:val="24"/>
          <w:szCs w:val="24"/>
        </w:rPr>
        <w:t>Wszelkie zmiany w stosunku do rozwiązań zawartych w projekcie należy konsultować z Projektantem i Inwestorem. Dobór wszystkich elementów wykończenia i wyposażenia wewnętrznego należy uzgodni</w:t>
      </w:r>
      <w:r w:rsidR="002400A2">
        <w:rPr>
          <w:rFonts w:ascii="Arial Narrow" w:hAnsi="Arial Narrow"/>
          <w:sz w:val="24"/>
          <w:szCs w:val="24"/>
        </w:rPr>
        <w:t xml:space="preserve">ć z Inwestorem i Projektantem. </w:t>
      </w:r>
      <w:r w:rsidRPr="00100C2F">
        <w:rPr>
          <w:rFonts w:ascii="Arial Narrow" w:hAnsi="Arial Narrow"/>
          <w:sz w:val="24"/>
          <w:szCs w:val="24"/>
        </w:rPr>
        <w:t>Wszystkie prace należy wykonywać z zachowaniem przepisów BHP, szczegółowych norm i wymagań technicznych, warunków wykonywania i odbioru robót budowlanych oraz instrukcją producenta.</w:t>
      </w:r>
    </w:p>
    <w:p w14:paraId="0434B23E" w14:textId="77777777" w:rsidR="009B0755" w:rsidRDefault="009B0755" w:rsidP="00507F1D">
      <w:pPr>
        <w:pStyle w:val="Akapitzlist"/>
        <w:spacing w:after="0" w:line="312" w:lineRule="auto"/>
        <w:ind w:left="1134"/>
        <w:jc w:val="both"/>
        <w:rPr>
          <w:rFonts w:ascii="Arial Narrow" w:hAnsi="Arial Narrow"/>
          <w:sz w:val="24"/>
          <w:szCs w:val="24"/>
        </w:rPr>
      </w:pPr>
    </w:p>
    <w:p w14:paraId="74A6B017" w14:textId="77777777" w:rsidR="009B0755" w:rsidRPr="00100C2F" w:rsidRDefault="009B0755" w:rsidP="009B0755">
      <w:pPr>
        <w:spacing w:after="0" w:line="312" w:lineRule="auto"/>
        <w:ind w:left="1134" w:hanging="708"/>
        <w:jc w:val="both"/>
        <w:rPr>
          <w:rFonts w:ascii="Arial Narrow" w:hAnsi="Arial Narrow"/>
          <w:sz w:val="24"/>
          <w:szCs w:val="24"/>
        </w:rPr>
      </w:pPr>
      <w:r w:rsidRPr="00100C2F">
        <w:rPr>
          <w:rFonts w:ascii="Arial Narrow" w:hAnsi="Arial Narrow"/>
          <w:sz w:val="24"/>
          <w:szCs w:val="24"/>
        </w:rPr>
        <w:tab/>
        <w:t>Inne posiadane informacje i dokumenty niezbędne do zaprojektowania robót budowlanych:</w:t>
      </w:r>
    </w:p>
    <w:p w14:paraId="39BE4BB5" w14:textId="77777777" w:rsidR="009B0755" w:rsidRPr="00100C2F" w:rsidRDefault="009B0755" w:rsidP="009B0755">
      <w:pPr>
        <w:spacing w:after="0" w:line="312" w:lineRule="auto"/>
        <w:ind w:left="1134"/>
        <w:jc w:val="both"/>
        <w:rPr>
          <w:rFonts w:ascii="Arial Narrow" w:hAnsi="Arial Narrow"/>
          <w:sz w:val="24"/>
          <w:szCs w:val="24"/>
        </w:rPr>
      </w:pPr>
      <w:r w:rsidRPr="00100C2F">
        <w:rPr>
          <w:rFonts w:ascii="Arial Narrow" w:hAnsi="Arial Narrow"/>
          <w:sz w:val="24"/>
          <w:szCs w:val="24"/>
        </w:rPr>
        <w:t>- mapa zasadnicza;</w:t>
      </w:r>
    </w:p>
    <w:p w14:paraId="546B2137" w14:textId="77777777" w:rsidR="009B0755" w:rsidRPr="00100C2F" w:rsidRDefault="009B0755" w:rsidP="009B0755">
      <w:pPr>
        <w:spacing w:after="0" w:line="312" w:lineRule="auto"/>
        <w:ind w:left="1134"/>
        <w:jc w:val="both"/>
        <w:rPr>
          <w:rFonts w:ascii="Arial Narrow" w:hAnsi="Arial Narrow"/>
          <w:sz w:val="24"/>
          <w:szCs w:val="24"/>
        </w:rPr>
      </w:pPr>
      <w:r w:rsidRPr="00100C2F">
        <w:rPr>
          <w:rFonts w:ascii="Arial Narrow" w:hAnsi="Arial Narrow"/>
          <w:sz w:val="24"/>
          <w:szCs w:val="24"/>
        </w:rPr>
        <w:t>- opinia geotechniczna oceniająca geologiczne warunki posadowienia dla koncepcji budowy czterech budynków mieszkalnych wielorod</w:t>
      </w:r>
      <w:r>
        <w:rPr>
          <w:rFonts w:ascii="Arial Narrow" w:hAnsi="Arial Narrow"/>
          <w:sz w:val="24"/>
          <w:szCs w:val="24"/>
        </w:rPr>
        <w:t>zinnych na terenie działek nr 26</w:t>
      </w:r>
      <w:r w:rsidRPr="00100C2F">
        <w:rPr>
          <w:rFonts w:ascii="Arial Narrow" w:hAnsi="Arial Narrow"/>
          <w:sz w:val="24"/>
          <w:szCs w:val="24"/>
        </w:rPr>
        <w:t xml:space="preserve"> KM 88 oraz nr 30 KM 87 Włocławek ul. Celulozowa opracowana przez </w:t>
      </w:r>
      <w:proofErr w:type="spellStart"/>
      <w:r w:rsidRPr="00100C2F">
        <w:rPr>
          <w:rFonts w:ascii="Arial Narrow" w:hAnsi="Arial Narrow"/>
          <w:sz w:val="24"/>
          <w:szCs w:val="24"/>
        </w:rPr>
        <w:t>GeoLogic</w:t>
      </w:r>
      <w:proofErr w:type="spellEnd"/>
      <w:r w:rsidRPr="00100C2F">
        <w:rPr>
          <w:rFonts w:ascii="Arial Narrow" w:hAnsi="Arial Narrow"/>
          <w:sz w:val="24"/>
          <w:szCs w:val="24"/>
        </w:rPr>
        <w:t xml:space="preserve"> Tomasz Piasecki Inowrocław;</w:t>
      </w:r>
    </w:p>
    <w:p w14:paraId="2CE6193E" w14:textId="77777777" w:rsidR="009B0755" w:rsidRPr="00100C2F" w:rsidRDefault="009B0755" w:rsidP="009B0755">
      <w:pPr>
        <w:spacing w:after="0" w:line="312" w:lineRule="auto"/>
        <w:ind w:left="1134"/>
        <w:jc w:val="both"/>
        <w:rPr>
          <w:rFonts w:ascii="Arial Narrow" w:hAnsi="Arial Narrow"/>
          <w:sz w:val="24"/>
          <w:szCs w:val="24"/>
        </w:rPr>
      </w:pPr>
      <w:r w:rsidRPr="00100C2F">
        <w:rPr>
          <w:rFonts w:ascii="Arial Narrow" w:hAnsi="Arial Narrow"/>
          <w:sz w:val="24"/>
          <w:szCs w:val="24"/>
        </w:rPr>
        <w:t>- wyciąg z dokumentacji badań podłoża gruntowego z opinią geotechniczną;</w:t>
      </w:r>
    </w:p>
    <w:p w14:paraId="12632655" w14:textId="77777777" w:rsidR="009B0755" w:rsidRPr="00100C2F" w:rsidRDefault="009B0755" w:rsidP="009B0755">
      <w:pPr>
        <w:spacing w:after="0" w:line="312" w:lineRule="auto"/>
        <w:ind w:left="1134"/>
        <w:jc w:val="both"/>
        <w:rPr>
          <w:rFonts w:ascii="Arial Narrow" w:hAnsi="Arial Narrow"/>
          <w:sz w:val="24"/>
          <w:szCs w:val="24"/>
        </w:rPr>
      </w:pPr>
      <w:r w:rsidRPr="00100C2F">
        <w:rPr>
          <w:rFonts w:ascii="Arial Narrow" w:hAnsi="Arial Narrow"/>
          <w:sz w:val="24"/>
          <w:szCs w:val="24"/>
        </w:rPr>
        <w:t>- wyniki badań gruntowo-wodnych na terenie budowy dla potrzeb posadowienia obiektów projektowanych budynków mieszkalnych na działce nr 30 KM 87;</w:t>
      </w:r>
    </w:p>
    <w:p w14:paraId="00C2574F" w14:textId="77777777" w:rsidR="009B0755" w:rsidRPr="00100C2F" w:rsidRDefault="009B0755" w:rsidP="009B0755">
      <w:pPr>
        <w:spacing w:after="0" w:line="312" w:lineRule="auto"/>
        <w:ind w:left="1134"/>
        <w:jc w:val="both"/>
        <w:rPr>
          <w:rFonts w:ascii="Arial Narrow" w:hAnsi="Arial Narrow"/>
          <w:sz w:val="24"/>
          <w:szCs w:val="24"/>
        </w:rPr>
      </w:pPr>
      <w:r w:rsidRPr="00100C2F">
        <w:rPr>
          <w:rFonts w:ascii="Arial Narrow" w:hAnsi="Arial Narrow"/>
          <w:sz w:val="24"/>
          <w:szCs w:val="24"/>
        </w:rPr>
        <w:t>- badanie i ocena stanu zanieczyszczania gruntu dla koncepcji budowy czterech budynków mieszkalnych wielorodzinnych projektowanych na terenie byłego Zakładu Celulozowo-Papierniczego przy ul. Celul</w:t>
      </w:r>
      <w:r>
        <w:rPr>
          <w:rFonts w:ascii="Arial Narrow" w:hAnsi="Arial Narrow"/>
          <w:sz w:val="24"/>
          <w:szCs w:val="24"/>
        </w:rPr>
        <w:t>ozowej we Włocławku – działki 26</w:t>
      </w:r>
      <w:r w:rsidRPr="00100C2F">
        <w:rPr>
          <w:rFonts w:ascii="Arial Narrow" w:hAnsi="Arial Narrow"/>
          <w:sz w:val="24"/>
          <w:szCs w:val="24"/>
        </w:rPr>
        <w:t xml:space="preserve"> KM 88 oraz 30 KM 87;</w:t>
      </w:r>
    </w:p>
    <w:p w14:paraId="3A9C2FAA" w14:textId="77777777" w:rsidR="009B0755" w:rsidRPr="00100C2F" w:rsidRDefault="009B0755" w:rsidP="009B0755">
      <w:pPr>
        <w:spacing w:after="0" w:line="312" w:lineRule="auto"/>
        <w:ind w:left="1134"/>
        <w:jc w:val="both"/>
        <w:rPr>
          <w:rFonts w:ascii="Arial Narrow" w:hAnsi="Arial Narrow"/>
          <w:sz w:val="24"/>
          <w:szCs w:val="24"/>
        </w:rPr>
      </w:pPr>
      <w:r w:rsidRPr="00100C2F">
        <w:rPr>
          <w:rFonts w:ascii="Arial Narrow" w:hAnsi="Arial Narrow"/>
          <w:sz w:val="24"/>
          <w:szCs w:val="24"/>
        </w:rPr>
        <w:t>- warunki techniczne i realizacyjne związane z przyłączeniem obiektu do projektowanych sieci wodociągowych, kanalizacyjnych, cieplnych, energetycznych i  teletechnicznych oraz dróg samochodowych;</w:t>
      </w:r>
    </w:p>
    <w:p w14:paraId="14DD6EEB" w14:textId="77777777" w:rsidR="009B0755" w:rsidRPr="00100C2F" w:rsidRDefault="009B0755" w:rsidP="009B0755">
      <w:pPr>
        <w:spacing w:after="0" w:line="312" w:lineRule="auto"/>
        <w:ind w:left="1134"/>
        <w:jc w:val="both"/>
        <w:rPr>
          <w:rFonts w:ascii="Arial Narrow" w:hAnsi="Arial Narrow"/>
          <w:sz w:val="24"/>
          <w:szCs w:val="24"/>
        </w:rPr>
      </w:pPr>
      <w:r w:rsidRPr="00100C2F">
        <w:rPr>
          <w:rFonts w:ascii="Arial Narrow" w:hAnsi="Arial Narrow"/>
          <w:sz w:val="24"/>
          <w:szCs w:val="24"/>
        </w:rPr>
        <w:t>- Rozporządzenie Ministra Inwestycji i Rozwoju z dnia 4 marca 2019</w:t>
      </w:r>
      <w:r>
        <w:rPr>
          <w:rFonts w:ascii="Arial Narrow" w:hAnsi="Arial Narrow"/>
          <w:sz w:val="24"/>
          <w:szCs w:val="24"/>
        </w:rPr>
        <w:t xml:space="preserve"> </w:t>
      </w:r>
      <w:r w:rsidRPr="00100C2F">
        <w:rPr>
          <w:rFonts w:ascii="Arial Narrow" w:hAnsi="Arial Narrow"/>
          <w:sz w:val="24"/>
          <w:szCs w:val="24"/>
        </w:rPr>
        <w:t>r. w sprawie standardów dotyczących przestrzennego kształtowania budynku i jego otoczenia, technologii wykonania i wyposażenia technicznego budynku oraz lokalizacji przedsięwzięć realizowanych z wykorzystaniem finansowego wsparcia z Funduszu Dopłat.</w:t>
      </w:r>
    </w:p>
    <w:p w14:paraId="0DF4EA5E" w14:textId="77777777" w:rsidR="0057521C" w:rsidRPr="00100C2F" w:rsidRDefault="0057521C" w:rsidP="00100C2F">
      <w:pPr>
        <w:spacing w:after="0" w:line="312" w:lineRule="auto"/>
        <w:rPr>
          <w:rFonts w:ascii="Arial Narrow" w:hAnsi="Arial Narrow"/>
          <w:sz w:val="24"/>
          <w:szCs w:val="24"/>
        </w:rPr>
      </w:pPr>
    </w:p>
    <w:sectPr w:rsidR="0057521C" w:rsidRPr="00100C2F">
      <w:headerReference w:type="default" r:id="rId10"/>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 w:author="marcin swierz" w:date="2019-05-14T15:55:00Z" w:initials="ms">
    <w:p w14:paraId="16FCABEC" w14:textId="77777777" w:rsidR="001D28B6" w:rsidRDefault="001D28B6">
      <w:pPr>
        <w:pStyle w:val="Tekstkomentarza"/>
      </w:pPr>
      <w:bookmarkStart w:id="3" w:name="_GoBack"/>
      <w:bookmarkEnd w:id="3"/>
      <w:r>
        <w:rPr>
          <w:rStyle w:val="Odwoaniedokomentarza"/>
        </w:rPr>
        <w:annotationRef/>
      </w:r>
      <w:r>
        <w:t xml:space="preserve">Proponuję tutaj zacząć nowy rozdział zatytułowany </w:t>
      </w:r>
      <w:r w:rsidRPr="001D28B6">
        <w:rPr>
          <w:b/>
        </w:rPr>
        <w:t>Zadania Wykonawcy</w:t>
      </w:r>
      <w:r>
        <w:rPr>
          <w:b/>
        </w:rPr>
        <w:t xml:space="preserve">. </w:t>
      </w:r>
      <w:r w:rsidRPr="001D28B6">
        <w:t>W obecnej formie jest to fragment Parametrów i wielkości obiektu.</w:t>
      </w:r>
    </w:p>
  </w:comment>
  <w:comment w:id="4" w:author="marcin swierz" w:date="2019-05-14T15:51:00Z" w:initials="ms">
    <w:p w14:paraId="765C3634" w14:textId="77777777" w:rsidR="00593090" w:rsidRDefault="00593090">
      <w:pPr>
        <w:pStyle w:val="Tekstkomentarza"/>
      </w:pPr>
      <w:r>
        <w:rPr>
          <w:rStyle w:val="Odwoaniedokomentarza"/>
        </w:rPr>
        <w:annotationRef/>
      </w:r>
      <w:r>
        <w:t>Proponuję przenieść opis wymagań bim do rozdziału 2.1 – mówiącego o formie dostarczanej dokumentacji.</w:t>
      </w:r>
    </w:p>
    <w:p w14:paraId="4A984EF1" w14:textId="77777777" w:rsidR="001D28B6" w:rsidRDefault="001D28B6">
      <w:pPr>
        <w:pStyle w:val="Tekstkomentarza"/>
      </w:pPr>
      <w:r>
        <w:t>Tutaj tylko wspominamy, że BIM jest wymagany jako jedno z zadań wykonawcy.</w:t>
      </w:r>
    </w:p>
  </w:comment>
  <w:comment w:id="5" w:author="marcin swierz" w:date="2019-05-14T15:32:00Z" w:initials="ms">
    <w:p w14:paraId="50195CAD" w14:textId="77777777" w:rsidR="009E2C82" w:rsidRDefault="009E2C82">
      <w:pPr>
        <w:pStyle w:val="Tekstkomentarza"/>
      </w:pPr>
      <w:r>
        <w:rPr>
          <w:rStyle w:val="Odwoaniedokomentarza"/>
        </w:rPr>
        <w:annotationRef/>
      </w:r>
      <w:r>
        <w:t xml:space="preserve">Czy fundusz dopłat uwzględnia </w:t>
      </w:r>
      <w:r w:rsidR="00386127">
        <w:t>technologię prefabrykatów betonowych?</w:t>
      </w:r>
    </w:p>
  </w:comment>
  <w:comment w:id="8" w:author="marcin swierz" w:date="2019-05-14T16:37:00Z" w:initials="ms">
    <w:p w14:paraId="78052C9D" w14:textId="77777777" w:rsidR="00020F86" w:rsidRDefault="00020F86">
      <w:pPr>
        <w:pStyle w:val="Tekstkomentarza"/>
      </w:pPr>
      <w:r>
        <w:rPr>
          <w:rStyle w:val="Odwoaniedokomentarza"/>
        </w:rPr>
        <w:annotationRef/>
      </w:r>
      <w:r>
        <w:t xml:space="preserve">Proponuje zrobić z tego rozdziału podrozdział 3.1 – to jest cały czas </w:t>
      </w:r>
      <w:r>
        <w:rPr>
          <w:rFonts w:ascii="Arial Narrow" w:hAnsi="Arial Narrow"/>
          <w:b/>
          <w:sz w:val="24"/>
          <w:szCs w:val="24"/>
        </w:rPr>
        <w:t xml:space="preserve">opis </w:t>
      </w:r>
      <w:r w:rsidRPr="00F32921">
        <w:rPr>
          <w:rFonts w:ascii="Arial Narrow" w:hAnsi="Arial Narrow"/>
          <w:b/>
          <w:sz w:val="24"/>
          <w:szCs w:val="24"/>
        </w:rPr>
        <w:t xml:space="preserve"> rozwiązań budowlano-konstrukcyjnych</w:t>
      </w:r>
    </w:p>
  </w:comment>
  <w:comment w:id="9" w:author="marcin swierz" w:date="2019-05-14T16:38:00Z" w:initials="ms">
    <w:p w14:paraId="798D8615" w14:textId="77777777" w:rsidR="00020F86" w:rsidRDefault="00020F86">
      <w:pPr>
        <w:pStyle w:val="Tekstkomentarza"/>
      </w:pPr>
      <w:r>
        <w:rPr>
          <w:rStyle w:val="Odwoaniedokomentarza"/>
        </w:rPr>
        <w:annotationRef/>
      </w:r>
      <w:r>
        <w:t xml:space="preserve">Proponuje zrobić z tego rozdziału podrozdział 3.2 – to jest cały czas </w:t>
      </w:r>
      <w:r>
        <w:rPr>
          <w:rFonts w:ascii="Arial Narrow" w:hAnsi="Arial Narrow"/>
          <w:b/>
          <w:sz w:val="24"/>
          <w:szCs w:val="24"/>
        </w:rPr>
        <w:t xml:space="preserve">opis </w:t>
      </w:r>
      <w:r w:rsidRPr="00F32921">
        <w:rPr>
          <w:rFonts w:ascii="Arial Narrow" w:hAnsi="Arial Narrow"/>
          <w:b/>
          <w:sz w:val="24"/>
          <w:szCs w:val="24"/>
        </w:rPr>
        <w:t xml:space="preserve"> rozwiązań budowlano-konstrukcyjnych</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6FCABEC" w15:done="0"/>
  <w15:commentEx w15:paraId="4A984EF1" w15:done="0"/>
  <w15:commentEx w15:paraId="50195CAD" w15:done="0"/>
  <w15:commentEx w15:paraId="78052C9D" w15:done="0"/>
  <w15:commentEx w15:paraId="798D861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6FCABEC" w16cid:durableId="2085636B"/>
  <w16cid:commentId w16cid:paraId="4A984EF1" w16cid:durableId="20856285"/>
  <w16cid:commentId w16cid:paraId="50195CAD" w16cid:durableId="20855E0A"/>
  <w16cid:commentId w16cid:paraId="78052C9D" w16cid:durableId="20856D33"/>
  <w16cid:commentId w16cid:paraId="798D8615" w16cid:durableId="20856D8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F953AA" w14:textId="77777777" w:rsidR="008914F6" w:rsidRDefault="008914F6" w:rsidP="00507F1D">
      <w:pPr>
        <w:spacing w:after="0" w:line="240" w:lineRule="auto"/>
      </w:pPr>
      <w:r>
        <w:separator/>
      </w:r>
    </w:p>
  </w:endnote>
  <w:endnote w:type="continuationSeparator" w:id="0">
    <w:p w14:paraId="4A7F04EA" w14:textId="77777777" w:rsidR="008914F6" w:rsidRDefault="008914F6" w:rsidP="00507F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1B6C56" w14:textId="77777777" w:rsidR="008914F6" w:rsidRDefault="008914F6" w:rsidP="00507F1D">
      <w:pPr>
        <w:spacing w:after="0" w:line="240" w:lineRule="auto"/>
      </w:pPr>
      <w:r>
        <w:separator/>
      </w:r>
    </w:p>
  </w:footnote>
  <w:footnote w:type="continuationSeparator" w:id="0">
    <w:p w14:paraId="69C3E067" w14:textId="77777777" w:rsidR="008914F6" w:rsidRDefault="008914F6" w:rsidP="00507F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A1BF97" w14:textId="77777777" w:rsidR="00AC218B" w:rsidRDefault="00AC218B" w:rsidP="00507F1D">
    <w:pPr>
      <w:pStyle w:val="Nagwek"/>
      <w:jc w:val="center"/>
    </w:pPr>
    <w:r>
      <w:rPr>
        <w:noProof/>
        <w:lang w:eastAsia="pl-PL"/>
      </w:rPr>
      <w:drawing>
        <wp:inline distT="0" distB="0" distL="0" distR="0" wp14:anchorId="5B6B953F" wp14:editId="49496E6C">
          <wp:extent cx="2743200" cy="988412"/>
          <wp:effectExtent l="0" t="0" r="0" b="254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mbm.png"/>
                  <pic:cNvPicPr/>
                </pic:nvPicPr>
                <pic:blipFill>
                  <a:blip r:embed="rId1">
                    <a:extLst>
                      <a:ext uri="{28A0092B-C50C-407E-A947-70E740481C1C}">
                        <a14:useLocalDpi xmlns:a14="http://schemas.microsoft.com/office/drawing/2010/main" val="0"/>
                      </a:ext>
                    </a:extLst>
                  </a:blip>
                  <a:stretch>
                    <a:fillRect/>
                  </a:stretch>
                </pic:blipFill>
                <pic:spPr>
                  <a:xfrm>
                    <a:off x="0" y="0"/>
                    <a:ext cx="2775314" cy="99998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06E7C"/>
    <w:multiLevelType w:val="hybridMultilevel"/>
    <w:tmpl w:val="205CED3C"/>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 w15:restartNumberingAfterBreak="0">
    <w:nsid w:val="0218106B"/>
    <w:multiLevelType w:val="hybridMultilevel"/>
    <w:tmpl w:val="D5C0CA18"/>
    <w:lvl w:ilvl="0" w:tplc="17CEAE1C">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 w15:restartNumberingAfterBreak="0">
    <w:nsid w:val="070461B4"/>
    <w:multiLevelType w:val="hybridMultilevel"/>
    <w:tmpl w:val="26C25480"/>
    <w:lvl w:ilvl="0" w:tplc="17CEAE1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07D827FE"/>
    <w:multiLevelType w:val="hybridMultilevel"/>
    <w:tmpl w:val="CB728002"/>
    <w:lvl w:ilvl="0" w:tplc="17CEAE1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 w15:restartNumberingAfterBreak="0">
    <w:nsid w:val="0AA03C3A"/>
    <w:multiLevelType w:val="hybridMultilevel"/>
    <w:tmpl w:val="92A67B7A"/>
    <w:lvl w:ilvl="0" w:tplc="04150001">
      <w:start w:val="1"/>
      <w:numFmt w:val="bullet"/>
      <w:lvlText w:val=""/>
      <w:lvlJc w:val="left"/>
      <w:pPr>
        <w:ind w:left="1080" w:hanging="360"/>
      </w:pPr>
      <w:rPr>
        <w:rFonts w:ascii="Symbol" w:hAnsi="Symbo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BC70C43"/>
    <w:multiLevelType w:val="hybridMultilevel"/>
    <w:tmpl w:val="D1E00E32"/>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6" w15:restartNumberingAfterBreak="0">
    <w:nsid w:val="0FDF1097"/>
    <w:multiLevelType w:val="hybridMultilevel"/>
    <w:tmpl w:val="39888A9C"/>
    <w:lvl w:ilvl="0" w:tplc="17CEAE1C">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7" w15:restartNumberingAfterBreak="0">
    <w:nsid w:val="16D93BCB"/>
    <w:multiLevelType w:val="hybridMultilevel"/>
    <w:tmpl w:val="821012B8"/>
    <w:lvl w:ilvl="0" w:tplc="39DAE92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1E6A09B5"/>
    <w:multiLevelType w:val="hybridMultilevel"/>
    <w:tmpl w:val="4AFC1308"/>
    <w:lvl w:ilvl="0" w:tplc="17CEAE1C">
      <w:start w:val="1"/>
      <w:numFmt w:val="bullet"/>
      <w:lvlText w:val=""/>
      <w:lvlJc w:val="left"/>
      <w:pPr>
        <w:ind w:left="2073" w:hanging="360"/>
      </w:pPr>
      <w:rPr>
        <w:rFonts w:ascii="Symbol" w:hAnsi="Symbol" w:hint="default"/>
      </w:rPr>
    </w:lvl>
    <w:lvl w:ilvl="1" w:tplc="04150003" w:tentative="1">
      <w:start w:val="1"/>
      <w:numFmt w:val="bullet"/>
      <w:lvlText w:val="o"/>
      <w:lvlJc w:val="left"/>
      <w:pPr>
        <w:ind w:left="2793" w:hanging="360"/>
      </w:pPr>
      <w:rPr>
        <w:rFonts w:ascii="Courier New" w:hAnsi="Courier New" w:cs="Courier New" w:hint="default"/>
      </w:rPr>
    </w:lvl>
    <w:lvl w:ilvl="2" w:tplc="04150005" w:tentative="1">
      <w:start w:val="1"/>
      <w:numFmt w:val="bullet"/>
      <w:lvlText w:val=""/>
      <w:lvlJc w:val="left"/>
      <w:pPr>
        <w:ind w:left="3513" w:hanging="360"/>
      </w:pPr>
      <w:rPr>
        <w:rFonts w:ascii="Wingdings" w:hAnsi="Wingdings" w:hint="default"/>
      </w:rPr>
    </w:lvl>
    <w:lvl w:ilvl="3" w:tplc="04150001" w:tentative="1">
      <w:start w:val="1"/>
      <w:numFmt w:val="bullet"/>
      <w:lvlText w:val=""/>
      <w:lvlJc w:val="left"/>
      <w:pPr>
        <w:ind w:left="4233" w:hanging="360"/>
      </w:pPr>
      <w:rPr>
        <w:rFonts w:ascii="Symbol" w:hAnsi="Symbol" w:hint="default"/>
      </w:rPr>
    </w:lvl>
    <w:lvl w:ilvl="4" w:tplc="04150003" w:tentative="1">
      <w:start w:val="1"/>
      <w:numFmt w:val="bullet"/>
      <w:lvlText w:val="o"/>
      <w:lvlJc w:val="left"/>
      <w:pPr>
        <w:ind w:left="4953" w:hanging="360"/>
      </w:pPr>
      <w:rPr>
        <w:rFonts w:ascii="Courier New" w:hAnsi="Courier New" w:cs="Courier New" w:hint="default"/>
      </w:rPr>
    </w:lvl>
    <w:lvl w:ilvl="5" w:tplc="04150005" w:tentative="1">
      <w:start w:val="1"/>
      <w:numFmt w:val="bullet"/>
      <w:lvlText w:val=""/>
      <w:lvlJc w:val="left"/>
      <w:pPr>
        <w:ind w:left="5673" w:hanging="360"/>
      </w:pPr>
      <w:rPr>
        <w:rFonts w:ascii="Wingdings" w:hAnsi="Wingdings" w:hint="default"/>
      </w:rPr>
    </w:lvl>
    <w:lvl w:ilvl="6" w:tplc="04150001" w:tentative="1">
      <w:start w:val="1"/>
      <w:numFmt w:val="bullet"/>
      <w:lvlText w:val=""/>
      <w:lvlJc w:val="left"/>
      <w:pPr>
        <w:ind w:left="6393" w:hanging="360"/>
      </w:pPr>
      <w:rPr>
        <w:rFonts w:ascii="Symbol" w:hAnsi="Symbol" w:hint="default"/>
      </w:rPr>
    </w:lvl>
    <w:lvl w:ilvl="7" w:tplc="04150003" w:tentative="1">
      <w:start w:val="1"/>
      <w:numFmt w:val="bullet"/>
      <w:lvlText w:val="o"/>
      <w:lvlJc w:val="left"/>
      <w:pPr>
        <w:ind w:left="7113" w:hanging="360"/>
      </w:pPr>
      <w:rPr>
        <w:rFonts w:ascii="Courier New" w:hAnsi="Courier New" w:cs="Courier New" w:hint="default"/>
      </w:rPr>
    </w:lvl>
    <w:lvl w:ilvl="8" w:tplc="04150005" w:tentative="1">
      <w:start w:val="1"/>
      <w:numFmt w:val="bullet"/>
      <w:lvlText w:val=""/>
      <w:lvlJc w:val="left"/>
      <w:pPr>
        <w:ind w:left="7833" w:hanging="360"/>
      </w:pPr>
      <w:rPr>
        <w:rFonts w:ascii="Wingdings" w:hAnsi="Wingdings" w:hint="default"/>
      </w:rPr>
    </w:lvl>
  </w:abstractNum>
  <w:abstractNum w:abstractNumId="9" w15:restartNumberingAfterBreak="0">
    <w:nsid w:val="209776BB"/>
    <w:multiLevelType w:val="hybridMultilevel"/>
    <w:tmpl w:val="1AB04124"/>
    <w:lvl w:ilvl="0" w:tplc="7B2244F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042D01"/>
    <w:multiLevelType w:val="hybridMultilevel"/>
    <w:tmpl w:val="5E22B282"/>
    <w:lvl w:ilvl="0" w:tplc="A80A15D2">
      <w:start w:val="1"/>
      <w:numFmt w:val="lowerLetter"/>
      <w:lvlText w:val="%1)"/>
      <w:lvlJc w:val="left"/>
      <w:pPr>
        <w:ind w:left="1494" w:hanging="360"/>
      </w:pPr>
      <w:rPr>
        <w:rFonts w:hint="default"/>
        <w:b w:val="0"/>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1" w15:restartNumberingAfterBreak="0">
    <w:nsid w:val="27A10867"/>
    <w:multiLevelType w:val="hybridMultilevel"/>
    <w:tmpl w:val="35BCFAFE"/>
    <w:lvl w:ilvl="0" w:tplc="17CEAE1C">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2" w15:restartNumberingAfterBreak="0">
    <w:nsid w:val="27DD752F"/>
    <w:multiLevelType w:val="hybridMultilevel"/>
    <w:tmpl w:val="F678DDA4"/>
    <w:lvl w:ilvl="0" w:tplc="5B182D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954234F"/>
    <w:multiLevelType w:val="hybridMultilevel"/>
    <w:tmpl w:val="6BB67DDA"/>
    <w:lvl w:ilvl="0" w:tplc="0415000F">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E082988"/>
    <w:multiLevelType w:val="hybridMultilevel"/>
    <w:tmpl w:val="FF66A0FA"/>
    <w:lvl w:ilvl="0" w:tplc="17CEAE1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32495BAB"/>
    <w:multiLevelType w:val="hybridMultilevel"/>
    <w:tmpl w:val="DDE40FA8"/>
    <w:lvl w:ilvl="0" w:tplc="17CEAE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2576984"/>
    <w:multiLevelType w:val="hybridMultilevel"/>
    <w:tmpl w:val="D8C0B676"/>
    <w:lvl w:ilvl="0" w:tplc="782831F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35DB483A"/>
    <w:multiLevelType w:val="hybridMultilevel"/>
    <w:tmpl w:val="17544DB4"/>
    <w:lvl w:ilvl="0" w:tplc="17CEAE1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461856CA"/>
    <w:multiLevelType w:val="multilevel"/>
    <w:tmpl w:val="6A5CAB24"/>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47181CC2"/>
    <w:multiLevelType w:val="hybridMultilevel"/>
    <w:tmpl w:val="D1844406"/>
    <w:lvl w:ilvl="0" w:tplc="0415000B">
      <w:start w:val="1"/>
      <w:numFmt w:val="bullet"/>
      <w:lvlText w:val=""/>
      <w:lvlJc w:val="left"/>
      <w:pPr>
        <w:ind w:left="786" w:hanging="360"/>
      </w:pPr>
      <w:rPr>
        <w:rFonts w:ascii="Wingdings" w:hAnsi="Wingdings"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0" w15:restartNumberingAfterBreak="0">
    <w:nsid w:val="48B17E0A"/>
    <w:multiLevelType w:val="hybridMultilevel"/>
    <w:tmpl w:val="1ECA810C"/>
    <w:lvl w:ilvl="0" w:tplc="0415000F">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4A1C66D4"/>
    <w:multiLevelType w:val="hybridMultilevel"/>
    <w:tmpl w:val="538234A6"/>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2" w15:restartNumberingAfterBreak="0">
    <w:nsid w:val="4BF54933"/>
    <w:multiLevelType w:val="hybridMultilevel"/>
    <w:tmpl w:val="796EEDAE"/>
    <w:lvl w:ilvl="0" w:tplc="9E9A0A9C">
      <w:start w:val="1"/>
      <w:numFmt w:val="lowerLetter"/>
      <w:lvlText w:val="%1)"/>
      <w:lvlJc w:val="left"/>
      <w:pPr>
        <w:ind w:left="1494" w:hanging="360"/>
      </w:pPr>
      <w:rPr>
        <w:rFonts w:hint="default"/>
        <w:b w:val="0"/>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3" w15:restartNumberingAfterBreak="0">
    <w:nsid w:val="4F7339CA"/>
    <w:multiLevelType w:val="hybridMultilevel"/>
    <w:tmpl w:val="5B8A2C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08D0A58"/>
    <w:multiLevelType w:val="hybridMultilevel"/>
    <w:tmpl w:val="2B943990"/>
    <w:lvl w:ilvl="0" w:tplc="17CEAE1C">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5" w15:restartNumberingAfterBreak="0">
    <w:nsid w:val="51B30AAC"/>
    <w:multiLevelType w:val="hybridMultilevel"/>
    <w:tmpl w:val="10ECAFB8"/>
    <w:lvl w:ilvl="0" w:tplc="DC7E50DE">
      <w:start w:val="1"/>
      <w:numFmt w:val="lowerLetter"/>
      <w:lvlText w:val="%1)"/>
      <w:lvlJc w:val="left"/>
      <w:pPr>
        <w:ind w:left="1854" w:hanging="360"/>
      </w:pPr>
      <w:rPr>
        <w:b w:val="0"/>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6" w15:restartNumberingAfterBreak="0">
    <w:nsid w:val="57B34148"/>
    <w:multiLevelType w:val="hybridMultilevel"/>
    <w:tmpl w:val="346682D2"/>
    <w:lvl w:ilvl="0" w:tplc="17CEAE1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7" w15:restartNumberingAfterBreak="0">
    <w:nsid w:val="57D83C9C"/>
    <w:multiLevelType w:val="multilevel"/>
    <w:tmpl w:val="C5C49680"/>
    <w:lvl w:ilvl="0">
      <w:start w:val="1"/>
      <w:numFmt w:val="decimal"/>
      <w:lvlText w:val="%1."/>
      <w:lvlJc w:val="left"/>
      <w:pPr>
        <w:ind w:left="720" w:hanging="360"/>
      </w:pPr>
      <w:rPr>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B771F6B"/>
    <w:multiLevelType w:val="hybridMultilevel"/>
    <w:tmpl w:val="D62ACA64"/>
    <w:lvl w:ilvl="0" w:tplc="78EA3E70">
      <w:start w:val="1"/>
      <w:numFmt w:val="lowerLetter"/>
      <w:lvlText w:val="%1)"/>
      <w:lvlJc w:val="left"/>
      <w:pPr>
        <w:ind w:left="1353" w:hanging="360"/>
      </w:pPr>
      <w:rPr>
        <w:rFonts w:hint="default"/>
        <w:b w:val="0"/>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61123404"/>
    <w:multiLevelType w:val="hybridMultilevel"/>
    <w:tmpl w:val="0AFCDFC2"/>
    <w:lvl w:ilvl="0" w:tplc="1752EFA4">
      <w:start w:val="1"/>
      <w:numFmt w:val="lowerLetter"/>
      <w:lvlText w:val="%1)"/>
      <w:lvlJc w:val="left"/>
      <w:pPr>
        <w:ind w:left="1494" w:hanging="360"/>
      </w:pPr>
      <w:rPr>
        <w:rFonts w:hint="default"/>
        <w:b w:val="0"/>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30" w15:restartNumberingAfterBreak="0">
    <w:nsid w:val="65A7140B"/>
    <w:multiLevelType w:val="hybridMultilevel"/>
    <w:tmpl w:val="428C5CB0"/>
    <w:lvl w:ilvl="0" w:tplc="17CEAE1C">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1" w15:restartNumberingAfterBreak="0">
    <w:nsid w:val="65DB5F80"/>
    <w:multiLevelType w:val="hybridMultilevel"/>
    <w:tmpl w:val="391E92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79D403C"/>
    <w:multiLevelType w:val="hybridMultilevel"/>
    <w:tmpl w:val="5F2801BC"/>
    <w:lvl w:ilvl="0" w:tplc="E9447FFC">
      <w:start w:val="1"/>
      <w:numFmt w:val="lowerLetter"/>
      <w:lvlText w:val="%1)"/>
      <w:lvlJc w:val="left"/>
      <w:pPr>
        <w:ind w:left="1353" w:hanging="360"/>
      </w:pPr>
      <w:rPr>
        <w:rFonts w:hint="default"/>
        <w:b w:val="0"/>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3" w15:restartNumberingAfterBreak="0">
    <w:nsid w:val="69BA5E46"/>
    <w:multiLevelType w:val="hybridMultilevel"/>
    <w:tmpl w:val="FDCC48C6"/>
    <w:lvl w:ilvl="0" w:tplc="17CEAE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0D55AE2"/>
    <w:multiLevelType w:val="hybridMultilevel"/>
    <w:tmpl w:val="D6D2D4A6"/>
    <w:lvl w:ilvl="0" w:tplc="17CEAE1C">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5" w15:restartNumberingAfterBreak="0">
    <w:nsid w:val="72E934B3"/>
    <w:multiLevelType w:val="hybridMultilevel"/>
    <w:tmpl w:val="FAD425F0"/>
    <w:lvl w:ilvl="0" w:tplc="388CBE66">
      <w:start w:val="1"/>
      <w:numFmt w:val="decimal"/>
      <w:lvlText w:val="%1."/>
      <w:lvlJc w:val="left"/>
      <w:pPr>
        <w:ind w:left="1134" w:hanging="708"/>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15:restartNumberingAfterBreak="0">
    <w:nsid w:val="747575B3"/>
    <w:multiLevelType w:val="hybridMultilevel"/>
    <w:tmpl w:val="35C8C812"/>
    <w:lvl w:ilvl="0" w:tplc="FD626208">
      <w:start w:val="1"/>
      <w:numFmt w:val="lowerLetter"/>
      <w:lvlText w:val="%1)"/>
      <w:lvlJc w:val="left"/>
      <w:pPr>
        <w:ind w:left="1494" w:hanging="360"/>
      </w:pPr>
      <w:rPr>
        <w:rFonts w:hint="default"/>
        <w:b w:val="0"/>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37" w15:restartNumberingAfterBreak="0">
    <w:nsid w:val="755A496C"/>
    <w:multiLevelType w:val="hybridMultilevel"/>
    <w:tmpl w:val="0FCA1022"/>
    <w:lvl w:ilvl="0" w:tplc="17CEAE1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8" w15:restartNumberingAfterBreak="0">
    <w:nsid w:val="77DA41EB"/>
    <w:multiLevelType w:val="hybridMultilevel"/>
    <w:tmpl w:val="3B245D50"/>
    <w:lvl w:ilvl="0" w:tplc="17CEAE1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9" w15:restartNumberingAfterBreak="0">
    <w:nsid w:val="782873AB"/>
    <w:multiLevelType w:val="hybridMultilevel"/>
    <w:tmpl w:val="5EA2081A"/>
    <w:lvl w:ilvl="0" w:tplc="17CEAE1C">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0" w15:restartNumberingAfterBreak="0">
    <w:nsid w:val="78830031"/>
    <w:multiLevelType w:val="hybridMultilevel"/>
    <w:tmpl w:val="2F08963A"/>
    <w:lvl w:ilvl="0" w:tplc="17CEAE1C">
      <w:start w:val="1"/>
      <w:numFmt w:val="bullet"/>
      <w:lvlText w:val=""/>
      <w:lvlJc w:val="left"/>
      <w:pPr>
        <w:ind w:left="1080" w:hanging="360"/>
      </w:pPr>
      <w:rPr>
        <w:rFonts w:ascii="Symbol" w:hAnsi="Symbo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789256C9"/>
    <w:multiLevelType w:val="hybridMultilevel"/>
    <w:tmpl w:val="60AC2E20"/>
    <w:lvl w:ilvl="0" w:tplc="07AA7296">
      <w:start w:val="1"/>
      <w:numFmt w:val="lowerLetter"/>
      <w:lvlText w:val="%1)"/>
      <w:lvlJc w:val="left"/>
      <w:pPr>
        <w:ind w:left="1854" w:hanging="360"/>
      </w:pPr>
      <w:rPr>
        <w:b w:val="0"/>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2" w15:restartNumberingAfterBreak="0">
    <w:nsid w:val="7B4A1574"/>
    <w:multiLevelType w:val="hybridMultilevel"/>
    <w:tmpl w:val="CF64E378"/>
    <w:lvl w:ilvl="0" w:tplc="17CEAE1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3" w15:restartNumberingAfterBreak="0">
    <w:nsid w:val="7F842EA7"/>
    <w:multiLevelType w:val="hybridMultilevel"/>
    <w:tmpl w:val="11FC51E4"/>
    <w:lvl w:ilvl="0" w:tplc="17CEAE1C">
      <w:start w:val="1"/>
      <w:numFmt w:val="bullet"/>
      <w:lvlText w:val=""/>
      <w:lvlJc w:val="left"/>
      <w:pPr>
        <w:ind w:left="1080" w:hanging="360"/>
      </w:pPr>
      <w:rPr>
        <w:rFonts w:ascii="Symbol" w:hAnsi="Symbo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23"/>
  </w:num>
  <w:num w:numId="2">
    <w:abstractNumId w:val="21"/>
  </w:num>
  <w:num w:numId="3">
    <w:abstractNumId w:val="0"/>
  </w:num>
  <w:num w:numId="4">
    <w:abstractNumId w:val="18"/>
  </w:num>
  <w:num w:numId="5">
    <w:abstractNumId w:val="31"/>
  </w:num>
  <w:num w:numId="6">
    <w:abstractNumId w:val="27"/>
  </w:num>
  <w:num w:numId="7">
    <w:abstractNumId w:val="3"/>
  </w:num>
  <w:num w:numId="8">
    <w:abstractNumId w:val="38"/>
  </w:num>
  <w:num w:numId="9">
    <w:abstractNumId w:val="26"/>
  </w:num>
  <w:num w:numId="10">
    <w:abstractNumId w:val="33"/>
  </w:num>
  <w:num w:numId="11">
    <w:abstractNumId w:val="15"/>
  </w:num>
  <w:num w:numId="12">
    <w:abstractNumId w:val="42"/>
  </w:num>
  <w:num w:numId="13">
    <w:abstractNumId w:val="39"/>
  </w:num>
  <w:num w:numId="14">
    <w:abstractNumId w:val="17"/>
  </w:num>
  <w:num w:numId="15">
    <w:abstractNumId w:val="37"/>
  </w:num>
  <w:num w:numId="16">
    <w:abstractNumId w:val="28"/>
  </w:num>
  <w:num w:numId="17">
    <w:abstractNumId w:val="30"/>
  </w:num>
  <w:num w:numId="18">
    <w:abstractNumId w:val="32"/>
  </w:num>
  <w:num w:numId="19">
    <w:abstractNumId w:val="8"/>
  </w:num>
  <w:num w:numId="20">
    <w:abstractNumId w:val="25"/>
  </w:num>
  <w:num w:numId="21">
    <w:abstractNumId w:val="41"/>
  </w:num>
  <w:num w:numId="22">
    <w:abstractNumId w:val="2"/>
  </w:num>
  <w:num w:numId="23">
    <w:abstractNumId w:val="14"/>
  </w:num>
  <w:num w:numId="24">
    <w:abstractNumId w:val="24"/>
  </w:num>
  <w:num w:numId="25">
    <w:abstractNumId w:val="6"/>
  </w:num>
  <w:num w:numId="26">
    <w:abstractNumId w:val="11"/>
  </w:num>
  <w:num w:numId="27">
    <w:abstractNumId w:val="1"/>
  </w:num>
  <w:num w:numId="28">
    <w:abstractNumId w:val="22"/>
  </w:num>
  <w:num w:numId="29">
    <w:abstractNumId w:val="36"/>
  </w:num>
  <w:num w:numId="30">
    <w:abstractNumId w:val="10"/>
  </w:num>
  <w:num w:numId="31">
    <w:abstractNumId w:val="29"/>
  </w:num>
  <w:num w:numId="32">
    <w:abstractNumId w:val="12"/>
  </w:num>
  <w:num w:numId="33">
    <w:abstractNumId w:val="5"/>
  </w:num>
  <w:num w:numId="34">
    <w:abstractNumId w:val="34"/>
  </w:num>
  <w:num w:numId="35">
    <w:abstractNumId w:val="9"/>
  </w:num>
  <w:num w:numId="36">
    <w:abstractNumId w:val="35"/>
  </w:num>
  <w:num w:numId="37">
    <w:abstractNumId w:val="19"/>
  </w:num>
  <w:num w:numId="38">
    <w:abstractNumId w:val="16"/>
  </w:num>
  <w:num w:numId="39">
    <w:abstractNumId w:val="7"/>
  </w:num>
  <w:num w:numId="40">
    <w:abstractNumId w:val="13"/>
  </w:num>
  <w:num w:numId="41">
    <w:abstractNumId w:val="20"/>
  </w:num>
  <w:num w:numId="42">
    <w:abstractNumId w:val="4"/>
  </w:num>
  <w:num w:numId="43">
    <w:abstractNumId w:val="40"/>
  </w:num>
  <w:num w:numId="44">
    <w:abstractNumId w:val="4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arcin swierz">
    <w15:presenceInfo w15:providerId="Windows Live" w15:userId="7116ce253ad463b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revisionView w:comments="0" w:insDel="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0C2F"/>
    <w:rsid w:val="00000465"/>
    <w:rsid w:val="0001120B"/>
    <w:rsid w:val="0001243F"/>
    <w:rsid w:val="00020F86"/>
    <w:rsid w:val="000E2547"/>
    <w:rsid w:val="00100C2F"/>
    <w:rsid w:val="0015141D"/>
    <w:rsid w:val="00153711"/>
    <w:rsid w:val="00172829"/>
    <w:rsid w:val="001B5B6A"/>
    <w:rsid w:val="001D28B6"/>
    <w:rsid w:val="002118D4"/>
    <w:rsid w:val="002400A2"/>
    <w:rsid w:val="00246415"/>
    <w:rsid w:val="00264FD0"/>
    <w:rsid w:val="002A290D"/>
    <w:rsid w:val="003314DF"/>
    <w:rsid w:val="00382A10"/>
    <w:rsid w:val="00386127"/>
    <w:rsid w:val="003911EC"/>
    <w:rsid w:val="003B68B4"/>
    <w:rsid w:val="003F28B1"/>
    <w:rsid w:val="00425F34"/>
    <w:rsid w:val="004504EA"/>
    <w:rsid w:val="004959FA"/>
    <w:rsid w:val="004C3033"/>
    <w:rsid w:val="00507D89"/>
    <w:rsid w:val="00507F1D"/>
    <w:rsid w:val="005428FF"/>
    <w:rsid w:val="0057521C"/>
    <w:rsid w:val="00593090"/>
    <w:rsid w:val="00595571"/>
    <w:rsid w:val="005B7344"/>
    <w:rsid w:val="005F0857"/>
    <w:rsid w:val="006019AF"/>
    <w:rsid w:val="00661E39"/>
    <w:rsid w:val="00677F8B"/>
    <w:rsid w:val="006B4831"/>
    <w:rsid w:val="006D5EA0"/>
    <w:rsid w:val="0072003F"/>
    <w:rsid w:val="0075550A"/>
    <w:rsid w:val="00763F15"/>
    <w:rsid w:val="007D5EF2"/>
    <w:rsid w:val="008914F6"/>
    <w:rsid w:val="008B548D"/>
    <w:rsid w:val="009565E8"/>
    <w:rsid w:val="009960DE"/>
    <w:rsid w:val="009B0755"/>
    <w:rsid w:val="009D28ED"/>
    <w:rsid w:val="009E2C82"/>
    <w:rsid w:val="00A543EC"/>
    <w:rsid w:val="00A616CB"/>
    <w:rsid w:val="00AB49F3"/>
    <w:rsid w:val="00AC218B"/>
    <w:rsid w:val="00AF3F1B"/>
    <w:rsid w:val="00B2011D"/>
    <w:rsid w:val="00B645EA"/>
    <w:rsid w:val="00B71C9C"/>
    <w:rsid w:val="00C5170D"/>
    <w:rsid w:val="00CB4289"/>
    <w:rsid w:val="00D52E7F"/>
    <w:rsid w:val="00D71A16"/>
    <w:rsid w:val="00DA312C"/>
    <w:rsid w:val="00DE3A1F"/>
    <w:rsid w:val="00E04154"/>
    <w:rsid w:val="00E06B60"/>
    <w:rsid w:val="00E443A1"/>
    <w:rsid w:val="00E44670"/>
    <w:rsid w:val="00E735CB"/>
    <w:rsid w:val="00E8574F"/>
    <w:rsid w:val="00EE33FC"/>
    <w:rsid w:val="00F32921"/>
    <w:rsid w:val="00F60A31"/>
    <w:rsid w:val="00F613DE"/>
    <w:rsid w:val="00F61E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9CEED89"/>
  <w15:chartTrackingRefBased/>
  <w15:docId w15:val="{4521F664-BBB1-4E54-B8F2-4384A419B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00C2F"/>
    <w:pPr>
      <w:ind w:left="720"/>
      <w:contextualSpacing/>
    </w:pPr>
  </w:style>
  <w:style w:type="paragraph" w:styleId="Tekstdymka">
    <w:name w:val="Balloon Text"/>
    <w:basedOn w:val="Normalny"/>
    <w:link w:val="TekstdymkaZnak"/>
    <w:uiPriority w:val="99"/>
    <w:semiHidden/>
    <w:unhideWhenUsed/>
    <w:rsid w:val="0072003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2003F"/>
    <w:rPr>
      <w:rFonts w:ascii="Segoe UI" w:hAnsi="Segoe UI" w:cs="Segoe UI"/>
      <w:sz w:val="18"/>
      <w:szCs w:val="18"/>
    </w:rPr>
  </w:style>
  <w:style w:type="paragraph" w:styleId="Nagwek">
    <w:name w:val="header"/>
    <w:basedOn w:val="Normalny"/>
    <w:link w:val="NagwekZnak"/>
    <w:uiPriority w:val="99"/>
    <w:unhideWhenUsed/>
    <w:rsid w:val="00507F1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07F1D"/>
  </w:style>
  <w:style w:type="paragraph" w:styleId="Stopka">
    <w:name w:val="footer"/>
    <w:basedOn w:val="Normalny"/>
    <w:link w:val="StopkaZnak"/>
    <w:uiPriority w:val="99"/>
    <w:unhideWhenUsed/>
    <w:rsid w:val="00507F1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07F1D"/>
  </w:style>
  <w:style w:type="character" w:styleId="Odwoaniedokomentarza">
    <w:name w:val="annotation reference"/>
    <w:basedOn w:val="Domylnaczcionkaakapitu"/>
    <w:uiPriority w:val="99"/>
    <w:semiHidden/>
    <w:unhideWhenUsed/>
    <w:rsid w:val="00E04154"/>
    <w:rPr>
      <w:sz w:val="16"/>
      <w:szCs w:val="16"/>
    </w:rPr>
  </w:style>
  <w:style w:type="paragraph" w:styleId="Tekstkomentarza">
    <w:name w:val="annotation text"/>
    <w:basedOn w:val="Normalny"/>
    <w:link w:val="TekstkomentarzaZnak"/>
    <w:uiPriority w:val="99"/>
    <w:semiHidden/>
    <w:unhideWhenUsed/>
    <w:rsid w:val="00E0415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04154"/>
    <w:rPr>
      <w:sz w:val="20"/>
      <w:szCs w:val="20"/>
    </w:rPr>
  </w:style>
  <w:style w:type="paragraph" w:styleId="Tematkomentarza">
    <w:name w:val="annotation subject"/>
    <w:basedOn w:val="Tekstkomentarza"/>
    <w:next w:val="Tekstkomentarza"/>
    <w:link w:val="TematkomentarzaZnak"/>
    <w:uiPriority w:val="99"/>
    <w:semiHidden/>
    <w:unhideWhenUsed/>
    <w:rsid w:val="00E04154"/>
    <w:rPr>
      <w:b/>
      <w:bCs/>
    </w:rPr>
  </w:style>
  <w:style w:type="character" w:customStyle="1" w:styleId="TematkomentarzaZnak">
    <w:name w:val="Temat komentarza Znak"/>
    <w:basedOn w:val="TekstkomentarzaZnak"/>
    <w:link w:val="Tematkomentarza"/>
    <w:uiPriority w:val="99"/>
    <w:semiHidden/>
    <w:rsid w:val="00E04154"/>
    <w:rPr>
      <w:b/>
      <w:bCs/>
      <w:sz w:val="20"/>
      <w:szCs w:val="20"/>
    </w:rPr>
  </w:style>
  <w:style w:type="paragraph" w:styleId="Poprawka">
    <w:name w:val="Revision"/>
    <w:hidden/>
    <w:uiPriority w:val="99"/>
    <w:semiHidden/>
    <w:rsid w:val="00A616C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36</Pages>
  <Words>11123</Words>
  <Characters>66743</Characters>
  <Application>Microsoft Office Word</Application>
  <DocSecurity>4</DocSecurity>
  <Lines>556</Lines>
  <Paragraphs>155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Czerwiński</dc:creator>
  <cp:keywords/>
  <dc:description/>
  <cp:lastModifiedBy>Jarosław Kwiatkowski</cp:lastModifiedBy>
  <cp:revision>2</cp:revision>
  <cp:lastPrinted>2019-05-14T06:50:00Z</cp:lastPrinted>
  <dcterms:created xsi:type="dcterms:W3CDTF">2019-05-15T05:47:00Z</dcterms:created>
  <dcterms:modified xsi:type="dcterms:W3CDTF">2019-05-15T05:47:00Z</dcterms:modified>
</cp:coreProperties>
</file>